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EA" w:rsidRDefault="004F45EA">
      <w:pPr>
        <w:pStyle w:val="ConsPlusNormal"/>
        <w:jc w:val="right"/>
        <w:outlineLvl w:val="0"/>
      </w:pPr>
      <w:r>
        <w:t>Приложение 1</w:t>
      </w:r>
    </w:p>
    <w:p w:rsidR="004F45EA" w:rsidRDefault="004F45EA">
      <w:pPr>
        <w:pStyle w:val="ConsPlusNormal"/>
        <w:jc w:val="right"/>
      </w:pPr>
      <w:r>
        <w:t>к постановлению Правительства</w:t>
      </w:r>
    </w:p>
    <w:p w:rsidR="004F45EA" w:rsidRDefault="004F45EA">
      <w:pPr>
        <w:pStyle w:val="ConsPlusNormal"/>
        <w:jc w:val="right"/>
      </w:pPr>
      <w:r>
        <w:t>Чукотского автономного округа</w:t>
      </w:r>
    </w:p>
    <w:p w:rsidR="004F45EA" w:rsidRDefault="004F45EA">
      <w:pPr>
        <w:pStyle w:val="ConsPlusNormal"/>
        <w:jc w:val="right"/>
      </w:pPr>
      <w:r>
        <w:t>от 4 июня 2007 г. N 74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Title"/>
        <w:jc w:val="center"/>
      </w:pPr>
      <w:bookmarkStart w:id="0" w:name="P36"/>
      <w:bookmarkEnd w:id="0"/>
      <w:r>
        <w:t>ПЕРЕЧЕНЬ</w:t>
      </w:r>
    </w:p>
    <w:p w:rsidR="004F45EA" w:rsidRDefault="004F45EA">
      <w:pPr>
        <w:pStyle w:val="ConsPlusTitle"/>
        <w:jc w:val="center"/>
      </w:pPr>
      <w:r>
        <w:t xml:space="preserve">ОТДАЛЕННЫХ И ТРУДНОДОСТУПНЫХ МЕСТНОСТЕЙ </w:t>
      </w:r>
      <w:proofErr w:type="gramStart"/>
      <w:r>
        <w:t>ЧУКОТСКОГО</w:t>
      </w:r>
      <w:proofErr w:type="gramEnd"/>
    </w:p>
    <w:p w:rsidR="004F45EA" w:rsidRDefault="004F45EA">
      <w:pPr>
        <w:pStyle w:val="ConsPlusTitle"/>
        <w:jc w:val="center"/>
      </w:pPr>
      <w:r>
        <w:t>АВТОНОМНОГО ОКРУГА, В КОТОРЫХ ОРГАНИЗАЦИИ И ИНДИВИДУАЛЬНЫЕ</w:t>
      </w:r>
    </w:p>
    <w:p w:rsidR="004F45EA" w:rsidRDefault="004F45EA">
      <w:pPr>
        <w:pStyle w:val="ConsPlusTitle"/>
        <w:jc w:val="center"/>
      </w:pPr>
      <w:r>
        <w:t xml:space="preserve">ПРЕДПРИНИМАТЕЛИ ВПРАВЕ НЕ ПРИМЕНЯТЬ </w:t>
      </w:r>
      <w:proofErr w:type="gramStart"/>
      <w:r>
        <w:t>КОНТРОЛЬНО-КАССОВУЮ</w:t>
      </w:r>
      <w:proofErr w:type="gramEnd"/>
    </w:p>
    <w:p w:rsidR="004F45EA" w:rsidRDefault="004F45EA">
      <w:pPr>
        <w:pStyle w:val="ConsPlusTitle"/>
        <w:jc w:val="center"/>
      </w:pPr>
      <w:r>
        <w:t>ТЕХНИКУ</w:t>
      </w:r>
    </w:p>
    <w:p w:rsidR="004F45EA" w:rsidRDefault="004F45E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F45E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45EA" w:rsidRDefault="004F45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Чукотского автономного округа</w:t>
            </w:r>
            <w:proofErr w:type="gramEnd"/>
          </w:p>
          <w:p w:rsidR="004F45EA" w:rsidRDefault="004F45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08.06.2017 </w:t>
            </w:r>
            <w:hyperlink r:id="rId5" w:history="1">
              <w:r>
                <w:rPr>
                  <w:color w:val="0000FF"/>
                </w:rPr>
                <w:t>N 219</w:t>
              </w:r>
            </w:hyperlink>
            <w:r>
              <w:rPr>
                <w:color w:val="392C69"/>
              </w:rPr>
              <w:t xml:space="preserve">, от 01.08.2019 </w:t>
            </w:r>
            <w:hyperlink r:id="rId6" w:history="1">
              <w:r>
                <w:rPr>
                  <w:color w:val="0000FF"/>
                </w:rPr>
                <w:t>N 388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5EA" w:rsidRDefault="004F45EA">
            <w:pPr>
              <w:spacing w:after="1" w:line="0" w:lineRule="atLeast"/>
            </w:pPr>
          </w:p>
        </w:tc>
      </w:tr>
    </w:tbl>
    <w:p w:rsidR="004F45EA" w:rsidRDefault="004F45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406"/>
      </w:tblGrid>
      <w:tr w:rsidR="004F45EA">
        <w:tc>
          <w:tcPr>
            <w:tcW w:w="2614" w:type="dxa"/>
          </w:tcPr>
          <w:p w:rsidR="004F45EA" w:rsidRDefault="004F45EA">
            <w:pPr>
              <w:pStyle w:val="ConsPlusNormal"/>
              <w:jc w:val="center"/>
            </w:pPr>
            <w:r>
              <w:t xml:space="preserve">Код населенного пункта по </w:t>
            </w:r>
            <w:hyperlink r:id="rId7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406" w:type="dxa"/>
            <w:vAlign w:val="center"/>
          </w:tcPr>
          <w:p w:rsidR="004F45EA" w:rsidRDefault="004F45EA">
            <w:pPr>
              <w:pStyle w:val="ConsPlusNormal"/>
              <w:jc w:val="center"/>
            </w:pPr>
            <w:r>
              <w:t>Населенный пункт Чукотского автономного округа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8" w:history="1">
              <w:r w:rsidR="004F45EA">
                <w:rPr>
                  <w:color w:val="0000FF"/>
                </w:rPr>
                <w:t>77 603 405 101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Ваеги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9" w:history="1">
              <w:r w:rsidR="004F45EA">
                <w:rPr>
                  <w:color w:val="0000FF"/>
                </w:rPr>
                <w:t>77 603 420 101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Канчалан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0" w:history="1">
              <w:r w:rsidR="004F45EA">
                <w:rPr>
                  <w:color w:val="0000FF"/>
                </w:rPr>
                <w:t>77 603 701 902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Краснено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1" w:history="1">
              <w:r w:rsidR="004F45EA">
                <w:rPr>
                  <w:color w:val="0000FF"/>
                </w:rPr>
                <w:t>77 603 428 101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>Анадырский район, село Ламутское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2" w:history="1">
              <w:r w:rsidR="004F45EA">
                <w:rPr>
                  <w:color w:val="0000FF"/>
                </w:rPr>
                <w:t>77 603 430 101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Марково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3" w:history="1">
              <w:r w:rsidR="004F45EA">
                <w:rPr>
                  <w:color w:val="0000FF"/>
                </w:rPr>
                <w:t>77 603 470 101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Алькатваам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4" w:history="1">
              <w:r w:rsidR="004F45EA">
                <w:rPr>
                  <w:color w:val="0000FF"/>
                </w:rPr>
                <w:t>77 603 474 101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Мейныпильгыно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5" w:history="1">
              <w:r w:rsidR="004F45EA">
                <w:rPr>
                  <w:color w:val="0000FF"/>
                </w:rPr>
                <w:t>77 603 445 101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>Анадырский район, село Снежное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6" w:history="1">
              <w:r w:rsidR="004F45EA">
                <w:rPr>
                  <w:color w:val="0000FF"/>
                </w:rPr>
                <w:t>77 603 455 101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Усть</w:t>
            </w:r>
            <w:proofErr w:type="spellEnd"/>
            <w:r>
              <w:t>-Белая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7" w:history="1">
              <w:r w:rsidR="004F45EA">
                <w:rPr>
                  <w:color w:val="0000FF"/>
                </w:rPr>
                <w:t>77 603 479 101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Анадырский район, село </w:t>
            </w:r>
            <w:proofErr w:type="spellStart"/>
            <w:r>
              <w:t>Хатырка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8" w:history="1">
              <w:r w:rsidR="004F45EA">
                <w:rPr>
                  <w:color w:val="0000FF"/>
                </w:rPr>
                <w:t>77 603 465 101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>Анадырский район, село Чуванское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19" w:history="1">
              <w:r w:rsidR="004F45EA">
                <w:rPr>
                  <w:color w:val="0000FF"/>
                </w:rPr>
                <w:t>77 609 403 101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Анюйск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0" w:history="1">
              <w:r w:rsidR="004F45EA">
                <w:rPr>
                  <w:color w:val="0000FF"/>
                </w:rPr>
                <w:t>77 609 415 101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Илирней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1" w:history="1">
              <w:r w:rsidR="004F45EA">
                <w:rPr>
                  <w:color w:val="0000FF"/>
                </w:rPr>
                <w:t>77 609 430 101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</w:t>
            </w:r>
            <w:proofErr w:type="spellStart"/>
            <w:r>
              <w:t>Омолон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2" w:history="1">
              <w:r w:rsidR="004F45EA">
                <w:rPr>
                  <w:color w:val="0000FF"/>
                </w:rPr>
                <w:t>77 609 433 101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Билибинский</w:t>
            </w:r>
            <w:proofErr w:type="spellEnd"/>
            <w:r>
              <w:t xml:space="preserve"> район, село Островное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3" w:history="1">
              <w:r w:rsidR="004F45EA">
                <w:rPr>
                  <w:color w:val="0000FF"/>
                </w:rPr>
                <w:t>77 633 410 101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Инчоун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4" w:history="1">
              <w:r w:rsidR="004F45EA">
                <w:rPr>
                  <w:color w:val="0000FF"/>
                </w:rPr>
                <w:t>77 633 430 101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Нешкан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5" w:history="1">
              <w:r w:rsidR="004F45EA">
                <w:rPr>
                  <w:color w:val="0000FF"/>
                </w:rPr>
                <w:t>77 633 440 101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>Чукотский район, село Уэлен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6" w:history="1">
              <w:r w:rsidR="004F45EA">
                <w:rPr>
                  <w:color w:val="0000FF"/>
                </w:rPr>
                <w:t>77 633 445 101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r>
              <w:t xml:space="preserve">Чукотский район, село </w:t>
            </w:r>
            <w:proofErr w:type="spellStart"/>
            <w:r>
              <w:t>Энурмино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7" w:history="1">
              <w:r w:rsidR="004F45EA">
                <w:rPr>
                  <w:color w:val="0000FF"/>
                </w:rPr>
                <w:t>77 705 000 106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Айон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8" w:history="1">
              <w:r w:rsidR="004F45EA">
                <w:rPr>
                  <w:color w:val="0000FF"/>
                </w:rPr>
                <w:t>77 705 000 116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Биллингс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29" w:history="1">
              <w:r w:rsidR="004F45EA">
                <w:rPr>
                  <w:color w:val="0000FF"/>
                </w:rPr>
                <w:t>77 705 000 121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Чаунский</w:t>
            </w:r>
            <w:proofErr w:type="spellEnd"/>
            <w:r>
              <w:t xml:space="preserve"> район, село </w:t>
            </w:r>
            <w:proofErr w:type="spellStart"/>
            <w:r>
              <w:t>Рыткучи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0" w:history="1">
              <w:r w:rsidR="004F45EA">
                <w:rPr>
                  <w:color w:val="0000FF"/>
                </w:rPr>
                <w:t>77 710 000 111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Нунлигран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1" w:history="1">
              <w:r w:rsidR="004F45EA">
                <w:rPr>
                  <w:color w:val="0000FF"/>
                </w:rPr>
                <w:t>77 710 000 116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Сиреники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2" w:history="1">
              <w:r w:rsidR="004F45EA">
                <w:rPr>
                  <w:color w:val="0000FF"/>
                </w:rPr>
                <w:t>77 710 000 121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Энмелен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3" w:history="1">
              <w:r w:rsidR="004F45EA">
                <w:rPr>
                  <w:color w:val="0000FF"/>
                </w:rPr>
                <w:t>77 710 000 126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Провиденский</w:t>
            </w:r>
            <w:proofErr w:type="spellEnd"/>
            <w:r>
              <w:t xml:space="preserve"> район, село </w:t>
            </w:r>
            <w:proofErr w:type="spellStart"/>
            <w:r>
              <w:t>Янракыннот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4" w:history="1">
              <w:r w:rsidR="004F45EA">
                <w:rPr>
                  <w:color w:val="0000FF"/>
                </w:rPr>
                <w:t>77 715 000 111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Ванкарем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5" w:history="1">
              <w:r w:rsidR="004F45EA">
                <w:rPr>
                  <w:color w:val="0000FF"/>
                </w:rPr>
                <w:t>77 715 000 116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Конергино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6" w:history="1">
              <w:r w:rsidR="004F45EA">
                <w:rPr>
                  <w:color w:val="0000FF"/>
                </w:rPr>
                <w:t>77 715 000 121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Нутэпэльмен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7" w:history="1">
              <w:r w:rsidR="004F45EA">
                <w:rPr>
                  <w:color w:val="0000FF"/>
                </w:rPr>
                <w:t>77 715 000 126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Рыркайпий</w:t>
            </w:r>
            <w:proofErr w:type="spellEnd"/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8" w:history="1">
              <w:r w:rsidR="004F45EA">
                <w:rPr>
                  <w:color w:val="0000FF"/>
                </w:rPr>
                <w:t>77 715 000 131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Ушаковское</w:t>
            </w:r>
          </w:p>
        </w:tc>
      </w:tr>
      <w:tr w:rsidR="004F45EA">
        <w:tc>
          <w:tcPr>
            <w:tcW w:w="2614" w:type="dxa"/>
          </w:tcPr>
          <w:p w:rsidR="004F45EA" w:rsidRDefault="00402DDC">
            <w:pPr>
              <w:pStyle w:val="ConsPlusNormal"/>
              <w:jc w:val="center"/>
            </w:pPr>
            <w:hyperlink r:id="rId39" w:history="1">
              <w:r w:rsidR="004F45EA">
                <w:rPr>
                  <w:color w:val="0000FF"/>
                </w:rPr>
                <w:t>77 715 000 136</w:t>
              </w:r>
            </w:hyperlink>
          </w:p>
        </w:tc>
        <w:tc>
          <w:tcPr>
            <w:tcW w:w="6406" w:type="dxa"/>
          </w:tcPr>
          <w:p w:rsidR="004F45EA" w:rsidRDefault="004F45EA">
            <w:pPr>
              <w:pStyle w:val="ConsPlusNormal"/>
            </w:pPr>
            <w:proofErr w:type="spellStart"/>
            <w:r>
              <w:t>Иультинский</w:t>
            </w:r>
            <w:proofErr w:type="spellEnd"/>
            <w:r>
              <w:t xml:space="preserve"> район, село </w:t>
            </w:r>
            <w:proofErr w:type="spellStart"/>
            <w:r>
              <w:t>Уэлькаль</w:t>
            </w:r>
            <w:proofErr w:type="spellEnd"/>
          </w:p>
        </w:tc>
      </w:tr>
      <w:tr w:rsidR="004F45EA">
        <w:tblPrEx>
          <w:tblBorders>
            <w:insideH w:val="nil"/>
          </w:tblBorders>
        </w:tblPrEx>
        <w:tc>
          <w:tcPr>
            <w:tcW w:w="2614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>Анадырский район, территория участков недр Валунистая площадь и месторождение Валунистое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20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01.08.2019 N 388)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614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Анадырский район, территория участка недр </w:t>
            </w:r>
            <w:proofErr w:type="spellStart"/>
            <w:r>
              <w:t>Канчалано-Амгуэмская</w:t>
            </w:r>
            <w:proofErr w:type="spellEnd"/>
            <w:r>
              <w:t xml:space="preserve"> площадь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20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01.08.2019 N 388)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614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proofErr w:type="spellStart"/>
            <w:r>
              <w:t>Билибинский</w:t>
            </w:r>
            <w:proofErr w:type="spellEnd"/>
            <w:r>
              <w:t xml:space="preserve"> район, территория месторождения </w:t>
            </w:r>
            <w:proofErr w:type="spellStart"/>
            <w:r>
              <w:t>Кекура</w:t>
            </w:r>
            <w:proofErr w:type="spellEnd"/>
          </w:p>
        </w:tc>
      </w:tr>
      <w:tr w:rsidR="004F45EA">
        <w:tblPrEx>
          <w:tblBorders>
            <w:insideH w:val="nil"/>
          </w:tblBorders>
        </w:tblPrEx>
        <w:tc>
          <w:tcPr>
            <w:tcW w:w="9020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01.08.2019 N 388)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2614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bottom w:val="nil"/>
            </w:tcBorders>
          </w:tcPr>
          <w:p w:rsidR="004F45EA" w:rsidRDefault="004F45EA">
            <w:pPr>
              <w:pStyle w:val="ConsPlusNormal"/>
              <w:jc w:val="both"/>
            </w:pPr>
            <w:proofErr w:type="spellStart"/>
            <w:r>
              <w:t>Билибинский</w:t>
            </w:r>
            <w:proofErr w:type="spellEnd"/>
            <w:r>
              <w:t xml:space="preserve"> район, территория месторождения Клен</w:t>
            </w:r>
          </w:p>
        </w:tc>
      </w:tr>
      <w:tr w:rsidR="004F45EA">
        <w:tblPrEx>
          <w:tblBorders>
            <w:insideH w:val="nil"/>
          </w:tblBorders>
        </w:tblPrEx>
        <w:tc>
          <w:tcPr>
            <w:tcW w:w="9020" w:type="dxa"/>
            <w:gridSpan w:val="2"/>
            <w:tcBorders>
              <w:top w:val="nil"/>
            </w:tcBorders>
          </w:tcPr>
          <w:p w:rsidR="004F45EA" w:rsidRDefault="004F45EA">
            <w:pPr>
              <w:pStyle w:val="ConsPlusNormal"/>
              <w:jc w:val="both"/>
            </w:pPr>
            <w:r>
              <w:t xml:space="preserve">(абзац введен </w:t>
            </w:r>
            <w:hyperlink r:id="rId4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Чукотского автономного округа от 01.08.2019 N 388)</w:t>
            </w:r>
          </w:p>
        </w:tc>
      </w:tr>
    </w:tbl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ind w:firstLine="540"/>
        <w:jc w:val="both"/>
      </w:pPr>
      <w:r>
        <w:t>--------------------------------</w:t>
      </w:r>
    </w:p>
    <w:p w:rsidR="004F45EA" w:rsidRDefault="004F45EA">
      <w:pPr>
        <w:pStyle w:val="ConsPlusNormal"/>
        <w:spacing w:before="220"/>
        <w:ind w:firstLine="540"/>
        <w:jc w:val="both"/>
      </w:pPr>
      <w:bookmarkStart w:id="1" w:name="P125"/>
      <w:bookmarkEnd w:id="1"/>
      <w:r>
        <w:t xml:space="preserve">&lt;*&gt; Общероссийский </w:t>
      </w:r>
      <w:hyperlink r:id="rId44" w:history="1">
        <w:r>
          <w:rPr>
            <w:color w:val="0000FF"/>
          </w:rPr>
          <w:t>классификатор</w:t>
        </w:r>
      </w:hyperlink>
      <w:r>
        <w:t xml:space="preserve"> территорий муниципальных образований </w:t>
      </w:r>
      <w:proofErr w:type="gramStart"/>
      <w:r>
        <w:t>ОК</w:t>
      </w:r>
      <w:proofErr w:type="gramEnd"/>
      <w:r>
        <w:t xml:space="preserve"> 033-2013, принятый и введенный в действие Приказом Федерального агентства по техническому регулированию и метрологии от 14 июня 2013 года N 159-ст.</w:t>
      </w: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</w:p>
    <w:p w:rsidR="004F45EA" w:rsidRDefault="004F45EA">
      <w:pPr>
        <w:pStyle w:val="ConsPlusNormal"/>
        <w:jc w:val="both"/>
      </w:pPr>
      <w:bookmarkStart w:id="2" w:name="_GoBack"/>
      <w:bookmarkEnd w:id="2"/>
    </w:p>
    <w:sectPr w:rsidR="004F45EA" w:rsidSect="008B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EA"/>
    <w:rsid w:val="00402DDC"/>
    <w:rsid w:val="004F45EA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45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45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45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45E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EB882527763C1DE0FDDA3701EE2FA604F3F633E206EA254786C7EF4EA423ACC8FE2C6472E953F32D77D549BB5047F6C7B32355CF08F0FTE50X" TargetMode="External"/><Relationship Id="rId13" Type="http://schemas.openxmlformats.org/officeDocument/2006/relationships/hyperlink" Target="consultantplus://offline/ref=407EB882527763C1DE0FDDA3701EE2FA604F3F633E206EA254786C7EF4EA423ACC8FE2C6472E953C36D77D549BB5047F6C7B32355CF08F0FTE50X" TargetMode="External"/><Relationship Id="rId18" Type="http://schemas.openxmlformats.org/officeDocument/2006/relationships/hyperlink" Target="consultantplus://offline/ref=407EB882527763C1DE0FDDA3701EE2FA604F3F633E206EA254786C7EF4EA423ACC8FE2C6472E953C30D77D549BB5047F6C7B32355CF08F0FTE50X" TargetMode="External"/><Relationship Id="rId26" Type="http://schemas.openxmlformats.org/officeDocument/2006/relationships/hyperlink" Target="consultantplus://offline/ref=407EB882527763C1DE0FDDA3701EE2FA604F3F633E206EA254786C7EF4EA423ACC8FE2C6472E943E34D77D549BB5047F6C7B32355CF08F0FTE50X" TargetMode="External"/><Relationship Id="rId39" Type="http://schemas.openxmlformats.org/officeDocument/2006/relationships/hyperlink" Target="consultantplus://offline/ref=407EB882527763C1DE0FDDA3701EE2FA604F3F633E206EA254786C7EF4EA423ACC8FE2C6472D9C3F3BD77D549BB5047F6C7B32355CF08F0FTE50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07EB882527763C1DE0FDDA3701EE2FA604F3F633E206EA254786C7EF4EA423ACC8FE2C6472E953230D77D549BB5047F6C7B32355CF08F0FTE50X" TargetMode="External"/><Relationship Id="rId34" Type="http://schemas.openxmlformats.org/officeDocument/2006/relationships/hyperlink" Target="consultantplus://offline/ref=407EB882527763C1DE0FDDA3701EE2FA604F3F633E206EA254786C7EF4EA423ACC8FE2C6472D9C3F30D77D549BB5047F6C7B32355CF08F0FTE50X" TargetMode="External"/><Relationship Id="rId42" Type="http://schemas.openxmlformats.org/officeDocument/2006/relationships/hyperlink" Target="consultantplus://offline/ref=407EB882527763C1DE0FC3AE6672B8F363416166342567F50A273723A3E3486D8BC0BB8403269C3A33DC2807D4B458393E6830365CF28B13E0ACC5TA50X" TargetMode="External"/><Relationship Id="rId7" Type="http://schemas.openxmlformats.org/officeDocument/2006/relationships/hyperlink" Target="consultantplus://offline/ref=407EB882527763C1DE0FDDA3701EE2FA604F3F633E206EA254786C7EF4EA423ADE8FBACA452C833A37C22B05DDTE52X" TargetMode="External"/><Relationship Id="rId12" Type="http://schemas.openxmlformats.org/officeDocument/2006/relationships/hyperlink" Target="consultantplus://offline/ref=407EB882527763C1DE0FDDA3701EE2FA604F3F633E206EA254786C7EF4EA423ACC8FE2C6472E953F34D77D549BB5047F6C7B32355CF08F0FTE50X" TargetMode="External"/><Relationship Id="rId17" Type="http://schemas.openxmlformats.org/officeDocument/2006/relationships/hyperlink" Target="consultantplus://offline/ref=407EB882527763C1DE0FDDA3701EE2FA604F3F633E206EA254786C7EF4EA423ACC8FE2C6472E953C3AD77D549BB5047F6C7B32355CF08F0FTE50X" TargetMode="External"/><Relationship Id="rId25" Type="http://schemas.openxmlformats.org/officeDocument/2006/relationships/hyperlink" Target="consultantplus://offline/ref=407EB882527763C1DE0FDDA3701EE2FA604F3F633E206EA254786C7EF4EA423ACC8FE2C6472E943E36D77D549BB5047F6C7B32355CF08F0FTE50X" TargetMode="External"/><Relationship Id="rId33" Type="http://schemas.openxmlformats.org/officeDocument/2006/relationships/hyperlink" Target="consultantplus://offline/ref=407EB882527763C1DE0FDDA3701EE2FA604F3F633E206EA254786C7EF4EA423ACC8FE2C6472D9C3E34D77D549BB5047F6C7B32355CF08F0FTE50X" TargetMode="External"/><Relationship Id="rId38" Type="http://schemas.openxmlformats.org/officeDocument/2006/relationships/hyperlink" Target="consultantplus://offline/ref=407EB882527763C1DE0FDDA3701EE2FA604F3F633E206EA254786C7EF4EA423ACC8FE2C6472D9C3F34D77D549BB5047F6C7B32355CF08F0FTE50X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07EB882527763C1DE0FDDA3701EE2FA604F3F633E206EA254786C7EF4EA423ACC8FE2C6472E953C32D77D549BB5047F6C7B32355CF08F0FTE50X" TargetMode="External"/><Relationship Id="rId20" Type="http://schemas.openxmlformats.org/officeDocument/2006/relationships/hyperlink" Target="consultantplus://offline/ref=407EB882527763C1DE0FDDA3701EE2FA604F3F633E206EA254786C7EF4EA423ACC8FE2C6472E953232D77D549BB5047F6C7B32355CF08F0FTE50X" TargetMode="External"/><Relationship Id="rId29" Type="http://schemas.openxmlformats.org/officeDocument/2006/relationships/hyperlink" Target="consultantplus://offline/ref=407EB882527763C1DE0FDDA3701EE2FA604F3F633E206EA254786C7EF4EA423ACC8FE2C6472D9C393AD77D549BB5047F6C7B32355CF08F0FTE50X" TargetMode="External"/><Relationship Id="rId41" Type="http://schemas.openxmlformats.org/officeDocument/2006/relationships/hyperlink" Target="consultantplus://offline/ref=407EB882527763C1DE0FC3AE6672B8F363416166342567F50A273723A3E3486D8BC0BB8403269C3A33DC2805D4B458393E6830365CF28B13E0ACC5TA50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EB882527763C1DE0FC3AE6672B8F363416166342567F50A273723A3E3486D8BC0BB8403269C3A33DC2900D4B458393E6830365CF28B13E0ACC5TA50X" TargetMode="External"/><Relationship Id="rId11" Type="http://schemas.openxmlformats.org/officeDocument/2006/relationships/hyperlink" Target="consultantplus://offline/ref=407EB882527763C1DE0FDDA3701EE2FA604F3F633E206EA254786C7EF4EA423ACC8FE2C6472E953F36D77D549BB5047F6C7B32355CF08F0FTE50X" TargetMode="External"/><Relationship Id="rId24" Type="http://schemas.openxmlformats.org/officeDocument/2006/relationships/hyperlink" Target="consultantplus://offline/ref=407EB882527763C1DE0FDDA3701EE2FA604F3F633E206EA254786C7EF4EA423ACC8FE2C6472E943E30D77D549BB5047F6C7B32355CF08F0FTE50X" TargetMode="External"/><Relationship Id="rId32" Type="http://schemas.openxmlformats.org/officeDocument/2006/relationships/hyperlink" Target="consultantplus://offline/ref=407EB882527763C1DE0FDDA3701EE2FA604F3F633E206EA254786C7EF4EA423ACC8FE2C6472D9C3E35D77D549BB5047F6C7B32355CF08F0FTE50X" TargetMode="External"/><Relationship Id="rId37" Type="http://schemas.openxmlformats.org/officeDocument/2006/relationships/hyperlink" Target="consultantplus://offline/ref=407EB882527763C1DE0FDDA3701EE2FA604F3F633E206EA254786C7EF4EA423ACC8FE2C6472D9C3F35D77D549BB5047F6C7B32355CF08F0FTE50X" TargetMode="External"/><Relationship Id="rId40" Type="http://schemas.openxmlformats.org/officeDocument/2006/relationships/hyperlink" Target="consultantplus://offline/ref=407EB882527763C1DE0FC3AE6672B8F363416166342567F50A273723A3E3486D8BC0BB8403269C3A33DC2903D4B458393E6830365CF28B13E0ACC5TA50X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407EB882527763C1DE0FC3AE6672B8F363416166372F65F70D273723A3E3486D8BC0BB8403269C3A33DC2903D4B458393E6830365CF28B13E0ACC5TA50X" TargetMode="External"/><Relationship Id="rId15" Type="http://schemas.openxmlformats.org/officeDocument/2006/relationships/hyperlink" Target="consultantplus://offline/ref=407EB882527763C1DE0FDDA3701EE2FA604F3F633E206EA254786C7EF4EA423ACC8FE2C6472E953F3AD77D549BB5047F6C7B32355CF08F0FTE50X" TargetMode="External"/><Relationship Id="rId23" Type="http://schemas.openxmlformats.org/officeDocument/2006/relationships/hyperlink" Target="consultantplus://offline/ref=407EB882527763C1DE0FDDA3701EE2FA604F3F633E206EA254786C7EF4EA423ACC8FE2C6472E943934D77D549BB5047F6C7B32355CF08F0FTE50X" TargetMode="External"/><Relationship Id="rId28" Type="http://schemas.openxmlformats.org/officeDocument/2006/relationships/hyperlink" Target="consultantplus://offline/ref=407EB882527763C1DE0FDDA3701EE2FA604F3F633E206EA254786C7EF4EA423ACC8FE2C6472D9C393BD77D549BB5047F6C7B32355CF08F0FTE50X" TargetMode="External"/><Relationship Id="rId36" Type="http://schemas.openxmlformats.org/officeDocument/2006/relationships/hyperlink" Target="consultantplus://offline/ref=407EB882527763C1DE0FDDA3701EE2FA604F3F633E206EA254786C7EF4EA423ACC8FE2C6472D9C3F36D77D549BB5047F6C7B32355CF08F0FTE50X" TargetMode="External"/><Relationship Id="rId10" Type="http://schemas.openxmlformats.org/officeDocument/2006/relationships/hyperlink" Target="consultantplus://offline/ref=407EB882527763C1DE0FDDA3701EE2FA604F3F633E206EA254786C7EF4EA423ACC8FE2C6472E953D32D77D549BB5047F6C7B32355CF08F0FTE50X" TargetMode="External"/><Relationship Id="rId19" Type="http://schemas.openxmlformats.org/officeDocument/2006/relationships/hyperlink" Target="consultantplus://offline/ref=407EB882527763C1DE0FDDA3701EE2FA604F3F633E206EA254786C7EF4EA423ACC8FE2C6472E953D3AD77D549BB5047F6C7B32355CF08F0FTE50X" TargetMode="External"/><Relationship Id="rId31" Type="http://schemas.openxmlformats.org/officeDocument/2006/relationships/hyperlink" Target="consultantplus://offline/ref=407EB882527763C1DE0FDDA3701EE2FA604F3F633E206EA254786C7EF4EA423ACC8FE2C6472D9C3E36D77D549BB5047F6C7B32355CF08F0FTE50X" TargetMode="External"/><Relationship Id="rId44" Type="http://schemas.openxmlformats.org/officeDocument/2006/relationships/hyperlink" Target="consultantplus://offline/ref=407EB882527763C1DE0FDDA3701EE2FA604F3F633E206EA254786C7EF4EA423ADE8FBACA452C833A37C22B05DDTE52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7EB882527763C1DE0FDDA3701EE2FA604F3F633E206EA254786C7EF4EA423ACC8FE2C6472E953F30D77D549BB5047F6C7B32355CF08F0FTE50X" TargetMode="External"/><Relationship Id="rId14" Type="http://schemas.openxmlformats.org/officeDocument/2006/relationships/hyperlink" Target="consultantplus://offline/ref=407EB882527763C1DE0FDDA3701EE2FA604F3F633E206EA254786C7EF4EA423ACC8FE2C6472E953C34D77D549BB5047F6C7B32355CF08F0FTE50X" TargetMode="External"/><Relationship Id="rId22" Type="http://schemas.openxmlformats.org/officeDocument/2006/relationships/hyperlink" Target="consultantplus://offline/ref=407EB882527763C1DE0FDDA3701EE2FA604F3F633E206EA254786C7EF4EA423ACC8FE2C6472E953236D77D549BB5047F6C7B32355CF08F0FTE50X" TargetMode="External"/><Relationship Id="rId27" Type="http://schemas.openxmlformats.org/officeDocument/2006/relationships/hyperlink" Target="consultantplus://offline/ref=407EB882527763C1DE0FDDA3701EE2FA604F3F633E206EA254786C7EF4EA423ACC8FE2C6472D9C3935D77D549BB5047F6C7B32355CF08F0FTE50X" TargetMode="External"/><Relationship Id="rId30" Type="http://schemas.openxmlformats.org/officeDocument/2006/relationships/hyperlink" Target="consultantplus://offline/ref=407EB882527763C1DE0FDDA3701EE2FA604F3F633E206EA254786C7EF4EA423ACC8FE2C6472D9C3E37D77D549BB5047F6C7B32355CF08F0FTE50X" TargetMode="External"/><Relationship Id="rId35" Type="http://schemas.openxmlformats.org/officeDocument/2006/relationships/hyperlink" Target="consultantplus://offline/ref=407EB882527763C1DE0FDDA3701EE2FA604F3F633E206EA254786C7EF4EA423ACC8FE2C6472D9C3F37D77D549BB5047F6C7B32355CF08F0FTE50X" TargetMode="External"/><Relationship Id="rId43" Type="http://schemas.openxmlformats.org/officeDocument/2006/relationships/hyperlink" Target="consultantplus://offline/ref=407EB882527763C1DE0FC3AE6672B8F363416166342567F50A273723A3E3486D8BC0BB8403269C3A33DC2801D4B458393E6830365CF28B13E0ACC5TA50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Евгений Константинович</dc:creator>
  <cp:lastModifiedBy>Келевье Кристина Алексеевна</cp:lastModifiedBy>
  <cp:revision>2</cp:revision>
  <dcterms:created xsi:type="dcterms:W3CDTF">2022-05-26T02:32:00Z</dcterms:created>
  <dcterms:modified xsi:type="dcterms:W3CDTF">2022-05-26T02:32:00Z</dcterms:modified>
</cp:coreProperties>
</file>