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00BA">
        <w:rPr>
          <w:rFonts w:ascii="Times New Roman" w:hAnsi="Times New Roman" w:cs="Times New Roman"/>
          <w:sz w:val="28"/>
          <w:szCs w:val="28"/>
        </w:rPr>
        <w:t>График работы консультационных пунктов по заполнению декларации по форме 3-НДФЛ:</w:t>
      </w:r>
    </w:p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>В межрайонной ИФНС России №1 по Ямало-Ненецкому автономному округу (г. Салехард) - ежедневно с 15:00 до 16:00.</w:t>
      </w:r>
    </w:p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 xml:space="preserve">В межрайонной ИФНС России №1 по Ямало-Ненецкому автономному округу (г. </w:t>
      </w:r>
      <w:proofErr w:type="spellStart"/>
      <w:r w:rsidRPr="006100BA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6100BA">
        <w:rPr>
          <w:rFonts w:ascii="Times New Roman" w:hAnsi="Times New Roman" w:cs="Times New Roman"/>
          <w:sz w:val="28"/>
          <w:szCs w:val="28"/>
        </w:rPr>
        <w:t>) - ежедневно 15:00 до 16:00.</w:t>
      </w:r>
    </w:p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>В межрайонной ИФНС России №2 по Ямало-Ненецкому автономному округу - ежедневно с 14:00 до 16:45.</w:t>
      </w:r>
    </w:p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 xml:space="preserve">В межрайонной ИФНС России №3 по Ямало-Ненецкому автономному округу (г. </w:t>
      </w:r>
      <w:proofErr w:type="spellStart"/>
      <w:r w:rsidRPr="006100BA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6100BA">
        <w:rPr>
          <w:rFonts w:ascii="Times New Roman" w:hAnsi="Times New Roman" w:cs="Times New Roman"/>
          <w:sz w:val="28"/>
          <w:szCs w:val="28"/>
        </w:rPr>
        <w:t>-Сале) - ежедневно с 9:00 до 12:30.</w:t>
      </w:r>
    </w:p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 xml:space="preserve">В межрайонной ИФНС России №3 по Ямало-Ненецкому автономному округу (г. </w:t>
      </w:r>
      <w:proofErr w:type="spellStart"/>
      <w:r w:rsidRPr="006100BA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6100BA">
        <w:rPr>
          <w:rFonts w:ascii="Times New Roman" w:hAnsi="Times New Roman" w:cs="Times New Roman"/>
          <w:sz w:val="28"/>
          <w:szCs w:val="28"/>
        </w:rPr>
        <w:t>) - по вторникам и четвергам с 9:00 да 12:30.</w:t>
      </w:r>
    </w:p>
    <w:p w:rsidR="006100BA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>В межрайонной ИФНС России №4 по Ямало-Ненецкому автономному округу - ежедневно с 15:00 до 16:00.</w:t>
      </w:r>
    </w:p>
    <w:p w:rsidR="00B444F9" w:rsidRPr="006100BA" w:rsidRDefault="006100BA" w:rsidP="006100BA">
      <w:pPr>
        <w:rPr>
          <w:rFonts w:ascii="Times New Roman" w:hAnsi="Times New Roman" w:cs="Times New Roman"/>
          <w:sz w:val="28"/>
          <w:szCs w:val="28"/>
        </w:rPr>
      </w:pPr>
      <w:r w:rsidRPr="006100BA">
        <w:rPr>
          <w:rFonts w:ascii="Times New Roman" w:hAnsi="Times New Roman" w:cs="Times New Roman"/>
          <w:sz w:val="28"/>
          <w:szCs w:val="28"/>
        </w:rPr>
        <w:t>В межрайонной ИФНС России №5 по Ямало-Ненецкому автономному округу - ежедневно с 9:00 до 12:00.</w:t>
      </w:r>
      <w:bookmarkEnd w:id="0"/>
    </w:p>
    <w:sectPr w:rsidR="00B444F9" w:rsidRPr="0061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A"/>
    <w:rsid w:val="006100BA"/>
    <w:rsid w:val="00B444F9"/>
    <w:rsid w:val="00D30077"/>
    <w:rsid w:val="00E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2021-04-13T13:11:00Z</dcterms:created>
  <dcterms:modified xsi:type="dcterms:W3CDTF">2021-04-13T13:12:00Z</dcterms:modified>
</cp:coreProperties>
</file>