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A57" w:rsidRDefault="00B51A57">
      <w:pPr>
        <w:pStyle w:val="ConsPlusTitlePage"/>
      </w:pPr>
      <w:r>
        <w:br/>
      </w:r>
    </w:p>
    <w:p w:rsidR="00B51A57" w:rsidRDefault="00B51A57">
      <w:pPr>
        <w:pStyle w:val="ConsPlusNormal"/>
        <w:outlineLvl w:val="0"/>
      </w:pPr>
    </w:p>
    <w:p w:rsidR="00B51A57" w:rsidRDefault="00B51A57">
      <w:pPr>
        <w:pStyle w:val="ConsPlusTitle"/>
        <w:jc w:val="center"/>
        <w:outlineLvl w:val="0"/>
      </w:pPr>
      <w:r>
        <w:t>ПРАВИТЕЛЬСТВО ЯМАЛО-НЕНЕЦКОГО АВТОНОМНОГО ОКРУГА</w:t>
      </w:r>
    </w:p>
    <w:p w:rsidR="00B51A57" w:rsidRDefault="00B51A57">
      <w:pPr>
        <w:pStyle w:val="ConsPlusTitle"/>
        <w:jc w:val="center"/>
      </w:pPr>
    </w:p>
    <w:p w:rsidR="00B51A57" w:rsidRDefault="00B51A57">
      <w:pPr>
        <w:pStyle w:val="ConsPlusTitle"/>
        <w:jc w:val="center"/>
      </w:pPr>
      <w:r>
        <w:t>ПОСТАНОВЛЕНИЕ</w:t>
      </w:r>
    </w:p>
    <w:p w:rsidR="00B51A57" w:rsidRDefault="00B51A57">
      <w:pPr>
        <w:pStyle w:val="ConsPlusTitle"/>
        <w:jc w:val="center"/>
      </w:pPr>
      <w:r>
        <w:t>от 16 мая 2013 г. N 339-П</w:t>
      </w:r>
    </w:p>
    <w:p w:rsidR="00B51A57" w:rsidRDefault="00B51A57">
      <w:pPr>
        <w:pStyle w:val="ConsPlusTitle"/>
        <w:jc w:val="center"/>
      </w:pPr>
    </w:p>
    <w:p w:rsidR="00B51A57" w:rsidRDefault="00B51A57">
      <w:pPr>
        <w:pStyle w:val="ConsPlusTitle"/>
        <w:jc w:val="center"/>
      </w:pPr>
      <w:r>
        <w:t>ОБ УТВЕРЖДЕНИИ ПОРЯДКОВ ПРЕДОСТАВЛЕНИЯ И ПОЛЬЗОВАНИЯ</w:t>
      </w:r>
    </w:p>
    <w:p w:rsidR="00B51A57" w:rsidRDefault="00B51A57">
      <w:pPr>
        <w:pStyle w:val="ConsPlusTitle"/>
        <w:jc w:val="center"/>
      </w:pPr>
      <w:r>
        <w:t>УЧАСТКАМИ НЕДР МЕСТНОГО ЗНАЧЕНИЯ, ПРЕКРАЩЕНИЯ ПРАВА</w:t>
      </w:r>
    </w:p>
    <w:p w:rsidR="00B51A57" w:rsidRDefault="00B51A57">
      <w:pPr>
        <w:pStyle w:val="ConsPlusTitle"/>
        <w:jc w:val="center"/>
      </w:pPr>
      <w:r>
        <w:t>ПОЛЬЗОВАНИЯ УЧАСТКАМИ НЕДР МЕСТНОГО ЗНАЧЕНИЯ, В ТОМ ЧИСЛЕ</w:t>
      </w:r>
    </w:p>
    <w:p w:rsidR="00B51A57" w:rsidRDefault="00B51A57">
      <w:pPr>
        <w:pStyle w:val="ConsPlusTitle"/>
        <w:jc w:val="center"/>
      </w:pPr>
      <w:r>
        <w:t>ДОСРОЧНОГО, ПРИОСТАНОВЛЕНИЯ ОСУЩЕСТВЛЕНИЯ ПРАВА ПОЛЬЗОВАНИЯ</w:t>
      </w:r>
    </w:p>
    <w:p w:rsidR="00B51A57" w:rsidRDefault="00B51A57">
      <w:pPr>
        <w:pStyle w:val="ConsPlusTitle"/>
        <w:jc w:val="center"/>
      </w:pPr>
      <w:r>
        <w:t>УЧАСТКАМИ НЕДР МЕСТНОГО ЗНАЧЕНИЯ И ОГРАНИЧЕНИЯ ПРАВА</w:t>
      </w:r>
    </w:p>
    <w:p w:rsidR="00B51A57" w:rsidRDefault="00B51A57">
      <w:pPr>
        <w:pStyle w:val="ConsPlusTitle"/>
        <w:jc w:val="center"/>
      </w:pPr>
      <w:r>
        <w:t>ПОЛЬЗОВАНИЯ УЧАСТКАМИ НЕДР МЕСТНОГО ЗНАЧЕНИЯ НА ТЕРРИТОРИИ</w:t>
      </w:r>
    </w:p>
    <w:p w:rsidR="00B51A57" w:rsidRDefault="00B51A57">
      <w:pPr>
        <w:pStyle w:val="ConsPlusTitle"/>
        <w:jc w:val="center"/>
      </w:pPr>
      <w:r>
        <w:t>ЯМАЛО-НЕНЕЦКОГО АВТОНОМНОГО ОКРУГА</w:t>
      </w:r>
    </w:p>
    <w:p w:rsidR="00B51A57" w:rsidRDefault="00B51A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51A5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A57" w:rsidRDefault="00B51A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A57" w:rsidRDefault="00B51A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1A57" w:rsidRDefault="00B51A5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</w:t>
            </w:r>
            <w:bookmarkStart w:id="0" w:name="_GoBack"/>
            <w:r>
              <w:rPr>
                <w:color w:val="392C69"/>
              </w:rPr>
              <w:t xml:space="preserve">в ред. постановлений Правительства ЯНАО от 16.08.2013 </w:t>
            </w:r>
            <w:hyperlink r:id="rId5">
              <w:r>
                <w:rPr>
                  <w:color w:val="0000FF"/>
                </w:rPr>
                <w:t>N 668-П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20.03.2014 </w:t>
            </w:r>
            <w:hyperlink r:id="rId6">
              <w:r>
                <w:rPr>
                  <w:color w:val="0000FF"/>
                </w:rPr>
                <w:t>N 217-П</w:t>
              </w:r>
            </w:hyperlink>
            <w:r>
              <w:rPr>
                <w:color w:val="392C69"/>
              </w:rPr>
              <w:t xml:space="preserve">, от 16.05.2014 </w:t>
            </w:r>
            <w:hyperlink r:id="rId7">
              <w:r>
                <w:rPr>
                  <w:color w:val="0000FF"/>
                </w:rPr>
                <w:t>N 357-П</w:t>
              </w:r>
            </w:hyperlink>
            <w:r>
              <w:rPr>
                <w:color w:val="392C69"/>
              </w:rPr>
              <w:t xml:space="preserve">, от 26.03.2015 </w:t>
            </w:r>
            <w:hyperlink r:id="rId8">
              <w:r>
                <w:rPr>
                  <w:color w:val="0000FF"/>
                </w:rPr>
                <w:t>N 260-П</w:t>
              </w:r>
            </w:hyperlink>
            <w:r>
              <w:rPr>
                <w:color w:val="392C69"/>
              </w:rPr>
              <w:t>,</w:t>
            </w:r>
          </w:p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15.05.2015 </w:t>
            </w:r>
            <w:hyperlink r:id="rId9">
              <w:r>
                <w:rPr>
                  <w:color w:val="0000FF"/>
                </w:rPr>
                <w:t>N 417-П</w:t>
              </w:r>
            </w:hyperlink>
            <w:r>
              <w:rPr>
                <w:color w:val="392C69"/>
              </w:rPr>
              <w:t xml:space="preserve">, от 13.04.2016 </w:t>
            </w:r>
            <w:hyperlink r:id="rId10">
              <w:r>
                <w:rPr>
                  <w:color w:val="0000FF"/>
                </w:rPr>
                <w:t>N 349-П</w:t>
              </w:r>
            </w:hyperlink>
            <w:r>
              <w:rPr>
                <w:color w:val="392C69"/>
              </w:rPr>
              <w:t xml:space="preserve">, от 18.09.2017 </w:t>
            </w:r>
            <w:hyperlink r:id="rId11">
              <w:r>
                <w:rPr>
                  <w:color w:val="0000FF"/>
                </w:rPr>
                <w:t>N 994-П</w:t>
              </w:r>
            </w:hyperlink>
            <w:r>
              <w:rPr>
                <w:color w:val="392C69"/>
              </w:rPr>
              <w:t>,</w:t>
            </w:r>
          </w:p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11.12.2017 </w:t>
            </w:r>
            <w:hyperlink r:id="rId12">
              <w:r>
                <w:rPr>
                  <w:color w:val="0000FF"/>
                </w:rPr>
                <w:t>N 1273-П</w:t>
              </w:r>
            </w:hyperlink>
            <w:r>
              <w:rPr>
                <w:color w:val="392C69"/>
              </w:rPr>
              <w:t xml:space="preserve">, от 14.02.2018 </w:t>
            </w:r>
            <w:hyperlink r:id="rId13">
              <w:r>
                <w:rPr>
                  <w:color w:val="0000FF"/>
                </w:rPr>
                <w:t>N 141-П</w:t>
              </w:r>
            </w:hyperlink>
            <w:r>
              <w:rPr>
                <w:color w:val="392C69"/>
              </w:rPr>
              <w:t xml:space="preserve">, от 11.05.2018 </w:t>
            </w:r>
            <w:hyperlink r:id="rId14">
              <w:r>
                <w:rPr>
                  <w:color w:val="0000FF"/>
                </w:rPr>
                <w:t>N 507-П</w:t>
              </w:r>
            </w:hyperlink>
            <w:r>
              <w:rPr>
                <w:color w:val="392C69"/>
              </w:rPr>
              <w:t>,</w:t>
            </w:r>
          </w:p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04.04.2019 </w:t>
            </w:r>
            <w:hyperlink r:id="rId15">
              <w:r>
                <w:rPr>
                  <w:color w:val="0000FF"/>
                </w:rPr>
                <w:t>N 339-П</w:t>
              </w:r>
            </w:hyperlink>
            <w:r>
              <w:rPr>
                <w:color w:val="392C69"/>
              </w:rPr>
              <w:t xml:space="preserve">, от 03.03.2020 </w:t>
            </w:r>
            <w:hyperlink r:id="rId16">
              <w:r>
                <w:rPr>
                  <w:color w:val="0000FF"/>
                </w:rPr>
                <w:t>N 212-П</w:t>
              </w:r>
            </w:hyperlink>
            <w:r>
              <w:rPr>
                <w:color w:val="392C69"/>
              </w:rPr>
              <w:t xml:space="preserve">, от 22.05.2020 </w:t>
            </w:r>
            <w:hyperlink r:id="rId17">
              <w:r>
                <w:rPr>
                  <w:color w:val="0000FF"/>
                </w:rPr>
                <w:t>N 631-П</w:t>
              </w:r>
            </w:hyperlink>
            <w:r>
              <w:rPr>
                <w:color w:val="392C69"/>
              </w:rPr>
              <w:t>,</w:t>
            </w:r>
          </w:p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27.05.2020 </w:t>
            </w:r>
            <w:hyperlink r:id="rId18">
              <w:r>
                <w:rPr>
                  <w:color w:val="0000FF"/>
                </w:rPr>
                <w:t>N 675-П</w:t>
              </w:r>
            </w:hyperlink>
            <w:r>
              <w:rPr>
                <w:color w:val="392C69"/>
              </w:rPr>
              <w:t xml:space="preserve">, от 24.07.2020 </w:t>
            </w:r>
            <w:hyperlink r:id="rId19">
              <w:r>
                <w:rPr>
                  <w:color w:val="0000FF"/>
                </w:rPr>
                <w:t>N 897-П</w:t>
              </w:r>
            </w:hyperlink>
            <w:r>
              <w:rPr>
                <w:color w:val="392C69"/>
              </w:rPr>
              <w:t xml:space="preserve">, от 07.12.2021 </w:t>
            </w:r>
            <w:hyperlink r:id="rId20">
              <w:r>
                <w:rPr>
                  <w:color w:val="0000FF"/>
                </w:rPr>
                <w:t>N 1085-П</w:t>
              </w:r>
            </w:hyperlink>
            <w:r>
              <w:rPr>
                <w:color w:val="392C69"/>
              </w:rPr>
              <w:t>,</w:t>
            </w:r>
          </w:p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11.10.2022 </w:t>
            </w:r>
            <w:hyperlink r:id="rId21">
              <w:r>
                <w:rPr>
                  <w:color w:val="0000FF"/>
                </w:rPr>
                <w:t>N 953-П</w:t>
              </w:r>
            </w:hyperlink>
            <w:r>
              <w:rPr>
                <w:color w:val="392C69"/>
              </w:rPr>
              <w:t xml:space="preserve">, от 09.02.2023 </w:t>
            </w:r>
            <w:hyperlink r:id="rId22">
              <w:r>
                <w:rPr>
                  <w:color w:val="0000FF"/>
                </w:rPr>
                <w:t>N 99-П</w:t>
              </w:r>
            </w:hyperlink>
            <w:r>
              <w:rPr>
                <w:color w:val="392C69"/>
              </w:rPr>
              <w:t xml:space="preserve">, от 05.05.2023 </w:t>
            </w:r>
            <w:hyperlink r:id="rId23">
              <w:r>
                <w:rPr>
                  <w:color w:val="0000FF"/>
                </w:rPr>
                <w:t>N 382-П</w:t>
              </w:r>
            </w:hyperlink>
            <w:bookmarkEnd w:id="0"/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A57" w:rsidRDefault="00B51A57">
            <w:pPr>
              <w:pStyle w:val="ConsPlusNormal"/>
            </w:pPr>
          </w:p>
        </w:tc>
      </w:tr>
    </w:tbl>
    <w:p w:rsidR="00B51A57" w:rsidRDefault="00B51A57">
      <w:pPr>
        <w:pStyle w:val="ConsPlusNormal"/>
        <w:jc w:val="center"/>
      </w:pPr>
    </w:p>
    <w:p w:rsidR="00B51A57" w:rsidRDefault="00B51A57">
      <w:pPr>
        <w:pStyle w:val="ConsPlusNormal"/>
        <w:ind w:firstLine="540"/>
        <w:jc w:val="both"/>
      </w:pPr>
      <w:r>
        <w:t xml:space="preserve">В соответствии с </w:t>
      </w:r>
      <w:hyperlink r:id="rId24">
        <w:r>
          <w:rPr>
            <w:color w:val="0000FF"/>
          </w:rPr>
          <w:t>Законом</w:t>
        </w:r>
      </w:hyperlink>
      <w:r>
        <w:t xml:space="preserve"> Российской Федерации от 21 февраля 1992 года N 2395-1 "О недрах", </w:t>
      </w:r>
      <w:hyperlink r:id="rId25">
        <w:r>
          <w:rPr>
            <w:color w:val="0000FF"/>
          </w:rPr>
          <w:t>Законом</w:t>
        </w:r>
      </w:hyperlink>
      <w:r>
        <w:t xml:space="preserve"> Ямало-Ненецкого автономного округа от 26 июня 2012 года N 56-ЗАО "О недропользовании в Ямало-Ненецком автономном округе" Правительство Ямало-Ненецкого автономного округа постановляет: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1. Утвердить:</w:t>
      </w:r>
    </w:p>
    <w:p w:rsidR="00B51A57" w:rsidRDefault="00822960">
      <w:pPr>
        <w:pStyle w:val="ConsPlusNormal"/>
        <w:spacing w:before="200"/>
        <w:ind w:firstLine="540"/>
        <w:jc w:val="both"/>
      </w:pPr>
      <w:hyperlink w:anchor="P54">
        <w:r w:rsidR="00B51A57">
          <w:rPr>
            <w:color w:val="0000FF"/>
          </w:rPr>
          <w:t>Порядок</w:t>
        </w:r>
      </w:hyperlink>
      <w:r w:rsidR="00B51A57">
        <w:t xml:space="preserve"> предоставления права пользования участками недр местного значения без проведения аукциона согласно приложению N 1;</w:t>
      </w:r>
    </w:p>
    <w:p w:rsidR="00B51A57" w:rsidRDefault="00B51A57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ЯНАО от 26.03.2015 N 260-П)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Абзац утратил силу. - </w:t>
      </w:r>
      <w:hyperlink r:id="rId27">
        <w:r>
          <w:rPr>
            <w:color w:val="0000FF"/>
          </w:rPr>
          <w:t>Постановление</w:t>
        </w:r>
      </w:hyperlink>
      <w:r>
        <w:t xml:space="preserve"> Правительства ЯНАО от 16.05.2014 N 357-П;</w:t>
      </w:r>
    </w:p>
    <w:p w:rsidR="00B51A57" w:rsidRDefault="00822960">
      <w:pPr>
        <w:pStyle w:val="ConsPlusNormal"/>
        <w:spacing w:before="200"/>
        <w:ind w:firstLine="540"/>
        <w:jc w:val="both"/>
      </w:pPr>
      <w:hyperlink w:anchor="P710">
        <w:proofErr w:type="gramStart"/>
        <w:r w:rsidR="00B51A57">
          <w:rPr>
            <w:color w:val="0000FF"/>
          </w:rPr>
          <w:t>Порядок</w:t>
        </w:r>
      </w:hyperlink>
      <w:r w:rsidR="00B51A57">
        <w:t xml:space="preserve"> пользования недрами с целью добычи общераспространенных полезных ископаемых для собственных производственных и технологических нужд пользователями недр, осуществляющими разведку и добычу иных видов полезных ископаемых или по совмещенной лицензии геологическое изучение, разведку и добычу иных видов полезных ископаемых, разработку технологий геологического изучения, разведки и добычи </w:t>
      </w:r>
      <w:proofErr w:type="spellStart"/>
      <w:r w:rsidR="00B51A57">
        <w:t>трудноизвлекаемых</w:t>
      </w:r>
      <w:proofErr w:type="spellEnd"/>
      <w:r w:rsidR="00B51A57">
        <w:t xml:space="preserve"> полезных ископаемых или по совмещенной лицензии разработку технологий геологического изучения, разведки и добычи </w:t>
      </w:r>
      <w:proofErr w:type="spellStart"/>
      <w:r w:rsidR="00B51A57">
        <w:t>трудноизвлекаемых</w:t>
      </w:r>
      <w:proofErr w:type="spellEnd"/>
      <w:proofErr w:type="gramEnd"/>
      <w:r w:rsidR="00B51A57">
        <w:t xml:space="preserve"> полезных ископаемых, разведку и добычу таких полезных ископаемых в границах предоставленных им участков недр на основании утвержденного технического проекта, согласно приложению N 3;</w:t>
      </w:r>
    </w:p>
    <w:p w:rsidR="00B51A57" w:rsidRDefault="00B51A57">
      <w:pPr>
        <w:pStyle w:val="ConsPlusNormal"/>
        <w:jc w:val="both"/>
      </w:pPr>
      <w:r>
        <w:t xml:space="preserve">(в ред. постановлений Правительства ЯНАО от 03.03.2020 </w:t>
      </w:r>
      <w:hyperlink r:id="rId28">
        <w:r>
          <w:rPr>
            <w:color w:val="0000FF"/>
          </w:rPr>
          <w:t>N 212-П</w:t>
        </w:r>
      </w:hyperlink>
      <w:r>
        <w:t xml:space="preserve">, от 24.07.2020 </w:t>
      </w:r>
      <w:hyperlink r:id="rId29">
        <w:r>
          <w:rPr>
            <w:color w:val="0000FF"/>
          </w:rPr>
          <w:t>N 897-П</w:t>
        </w:r>
      </w:hyperlink>
      <w:r>
        <w:t>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Абзац утратил силу с 1 января 2022 года. - </w:t>
      </w:r>
      <w:hyperlink r:id="rId30">
        <w:r>
          <w:rPr>
            <w:color w:val="0000FF"/>
          </w:rPr>
          <w:t>Постановление</w:t>
        </w:r>
      </w:hyperlink>
      <w:r>
        <w:t xml:space="preserve"> Правительства ЯНАО от 07.12.2021 N 1085-П;</w:t>
      </w:r>
    </w:p>
    <w:p w:rsidR="00B51A57" w:rsidRDefault="00822960">
      <w:pPr>
        <w:pStyle w:val="ConsPlusNormal"/>
        <w:spacing w:before="200"/>
        <w:ind w:firstLine="540"/>
        <w:jc w:val="both"/>
      </w:pPr>
      <w:hyperlink w:anchor="P1004">
        <w:proofErr w:type="gramStart"/>
        <w:r w:rsidR="00B51A57">
          <w:rPr>
            <w:color w:val="0000FF"/>
          </w:rPr>
          <w:t>Порядок</w:t>
        </w:r>
      </w:hyperlink>
      <w:r w:rsidR="00B51A57">
        <w:t xml:space="preserve"> предоставления по результатам аукциона права пользования участком недр местного значения для разведки и добычи полезных ископаемых или для геологического изучения недр, разведки и добычи полезных ископаемых, осуществляемых по совмещенной лицензии, а в случае, предусмотренном </w:t>
      </w:r>
      <w:hyperlink r:id="rId31">
        <w:r w:rsidR="00B51A57">
          <w:rPr>
            <w:color w:val="0000FF"/>
          </w:rPr>
          <w:t>частью восьмой статьи 13.1</w:t>
        </w:r>
      </w:hyperlink>
      <w:r w:rsidR="00B51A57">
        <w:t xml:space="preserve"> Закона Российской Федерации "О недрах", предоставления права пользования участком недр местного значения лицу, заявка которого соответствует требованиям </w:t>
      </w:r>
      <w:hyperlink r:id="rId32">
        <w:r w:rsidR="00B51A57">
          <w:rPr>
            <w:color w:val="0000FF"/>
          </w:rPr>
          <w:t>Закона</w:t>
        </w:r>
      </w:hyperlink>
      <w:r w:rsidR="00B51A57">
        <w:t xml:space="preserve"> Российской Федерации "О</w:t>
      </w:r>
      <w:proofErr w:type="gramEnd"/>
      <w:r w:rsidR="00B51A57">
        <w:t xml:space="preserve"> </w:t>
      </w:r>
      <w:proofErr w:type="gramStart"/>
      <w:r w:rsidR="00B51A57">
        <w:t>недрах</w:t>
      </w:r>
      <w:proofErr w:type="gramEnd"/>
      <w:r w:rsidR="00B51A57">
        <w:t>" и условиям объявленного аукциона, или единственному участнику аукциона, согласно приложению N 5;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33">
        <w:r>
          <w:rPr>
            <w:color w:val="0000FF"/>
          </w:rPr>
          <w:t>постановлением</w:t>
        </w:r>
      </w:hyperlink>
      <w:r>
        <w:t xml:space="preserve"> Правительства ЯНАО от 07.12.2021 N 1085-П)</w:t>
      </w:r>
    </w:p>
    <w:p w:rsidR="00B51A57" w:rsidRDefault="00822960">
      <w:pPr>
        <w:pStyle w:val="ConsPlusNormal"/>
        <w:spacing w:before="200"/>
        <w:ind w:firstLine="540"/>
        <w:jc w:val="both"/>
      </w:pPr>
      <w:hyperlink w:anchor="P1045">
        <w:r w:rsidR="00B51A57">
          <w:rPr>
            <w:color w:val="0000FF"/>
          </w:rPr>
          <w:t>Порядок</w:t>
        </w:r>
      </w:hyperlink>
      <w:r w:rsidR="00B51A57">
        <w:t xml:space="preserve"> прекращения права пользования участками недр местного значения, в том числе досрочного, приостановления осуществления права пользования участками недр местного </w:t>
      </w:r>
      <w:r w:rsidR="00B51A57">
        <w:lastRenderedPageBreak/>
        <w:t>значения и ограничения права пользования участками недр местного значения, согласно приложению N 6.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34">
        <w:r>
          <w:rPr>
            <w:color w:val="0000FF"/>
          </w:rPr>
          <w:t>постановлением</w:t>
        </w:r>
      </w:hyperlink>
      <w:r>
        <w:t xml:space="preserve"> Правительства ЯНАО от 07.12.2021 N 1085-П)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B51A57" w:rsidRDefault="00822960">
      <w:pPr>
        <w:pStyle w:val="ConsPlusNormal"/>
        <w:spacing w:before="200"/>
        <w:ind w:firstLine="540"/>
        <w:jc w:val="both"/>
      </w:pPr>
      <w:hyperlink r:id="rId35">
        <w:r w:rsidR="00B51A57">
          <w:rPr>
            <w:color w:val="0000FF"/>
          </w:rPr>
          <w:t>постановление</w:t>
        </w:r>
      </w:hyperlink>
      <w:r w:rsidR="00B51A57">
        <w:t xml:space="preserve"> Правительства Ямало-Ненецкого автономного округа от 30 сентября 2010 года N 242-П "Об утверждении порядков пользования недрами с целью разведки и добычи общераспространенных полезных ископаемых на территории Ямало-Ненецкого автономного округа";</w:t>
      </w:r>
    </w:p>
    <w:p w:rsidR="00B51A57" w:rsidRDefault="00822960">
      <w:pPr>
        <w:pStyle w:val="ConsPlusNormal"/>
        <w:spacing w:before="200"/>
        <w:ind w:firstLine="540"/>
        <w:jc w:val="both"/>
      </w:pPr>
      <w:hyperlink r:id="rId36">
        <w:r w:rsidR="00B51A57">
          <w:rPr>
            <w:color w:val="0000FF"/>
          </w:rPr>
          <w:t>постановление</w:t>
        </w:r>
      </w:hyperlink>
      <w:r w:rsidR="00B51A57">
        <w:t xml:space="preserve"> Правительства Ямало-Ненецкого автономного округа от 26 апреля 2012 года N 312-П "О внесении изменений в Порядок предоставления права пользования участками недр без проведения аукциона".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3. Утратил силу. - </w:t>
      </w:r>
      <w:hyperlink r:id="rId37">
        <w:r>
          <w:rPr>
            <w:color w:val="0000FF"/>
          </w:rPr>
          <w:t>Постановление</w:t>
        </w:r>
      </w:hyperlink>
      <w:r>
        <w:t xml:space="preserve"> Правительства ЯНАО от 03.03.2020 N 212-П.</w:t>
      </w:r>
    </w:p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Normal"/>
        <w:jc w:val="right"/>
      </w:pPr>
      <w:r>
        <w:t>Губернатор</w:t>
      </w:r>
    </w:p>
    <w:p w:rsidR="00B51A57" w:rsidRDefault="00B51A57">
      <w:pPr>
        <w:pStyle w:val="ConsPlusNormal"/>
        <w:jc w:val="right"/>
      </w:pPr>
      <w:r>
        <w:t>Ямало-Ненецкого автономного округа</w:t>
      </w:r>
    </w:p>
    <w:p w:rsidR="00B51A57" w:rsidRDefault="00B51A57">
      <w:pPr>
        <w:pStyle w:val="ConsPlusNormal"/>
        <w:jc w:val="right"/>
      </w:pPr>
      <w:r>
        <w:t>Д.Н.КОБЫЛКИН</w:t>
      </w:r>
    </w:p>
    <w:p w:rsidR="00B51A57" w:rsidRDefault="00B51A57">
      <w:pPr>
        <w:pStyle w:val="ConsPlusNormal"/>
        <w:ind w:left="540"/>
        <w:jc w:val="both"/>
      </w:pPr>
    </w:p>
    <w:p w:rsidR="00B51A57" w:rsidRDefault="00B51A57">
      <w:pPr>
        <w:pStyle w:val="ConsPlusNormal"/>
        <w:ind w:left="540"/>
        <w:jc w:val="both"/>
      </w:pPr>
    </w:p>
    <w:p w:rsidR="00B51A57" w:rsidRDefault="00B51A57">
      <w:pPr>
        <w:pStyle w:val="ConsPlusNormal"/>
        <w:ind w:left="540"/>
        <w:jc w:val="both"/>
      </w:pPr>
    </w:p>
    <w:p w:rsidR="00B51A57" w:rsidRDefault="00B51A57">
      <w:pPr>
        <w:pStyle w:val="ConsPlusNormal"/>
        <w:ind w:left="540"/>
        <w:jc w:val="both"/>
      </w:pPr>
    </w:p>
    <w:p w:rsidR="00B51A57" w:rsidRDefault="00B51A57">
      <w:pPr>
        <w:pStyle w:val="ConsPlusNormal"/>
        <w:ind w:left="540"/>
        <w:jc w:val="both"/>
      </w:pPr>
    </w:p>
    <w:p w:rsidR="00B51A57" w:rsidRDefault="00B51A57">
      <w:pPr>
        <w:pStyle w:val="ConsPlusNormal"/>
        <w:jc w:val="right"/>
        <w:outlineLvl w:val="0"/>
      </w:pPr>
      <w:r>
        <w:t>Приложение N 1</w:t>
      </w:r>
    </w:p>
    <w:p w:rsidR="00B51A57" w:rsidRDefault="00B51A57">
      <w:pPr>
        <w:pStyle w:val="ConsPlusNormal"/>
        <w:jc w:val="right"/>
      </w:pPr>
    </w:p>
    <w:p w:rsidR="00B51A57" w:rsidRDefault="00B51A57">
      <w:pPr>
        <w:pStyle w:val="ConsPlusNormal"/>
        <w:jc w:val="right"/>
      </w:pPr>
      <w:r>
        <w:t>Утвержден</w:t>
      </w:r>
    </w:p>
    <w:p w:rsidR="00B51A57" w:rsidRDefault="00B51A57">
      <w:pPr>
        <w:pStyle w:val="ConsPlusNormal"/>
        <w:jc w:val="right"/>
      </w:pPr>
      <w:r>
        <w:t>постановлением Правительства</w:t>
      </w:r>
    </w:p>
    <w:p w:rsidR="00B51A57" w:rsidRDefault="00B51A57">
      <w:pPr>
        <w:pStyle w:val="ConsPlusNormal"/>
        <w:jc w:val="right"/>
      </w:pPr>
      <w:r>
        <w:t>Ямало-Ненецкого автономного округа</w:t>
      </w:r>
    </w:p>
    <w:p w:rsidR="00B51A57" w:rsidRDefault="00B51A57">
      <w:pPr>
        <w:pStyle w:val="ConsPlusNormal"/>
        <w:jc w:val="right"/>
      </w:pPr>
      <w:r>
        <w:t>от 16 мая 2013 года N 339-П</w:t>
      </w:r>
    </w:p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Title"/>
        <w:jc w:val="center"/>
      </w:pPr>
      <w:bookmarkStart w:id="1" w:name="P54"/>
      <w:bookmarkEnd w:id="1"/>
      <w:r>
        <w:t>ПОРЯДОК</w:t>
      </w:r>
    </w:p>
    <w:p w:rsidR="00B51A57" w:rsidRDefault="00B51A57">
      <w:pPr>
        <w:pStyle w:val="ConsPlusTitle"/>
        <w:jc w:val="center"/>
      </w:pPr>
      <w:r>
        <w:t>ПРЕДОСТАВЛЕНИЯ ПРАВА ПОЛЬЗОВАНИЯ УЧАСТКАМИ НЕДР</w:t>
      </w:r>
    </w:p>
    <w:p w:rsidR="00B51A57" w:rsidRDefault="00B51A57">
      <w:pPr>
        <w:pStyle w:val="ConsPlusTitle"/>
        <w:jc w:val="center"/>
      </w:pPr>
      <w:r>
        <w:t>МЕСТНОГО ЗНАЧЕНИЯ БЕЗ ПРОВЕДЕНИЯ АУКЦИОНА</w:t>
      </w:r>
    </w:p>
    <w:p w:rsidR="00B51A57" w:rsidRDefault="00B51A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51A5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A57" w:rsidRDefault="00B51A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A57" w:rsidRDefault="00B51A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1A57" w:rsidRDefault="00B51A5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ЯНАО от 26.03.2015 </w:t>
            </w:r>
            <w:hyperlink r:id="rId38">
              <w:r>
                <w:rPr>
                  <w:color w:val="0000FF"/>
                </w:rPr>
                <w:t>N 260-П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15.05.2015 </w:t>
            </w:r>
            <w:hyperlink r:id="rId39">
              <w:r>
                <w:rPr>
                  <w:color w:val="0000FF"/>
                </w:rPr>
                <w:t>N 417-П</w:t>
              </w:r>
            </w:hyperlink>
            <w:r>
              <w:rPr>
                <w:color w:val="392C69"/>
              </w:rPr>
              <w:t xml:space="preserve">, от 13.04.2016 </w:t>
            </w:r>
            <w:hyperlink r:id="rId40">
              <w:r>
                <w:rPr>
                  <w:color w:val="0000FF"/>
                </w:rPr>
                <w:t>N 349-П</w:t>
              </w:r>
            </w:hyperlink>
            <w:r>
              <w:rPr>
                <w:color w:val="392C69"/>
              </w:rPr>
              <w:t xml:space="preserve">, от 18.09.2017 </w:t>
            </w:r>
            <w:hyperlink r:id="rId41">
              <w:r>
                <w:rPr>
                  <w:color w:val="0000FF"/>
                </w:rPr>
                <w:t>N 994-П</w:t>
              </w:r>
            </w:hyperlink>
            <w:r>
              <w:rPr>
                <w:color w:val="392C69"/>
              </w:rPr>
              <w:t>,</w:t>
            </w:r>
          </w:p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11.12.2017 </w:t>
            </w:r>
            <w:hyperlink r:id="rId42">
              <w:r>
                <w:rPr>
                  <w:color w:val="0000FF"/>
                </w:rPr>
                <w:t>N 1273-П</w:t>
              </w:r>
            </w:hyperlink>
            <w:r>
              <w:rPr>
                <w:color w:val="392C69"/>
              </w:rPr>
              <w:t xml:space="preserve">, от 11.05.2018 </w:t>
            </w:r>
            <w:hyperlink r:id="rId43">
              <w:r>
                <w:rPr>
                  <w:color w:val="0000FF"/>
                </w:rPr>
                <w:t>N 507-П</w:t>
              </w:r>
            </w:hyperlink>
            <w:r>
              <w:rPr>
                <w:color w:val="392C69"/>
              </w:rPr>
              <w:t xml:space="preserve">, от 04.04.2019 </w:t>
            </w:r>
            <w:hyperlink r:id="rId44">
              <w:r>
                <w:rPr>
                  <w:color w:val="0000FF"/>
                </w:rPr>
                <w:t>N 339-П</w:t>
              </w:r>
            </w:hyperlink>
            <w:r>
              <w:rPr>
                <w:color w:val="392C69"/>
              </w:rPr>
              <w:t>,</w:t>
            </w:r>
          </w:p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03.03.2020 </w:t>
            </w:r>
            <w:hyperlink r:id="rId45">
              <w:r>
                <w:rPr>
                  <w:color w:val="0000FF"/>
                </w:rPr>
                <w:t>N 212-П</w:t>
              </w:r>
            </w:hyperlink>
            <w:r>
              <w:rPr>
                <w:color w:val="392C69"/>
              </w:rPr>
              <w:t xml:space="preserve">, от 22.05.2020 </w:t>
            </w:r>
            <w:hyperlink r:id="rId46">
              <w:r>
                <w:rPr>
                  <w:color w:val="0000FF"/>
                </w:rPr>
                <w:t>N 631-П</w:t>
              </w:r>
            </w:hyperlink>
            <w:r>
              <w:rPr>
                <w:color w:val="392C69"/>
              </w:rPr>
              <w:t xml:space="preserve">, от 24.07.2020 </w:t>
            </w:r>
            <w:hyperlink r:id="rId47">
              <w:r>
                <w:rPr>
                  <w:color w:val="0000FF"/>
                </w:rPr>
                <w:t>N 897-П</w:t>
              </w:r>
            </w:hyperlink>
            <w:r>
              <w:rPr>
                <w:color w:val="392C69"/>
              </w:rPr>
              <w:t>,</w:t>
            </w:r>
          </w:p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07.12.2021 </w:t>
            </w:r>
            <w:hyperlink r:id="rId48">
              <w:r>
                <w:rPr>
                  <w:color w:val="0000FF"/>
                </w:rPr>
                <w:t>N 1085-П</w:t>
              </w:r>
            </w:hyperlink>
            <w:r>
              <w:rPr>
                <w:color w:val="392C69"/>
              </w:rPr>
              <w:t xml:space="preserve">, от 11.10.2022 </w:t>
            </w:r>
            <w:hyperlink r:id="rId49">
              <w:r>
                <w:rPr>
                  <w:color w:val="0000FF"/>
                </w:rPr>
                <w:t>N 953-П</w:t>
              </w:r>
            </w:hyperlink>
            <w:r>
              <w:rPr>
                <w:color w:val="392C69"/>
              </w:rPr>
              <w:t xml:space="preserve">, от 09.02.2023 </w:t>
            </w:r>
            <w:hyperlink r:id="rId50">
              <w:r>
                <w:rPr>
                  <w:color w:val="0000FF"/>
                </w:rPr>
                <w:t>N 99-П</w:t>
              </w:r>
            </w:hyperlink>
            <w:r>
              <w:rPr>
                <w:color w:val="392C69"/>
              </w:rPr>
              <w:t>,</w:t>
            </w:r>
          </w:p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05.05.2023 </w:t>
            </w:r>
            <w:hyperlink r:id="rId51">
              <w:r>
                <w:rPr>
                  <w:color w:val="0000FF"/>
                </w:rPr>
                <w:t>N 382-П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A57" w:rsidRDefault="00B51A57">
            <w:pPr>
              <w:pStyle w:val="ConsPlusNormal"/>
            </w:pPr>
          </w:p>
        </w:tc>
      </w:tr>
    </w:tbl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Normal"/>
        <w:ind w:firstLine="540"/>
        <w:jc w:val="both"/>
      </w:pPr>
      <w:r>
        <w:t xml:space="preserve">1. Настоящий </w:t>
      </w:r>
      <w:hyperlink r:id="rId52">
        <w:r>
          <w:rPr>
            <w:color w:val="0000FF"/>
          </w:rPr>
          <w:t>Порядок</w:t>
        </w:r>
      </w:hyperlink>
      <w:r>
        <w:t xml:space="preserve"> разработан в соответствии с Законом Российской Федерации от 21 февраля 1992 года N 2395-1 "О недрах", </w:t>
      </w:r>
      <w:hyperlink r:id="rId53">
        <w:r>
          <w:rPr>
            <w:color w:val="0000FF"/>
          </w:rPr>
          <w:t>Законом</w:t>
        </w:r>
      </w:hyperlink>
      <w:r>
        <w:t xml:space="preserve"> Ямало-Ненецкого автономного округа от 26 июня 2012 года N 56-ЗАО "О недропользовании в Ямало-Ненецком автономном округе" и регулирует следующие отношения в сфере пользования участками недр местного значения:</w:t>
      </w:r>
    </w:p>
    <w:p w:rsidR="00B51A57" w:rsidRDefault="00B51A57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ЯНАО от 26.03.2015 N 260-П)</w:t>
      </w:r>
    </w:p>
    <w:p w:rsidR="00B51A57" w:rsidRDefault="00B51A57">
      <w:pPr>
        <w:pStyle w:val="ConsPlusNormal"/>
        <w:spacing w:before="200"/>
        <w:ind w:firstLine="540"/>
        <w:jc w:val="both"/>
      </w:pPr>
      <w:proofErr w:type="gramStart"/>
      <w:r>
        <w:t>- предоставление права пользования участком недр местного значения, содержащим месторождение общераспространенных полезных ископаемых и включенным в перечень участков недр местного значения, утвержденный исполнительным органом Ямало-Ненецкого автономного округа в сфере недропользования, для разведки и добычи общераспространенных полезных ископаемых открытого месторождения при установлении факта его открытия пользователем недр, осуществлявшим геологическое изучение такого участка недр в целях поисков и оценки месторождений общераспространенных полезных ископаемых</w:t>
      </w:r>
      <w:proofErr w:type="gramEnd"/>
      <w:r>
        <w:t>, за исключением участка недр в случае осуществления геологического изучения недр такого участка в соответствии с государственным контрактом;</w:t>
      </w:r>
    </w:p>
    <w:p w:rsidR="00B51A57" w:rsidRDefault="00B51A57">
      <w:pPr>
        <w:pStyle w:val="ConsPlusNormal"/>
        <w:jc w:val="both"/>
      </w:pPr>
      <w:r>
        <w:t xml:space="preserve">(в ред. постановлений Правительства ЯНАО от 07.12.2021 </w:t>
      </w:r>
      <w:hyperlink r:id="rId55">
        <w:r>
          <w:rPr>
            <w:color w:val="0000FF"/>
          </w:rPr>
          <w:t>N 1085-П</w:t>
        </w:r>
      </w:hyperlink>
      <w:r>
        <w:t xml:space="preserve">, от 11.10.2022 </w:t>
      </w:r>
      <w:hyperlink r:id="rId56">
        <w:r>
          <w:rPr>
            <w:color w:val="0000FF"/>
          </w:rPr>
          <w:t>N 953-П</w:t>
        </w:r>
      </w:hyperlink>
      <w:r>
        <w:t>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- предоставление права краткосрочного (сроком до одного года) пользования участком недр местного значения для осуществления юридическим лицом (оператором) деятельности на участке </w:t>
      </w:r>
      <w:r>
        <w:lastRenderedPageBreak/>
        <w:t xml:space="preserve">недр местного значения, право </w:t>
      </w:r>
      <w:proofErr w:type="gramStart"/>
      <w:r>
        <w:t>пользования</w:t>
      </w:r>
      <w:proofErr w:type="gramEnd"/>
      <w:r>
        <w:t xml:space="preserve"> которым досрочно прекращено;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предоставление права пользования участком недр местного значения, включенным в перечень участков недр местного значения, утвержденный исполнительным органом Ямало-Ненецкого автономного округа в сфере недропользования, для геологического изучения недр в целях поисков и оценки месторождений общераспространенных полезных ископаемых;</w:t>
      </w:r>
    </w:p>
    <w:p w:rsidR="00B51A57" w:rsidRDefault="00B51A57">
      <w:pPr>
        <w:pStyle w:val="ConsPlusNormal"/>
        <w:jc w:val="both"/>
      </w:pPr>
      <w:r>
        <w:t xml:space="preserve">(в ред. постановлений Правительства ЯНАО от 07.12.2021 </w:t>
      </w:r>
      <w:hyperlink r:id="rId57">
        <w:r>
          <w:rPr>
            <w:color w:val="0000FF"/>
          </w:rPr>
          <w:t>N 1085-П</w:t>
        </w:r>
      </w:hyperlink>
      <w:r>
        <w:t xml:space="preserve">, от 11.10.2022 </w:t>
      </w:r>
      <w:hyperlink r:id="rId58">
        <w:r>
          <w:rPr>
            <w:color w:val="0000FF"/>
          </w:rPr>
          <w:t>N 953-П</w:t>
        </w:r>
      </w:hyperlink>
      <w:r>
        <w:t>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предоставление права пользования участком недр местного значения для геологического изучения недр в целях поисков и оценки подземных вод, для разведки и добычи подземных вод или для геологического изучения недр в целях поисков и оценки подземных вод, их разведки и добычи;</w:t>
      </w:r>
    </w:p>
    <w:p w:rsidR="00B51A57" w:rsidRDefault="00B51A57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ЯНАО от 07.12.2021 N 1085-П)</w:t>
      </w:r>
    </w:p>
    <w:p w:rsidR="00B51A57" w:rsidRDefault="00B51A57">
      <w:pPr>
        <w:pStyle w:val="ConsPlusNormal"/>
        <w:spacing w:before="200"/>
        <w:ind w:firstLine="540"/>
        <w:jc w:val="both"/>
      </w:pPr>
      <w:proofErr w:type="gramStart"/>
      <w:r>
        <w:t xml:space="preserve">- предоставление без проведения аукциона права пользования участком недр местного значения, который указан в </w:t>
      </w:r>
      <w:hyperlink r:id="rId60">
        <w:r>
          <w:rPr>
            <w:color w:val="0000FF"/>
          </w:rPr>
          <w:t>пункте 1 части 1 статьи 2.3</w:t>
        </w:r>
      </w:hyperlink>
      <w:r>
        <w:t xml:space="preserve"> Закона Российской Федерации от 21 февраля 1992 года N 2395-1 "О недрах", для разведки и добычи общераспространенных полезных ископаемых, необходимых для целей выполнения работ по строительству, реконструкции, капитальному ремонту, ремонту и содержанию автомобильных дорог общего пользования, осуществляемых на основании гражданско-правовых договоров</w:t>
      </w:r>
      <w:proofErr w:type="gramEnd"/>
      <w:r>
        <w:t xml:space="preserve"> </w:t>
      </w:r>
      <w:proofErr w:type="gramStart"/>
      <w:r>
        <w:t xml:space="preserve">на выполнение указанных работ, заключенных в соответствии с Федеральным </w:t>
      </w:r>
      <w:hyperlink r:id="rId61">
        <w:r>
          <w:rPr>
            <w:color w:val="0000FF"/>
          </w:rPr>
          <w:t>законом</w:t>
        </w:r>
      </w:hyperlink>
      <w:r>
        <w:t xml:space="preserve"> от 05 апреля 2013 года N 44-ФЗ "О контрактной системе в сфере закупок товаров, работ, услуг для обеспечения государственных и муниципальных нужд" или Федеральным </w:t>
      </w:r>
      <w:hyperlink r:id="rId62">
        <w:r>
          <w:rPr>
            <w:color w:val="0000FF"/>
          </w:rPr>
          <w:t>законом</w:t>
        </w:r>
      </w:hyperlink>
      <w:r>
        <w:t xml:space="preserve"> от 18 июля 2011 года N 223-ФЗ "О закупках товаров, работ, услуг отдельными видами юридических лиц";</w:t>
      </w:r>
      <w:proofErr w:type="gramEnd"/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63">
        <w:r>
          <w:rPr>
            <w:color w:val="0000FF"/>
          </w:rPr>
          <w:t>постановлением</w:t>
        </w:r>
      </w:hyperlink>
      <w:r>
        <w:t xml:space="preserve"> Правительства ЯНАО от 11.12.2017 N 1273-П; 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Правительства ЯНАО от 07.12.2021 N 1085-П)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предоставление права пользования участком недр местного значения для добычи подземных вод, используемых для целей питьевого водоснабжения или технического водоснабжения садоводческих некоммерческих товариществ и (или) огороднических некоммерческих товариществ;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65">
        <w:r>
          <w:rPr>
            <w:color w:val="0000FF"/>
          </w:rPr>
          <w:t>постановлением</w:t>
        </w:r>
      </w:hyperlink>
      <w:r>
        <w:t xml:space="preserve"> Правительства ЯНАО от 11.12.2017 N 1273-П; 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Правительства ЯНАО от 03.03.2020 N 212-П)</w:t>
      </w:r>
    </w:p>
    <w:p w:rsidR="00B51A57" w:rsidRDefault="00B51A57">
      <w:pPr>
        <w:pStyle w:val="ConsPlusNormal"/>
        <w:spacing w:before="200"/>
        <w:ind w:firstLine="540"/>
        <w:jc w:val="both"/>
      </w:pPr>
      <w:proofErr w:type="gramStart"/>
      <w:r>
        <w:t>- предоставление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I - V классов опасности, хранилищ углеводородного сырья (далее - подземные сооружения местного и регионального значения, не связанные с</w:t>
      </w:r>
      <w:proofErr w:type="gramEnd"/>
      <w:r>
        <w:t xml:space="preserve"> добычей полезных ископаемых), и (или) для строительства и эксплуатации подземных сооружений местного и регионального значения, не связанных с добычей полезных ископаемых;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67">
        <w:r>
          <w:rPr>
            <w:color w:val="0000FF"/>
          </w:rPr>
          <w:t>постановлением</w:t>
        </w:r>
      </w:hyperlink>
      <w:r>
        <w:t xml:space="preserve"> Правительства ЯНАО от 07.12.2021 N 1085-П)</w:t>
      </w:r>
    </w:p>
    <w:p w:rsidR="00B51A57" w:rsidRDefault="00B51A57">
      <w:pPr>
        <w:pStyle w:val="ConsPlusNormal"/>
        <w:spacing w:before="200"/>
        <w:ind w:firstLine="540"/>
        <w:jc w:val="both"/>
      </w:pPr>
      <w:proofErr w:type="gramStart"/>
      <w:r>
        <w:t xml:space="preserve">- предоставление без проведения аукциона права пользования участком недр местного значения, который указан в </w:t>
      </w:r>
      <w:hyperlink r:id="rId68">
        <w:r>
          <w:rPr>
            <w:color w:val="0000FF"/>
          </w:rPr>
          <w:t>пункте 1 части первой статьи 2.3</w:t>
        </w:r>
      </w:hyperlink>
      <w:r>
        <w:t xml:space="preserve"> Закона Российской Федерации от 21 февраля 1992 года N 2395-1 "О недрах", для разведки и добычи общераспространенных полезных ископаемых, необходимых для целей выполнения работ по строительству, реконструкции и капитальному ремонту объектов инфраструктуры железнодорожного транспорта общего пользования, осуществляемых юридическими лицами, с которыми</w:t>
      </w:r>
      <w:proofErr w:type="gramEnd"/>
      <w:r>
        <w:t xml:space="preserve"> субъектом естественной монополии в области железнодорожного транспорта заключены гражданско-правовые договоры на выполнение указанных работ.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69">
        <w:r>
          <w:rPr>
            <w:color w:val="0000FF"/>
          </w:rPr>
          <w:t>постановлением</w:t>
        </w:r>
      </w:hyperlink>
      <w:r>
        <w:t xml:space="preserve"> Правительства ЯНАО от 11.10.2022 N 953-П)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2. Предоставление права пользования участком недр местного значения в соответствии с настоящим Порядком осуществляется без проведения аукциона на основании решения департамента природных ресурсов и экологии Ямало-Ненецкого автономного округа (далее - уполномоченный орган, автономный округ).</w:t>
      </w:r>
    </w:p>
    <w:p w:rsidR="00B51A57" w:rsidRDefault="00B51A5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ЯНАО от 18.09.2017 </w:t>
      </w:r>
      <w:hyperlink r:id="rId70">
        <w:r>
          <w:rPr>
            <w:color w:val="0000FF"/>
          </w:rPr>
          <w:t>N 994-П</w:t>
        </w:r>
      </w:hyperlink>
      <w:r>
        <w:t xml:space="preserve">, от 11.10.2022 </w:t>
      </w:r>
      <w:hyperlink r:id="rId71">
        <w:r>
          <w:rPr>
            <w:color w:val="0000FF"/>
          </w:rPr>
          <w:t>N 953-П</w:t>
        </w:r>
      </w:hyperlink>
      <w:r>
        <w:t>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3. Предоставление в пользование участка недр местного значения оформляется лицензией на пользование участком недр местного значения (далее - лицензия).</w:t>
      </w:r>
    </w:p>
    <w:p w:rsidR="00B51A57" w:rsidRDefault="00B51A5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Правительства ЯНАО от 18.09.2017 N 994-П)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lastRenderedPageBreak/>
        <w:t>4. Оформление, государственная регистрация и выдача лицензий осуществляется уполномоченным органом.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5. Лицо, претендующее на получение права пользования участком недр местного значения (далее - заявитель), представляет в адрес уполномоченного органа заявку установленной формы с приложением необходимых документов.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Форма заявки и перечень прилагаемых документов приводятся в </w:t>
      </w:r>
      <w:hyperlink w:anchor="P121">
        <w:r>
          <w:rPr>
            <w:color w:val="0000FF"/>
          </w:rPr>
          <w:t>приложениях NN 1</w:t>
        </w:r>
      </w:hyperlink>
      <w:r>
        <w:t xml:space="preserve"> - </w:t>
      </w:r>
      <w:hyperlink w:anchor="P619">
        <w:r>
          <w:rPr>
            <w:color w:val="0000FF"/>
          </w:rPr>
          <w:t>9</w:t>
        </w:r>
      </w:hyperlink>
      <w:r>
        <w:t xml:space="preserve"> к настоящему Порядку.</w:t>
      </w:r>
    </w:p>
    <w:p w:rsidR="00B51A57" w:rsidRDefault="00B51A57">
      <w:pPr>
        <w:pStyle w:val="ConsPlusNormal"/>
        <w:jc w:val="both"/>
      </w:pPr>
      <w:r>
        <w:t xml:space="preserve">(в ред. постановлений Правительства ЯНАО от 26.03.2015 </w:t>
      </w:r>
      <w:hyperlink r:id="rId73">
        <w:r>
          <w:rPr>
            <w:color w:val="0000FF"/>
          </w:rPr>
          <w:t>N 260-П</w:t>
        </w:r>
      </w:hyperlink>
      <w:r>
        <w:t xml:space="preserve">, от 11.12.2017 </w:t>
      </w:r>
      <w:hyperlink r:id="rId74">
        <w:r>
          <w:rPr>
            <w:color w:val="0000FF"/>
          </w:rPr>
          <w:t>N 1273-П</w:t>
        </w:r>
      </w:hyperlink>
      <w:r>
        <w:t xml:space="preserve">, от 07.12.2021 </w:t>
      </w:r>
      <w:hyperlink r:id="rId75">
        <w:r>
          <w:rPr>
            <w:color w:val="0000FF"/>
          </w:rPr>
          <w:t>N 1085-П</w:t>
        </w:r>
      </w:hyperlink>
      <w:r>
        <w:t xml:space="preserve">, от 11.10.2022 </w:t>
      </w:r>
      <w:hyperlink r:id="rId76">
        <w:r>
          <w:rPr>
            <w:color w:val="0000FF"/>
          </w:rPr>
          <w:t>N 953-П</w:t>
        </w:r>
      </w:hyperlink>
      <w:r>
        <w:t>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5.1. </w:t>
      </w:r>
      <w:proofErr w:type="gramStart"/>
      <w:r>
        <w:t>В случае если на получение права пользования участком недр местного значения для его геологического изучения в целях поисков и оценки месторождений общераспространенных полезных ископаемых за счет собственных (в том числе привлеченных) средств заявителя поступило две или более заявок, уполномоченный орган организует в установленном порядке проведение в отношении такого участка недр аукциона на право пользования участком недр местного значения в целях</w:t>
      </w:r>
      <w:proofErr w:type="gramEnd"/>
      <w:r>
        <w:t xml:space="preserve"> геологического изучения, разведки и добычи общераспространенных полезных ископаемых (по совмещенной лицензии).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6. Заявитель вправе подать заявку и прилагаемые к ней документы лично, в электронной форме по адресу электронной почты уполномоченного органа в информационно-телекоммуникационной сети "Интернет" или почтовым отправлением.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В случае подачи заявки по адресу электронной почты уполномоченного органа заявка и прилагаемые к ней документы представляются в форме электронных документов, подписанных электронной подписью в соответствии с требованиями Федерального </w:t>
      </w:r>
      <w:hyperlink r:id="rId77">
        <w:r>
          <w:rPr>
            <w:color w:val="0000FF"/>
          </w:rPr>
          <w:t>закона</w:t>
        </w:r>
      </w:hyperlink>
      <w:r>
        <w:t xml:space="preserve"> от 06 апреля 2011 года N 63-ФЗ "Об электронной подписи" (далее - Федеральный закон N 63-ФЗ).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В случае подачи заявки лично или почтовым отправлением заявка представляется на бумажном носителе с приложением к ней документов, предусмотренных настоящим Порядком, в форме электронных документов, подписанных электронной подписью в соответствии с требованиями Федерального </w:t>
      </w:r>
      <w:hyperlink r:id="rId78">
        <w:r>
          <w:rPr>
            <w:color w:val="0000FF"/>
          </w:rPr>
          <w:t>закона</w:t>
        </w:r>
      </w:hyperlink>
      <w:r>
        <w:t xml:space="preserve"> N 63-ФЗ, на электронном носителе (оптический диск CD или диск DVD, внешний USB-накопитель или SSD-накопитель). Поданная на бумажном носителе заявка должна быть скреплена печатью заявителя (при наличии) и подписана заявителем либо уполномоченным им лицом.</w:t>
      </w:r>
    </w:p>
    <w:p w:rsidR="00B51A57" w:rsidRDefault="00B51A5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 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7. Утратил силу. - </w:t>
      </w:r>
      <w:hyperlink r:id="rId80">
        <w:r>
          <w:rPr>
            <w:color w:val="0000FF"/>
          </w:rPr>
          <w:t>Постановление</w:t>
        </w:r>
      </w:hyperlink>
      <w:r>
        <w:t xml:space="preserve"> Правительства ЯНАО от 07.12.2021 N 1085-П.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8. </w:t>
      </w:r>
      <w:proofErr w:type="gramStart"/>
      <w:r>
        <w:t>Уполномоченный орган в течение 30 календарных дней с даты поступления заявки и документов, представленных в соответствии с настоящим Порядком, рассматривает их на комплектность и соответствие требованиям, предъявляемым законодательством Российской Федерации и автономного округа к пользователям недр и пользованию недрами, принимает решение о предоставлении заявителю права пользования участком недр местного значения или оформляет мотивированный отказ в приеме заявки, который выдается уполномоченным</w:t>
      </w:r>
      <w:proofErr w:type="gramEnd"/>
      <w:r>
        <w:t xml:space="preserve"> </w:t>
      </w:r>
      <w:proofErr w:type="gramStart"/>
      <w:r>
        <w:t>органом непосредственно представителю заявителя под подпись при предъявлении документа, удостоверяющего личность, и доверенности, выданной в порядке, установленном законодательством Российской Федерации (в случае если интересы заявителя представляются лицом, не имеющим права без доверенности представлять интересы заявителя), или направляется уполномоченным органом по адресу электронной почты, указанному в заявке, и (или) почтовым отправлением по адресу, указанному в заявке.</w:t>
      </w:r>
      <w:proofErr w:type="gramEnd"/>
    </w:p>
    <w:p w:rsidR="00B51A57" w:rsidRDefault="00B51A57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Заявка и прилагаемые документы заявителю не возвращаются.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На основании принятого решения о предоставлении права пользования участком недр местного значения уполномоченный орган осуществляет оформление, государственную регистрацию и выдачу лицензии в соответствии с порядком оформления, государственной регистрации и выдачи лицензий на пользование участками недр местного значения, утвержденным приказом уполномоченного органа.</w:t>
      </w:r>
    </w:p>
    <w:p w:rsidR="00B51A57" w:rsidRDefault="00B51A57">
      <w:pPr>
        <w:pStyle w:val="ConsPlusNormal"/>
        <w:jc w:val="both"/>
      </w:pPr>
      <w:r>
        <w:t xml:space="preserve">(п. 8 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Правительства ЯНАО от 07.12.2021 N 1085-П)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9. Отказ в приеме заявки на получение права пользования участком недр местного значения </w:t>
      </w:r>
      <w:r>
        <w:lastRenderedPageBreak/>
        <w:t xml:space="preserve">может последовать в случаях, предусмотренных </w:t>
      </w:r>
      <w:hyperlink r:id="rId83">
        <w:r>
          <w:rPr>
            <w:color w:val="0000FF"/>
          </w:rPr>
          <w:t>статьей 14</w:t>
        </w:r>
      </w:hyperlink>
      <w:r>
        <w:t xml:space="preserve"> Закона Российской Федерации от 21 февраля 1992 года N 2395-1 "О недрах".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10 - 15. Утратили силу. - </w:t>
      </w:r>
      <w:hyperlink r:id="rId84">
        <w:r>
          <w:rPr>
            <w:color w:val="0000FF"/>
          </w:rPr>
          <w:t>Постановление</w:t>
        </w:r>
      </w:hyperlink>
      <w:r>
        <w:t xml:space="preserve"> Правительства ЯНАО от 18.09.2017 N 994-П.</w:t>
      </w:r>
    </w:p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Normal"/>
        <w:ind w:left="540"/>
        <w:jc w:val="both"/>
      </w:pPr>
    </w:p>
    <w:p w:rsidR="00B51A57" w:rsidRDefault="00B51A57">
      <w:pPr>
        <w:pStyle w:val="ConsPlusNormal"/>
        <w:ind w:left="540"/>
        <w:jc w:val="both"/>
      </w:pPr>
    </w:p>
    <w:p w:rsidR="00B51A57" w:rsidRDefault="00B51A57">
      <w:pPr>
        <w:pStyle w:val="ConsPlusNormal"/>
        <w:ind w:left="540"/>
        <w:jc w:val="both"/>
      </w:pPr>
    </w:p>
    <w:p w:rsidR="00B51A57" w:rsidRDefault="00B51A57">
      <w:pPr>
        <w:pStyle w:val="ConsPlusNormal"/>
        <w:ind w:left="540"/>
        <w:jc w:val="both"/>
      </w:pPr>
    </w:p>
    <w:p w:rsidR="00B51A57" w:rsidRDefault="00B51A57">
      <w:pPr>
        <w:pStyle w:val="ConsPlusNormal"/>
        <w:jc w:val="right"/>
        <w:outlineLvl w:val="1"/>
      </w:pPr>
      <w:r>
        <w:t>Приложение N 1</w:t>
      </w:r>
    </w:p>
    <w:p w:rsidR="00B51A57" w:rsidRDefault="00B51A57">
      <w:pPr>
        <w:pStyle w:val="ConsPlusNormal"/>
        <w:jc w:val="right"/>
      </w:pPr>
      <w:r>
        <w:t>к Порядку предоставления</w:t>
      </w:r>
    </w:p>
    <w:p w:rsidR="00B51A57" w:rsidRDefault="00B51A57">
      <w:pPr>
        <w:pStyle w:val="ConsPlusNormal"/>
        <w:jc w:val="right"/>
      </w:pPr>
      <w:r>
        <w:t>права пользования участками недр</w:t>
      </w:r>
    </w:p>
    <w:p w:rsidR="00B51A57" w:rsidRDefault="00B51A57">
      <w:pPr>
        <w:pStyle w:val="ConsPlusNormal"/>
        <w:jc w:val="right"/>
      </w:pPr>
      <w:r>
        <w:t>местного значения</w:t>
      </w:r>
    </w:p>
    <w:p w:rsidR="00B51A57" w:rsidRDefault="00B51A57">
      <w:pPr>
        <w:pStyle w:val="ConsPlusNormal"/>
        <w:jc w:val="right"/>
      </w:pPr>
      <w:r>
        <w:t>без проведения аукциона</w:t>
      </w:r>
    </w:p>
    <w:p w:rsidR="00B51A57" w:rsidRDefault="00B51A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51A5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A57" w:rsidRDefault="00B51A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A57" w:rsidRDefault="00B51A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1A57" w:rsidRDefault="00B51A5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ЯНАО от 26.03.2015 </w:t>
            </w:r>
            <w:hyperlink r:id="rId85">
              <w:r>
                <w:rPr>
                  <w:color w:val="0000FF"/>
                </w:rPr>
                <w:t>N 260-П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15.05.2015 </w:t>
            </w:r>
            <w:hyperlink r:id="rId86">
              <w:r>
                <w:rPr>
                  <w:color w:val="0000FF"/>
                </w:rPr>
                <w:t>N 417-П</w:t>
              </w:r>
            </w:hyperlink>
            <w:r>
              <w:rPr>
                <w:color w:val="392C69"/>
              </w:rPr>
              <w:t xml:space="preserve">, от 09.02.2023 </w:t>
            </w:r>
            <w:hyperlink r:id="rId87">
              <w:r>
                <w:rPr>
                  <w:color w:val="0000FF"/>
                </w:rPr>
                <w:t>N 99-П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A57" w:rsidRDefault="00B51A57">
            <w:pPr>
              <w:pStyle w:val="ConsPlusNormal"/>
            </w:pPr>
          </w:p>
        </w:tc>
      </w:tr>
    </w:tbl>
    <w:p w:rsidR="00B51A57" w:rsidRDefault="00B51A57">
      <w:pPr>
        <w:pStyle w:val="ConsPlusNormal"/>
        <w:jc w:val="right"/>
      </w:pPr>
    </w:p>
    <w:p w:rsidR="00B51A57" w:rsidRDefault="00B51A57">
      <w:pPr>
        <w:pStyle w:val="ConsPlusNormal"/>
        <w:jc w:val="right"/>
      </w:pPr>
      <w:r>
        <w:t>(Образец)</w:t>
      </w:r>
    </w:p>
    <w:p w:rsidR="00B51A57" w:rsidRDefault="00B51A57">
      <w:pPr>
        <w:pStyle w:val="ConsPlusNormal"/>
      </w:pPr>
    </w:p>
    <w:p w:rsidR="00B51A57" w:rsidRDefault="00B51A57">
      <w:pPr>
        <w:pStyle w:val="ConsPlusNonformat"/>
        <w:jc w:val="both"/>
      </w:pPr>
      <w:r>
        <w:t xml:space="preserve">                                        Руководителю уполномоченного органа</w:t>
      </w:r>
    </w:p>
    <w:p w:rsidR="00B51A57" w:rsidRDefault="00B51A57">
      <w:pPr>
        <w:pStyle w:val="ConsPlusNonformat"/>
        <w:jc w:val="both"/>
      </w:pPr>
    </w:p>
    <w:p w:rsidR="00B51A57" w:rsidRDefault="00B51A57">
      <w:pPr>
        <w:pStyle w:val="ConsPlusNonformat"/>
        <w:jc w:val="both"/>
      </w:pPr>
      <w:bookmarkStart w:id="2" w:name="P121"/>
      <w:bookmarkEnd w:id="2"/>
      <w:r>
        <w:t xml:space="preserve">                                  ЗАЯВКА</w:t>
      </w:r>
    </w:p>
    <w:p w:rsidR="00B51A57" w:rsidRDefault="00B51A57">
      <w:pPr>
        <w:pStyle w:val="ConsPlusNonformat"/>
        <w:jc w:val="both"/>
      </w:pPr>
      <w:r>
        <w:t xml:space="preserve">               на получение права пользования участком недр</w:t>
      </w:r>
    </w:p>
    <w:p w:rsidR="00B51A57" w:rsidRDefault="00B51A57">
      <w:pPr>
        <w:pStyle w:val="ConsPlusNonformat"/>
        <w:jc w:val="both"/>
      </w:pPr>
      <w:r>
        <w:t xml:space="preserve">                             местного значения</w:t>
      </w:r>
    </w:p>
    <w:p w:rsidR="00B51A57" w:rsidRDefault="00B51A57">
      <w:pPr>
        <w:pStyle w:val="ConsPlusNonformat"/>
        <w:jc w:val="both"/>
      </w:pPr>
    </w:p>
    <w:p w:rsidR="00B51A57" w:rsidRDefault="00B51A57">
      <w:pPr>
        <w:pStyle w:val="ConsPlusNonformat"/>
        <w:jc w:val="both"/>
      </w:pPr>
      <w:r>
        <w:t>1. ________________________________________________________________________</w:t>
      </w:r>
    </w:p>
    <w:p w:rsidR="00B51A57" w:rsidRDefault="00B51A57">
      <w:pPr>
        <w:pStyle w:val="ConsPlusNonformat"/>
        <w:jc w:val="both"/>
      </w:pPr>
      <w:r>
        <w:t xml:space="preserve">     </w:t>
      </w:r>
      <w:proofErr w:type="gramStart"/>
      <w:r>
        <w:t>(полное и сокращенное наименование заявителя, его организационно-</w:t>
      </w:r>
      <w:proofErr w:type="gramEnd"/>
    </w:p>
    <w:p w:rsidR="00B51A57" w:rsidRDefault="00B51A57">
      <w:pPr>
        <w:pStyle w:val="ConsPlusNonformat"/>
        <w:jc w:val="both"/>
      </w:pPr>
      <w:r>
        <w:t>___________________________________________________________________________</w:t>
      </w:r>
    </w:p>
    <w:p w:rsidR="00B51A57" w:rsidRDefault="00B51A57">
      <w:pPr>
        <w:pStyle w:val="ConsPlusNonformat"/>
        <w:jc w:val="both"/>
      </w:pPr>
      <w:r>
        <w:t xml:space="preserve">  правовая форма, юридический и почтовый адрес, адрес электронной почты,</w:t>
      </w:r>
    </w:p>
    <w:p w:rsidR="00B51A57" w:rsidRDefault="00B51A57">
      <w:pPr>
        <w:pStyle w:val="ConsPlusNonformat"/>
        <w:jc w:val="both"/>
      </w:pPr>
      <w:r>
        <w:t>__________________________________________________________________________.</w:t>
      </w:r>
    </w:p>
    <w:p w:rsidR="00B51A57" w:rsidRDefault="00B51A57">
      <w:pPr>
        <w:pStyle w:val="ConsPlusNonformat"/>
        <w:jc w:val="both"/>
      </w:pPr>
      <w:r>
        <w:t xml:space="preserve">      банковские реквизиты, номер свидетельства о регистрации, Ф.И.О.</w:t>
      </w:r>
    </w:p>
    <w:p w:rsidR="00B51A57" w:rsidRDefault="00B51A57">
      <w:pPr>
        <w:pStyle w:val="ConsPlusNonformat"/>
        <w:jc w:val="both"/>
      </w:pPr>
      <w:r>
        <w:t xml:space="preserve">  и должность уполномоченного лица, наименование документа, на основании</w:t>
      </w:r>
    </w:p>
    <w:p w:rsidR="00B51A57" w:rsidRDefault="00B51A57">
      <w:pPr>
        <w:pStyle w:val="ConsPlusNonformat"/>
        <w:jc w:val="both"/>
      </w:pPr>
      <w:r>
        <w:t xml:space="preserve">                  </w:t>
      </w:r>
      <w:proofErr w:type="gramStart"/>
      <w:r>
        <w:t>которого</w:t>
      </w:r>
      <w:proofErr w:type="gramEnd"/>
      <w:r>
        <w:t xml:space="preserve"> действует уполномоченное лицо)</w:t>
      </w:r>
    </w:p>
    <w:p w:rsidR="00B51A57" w:rsidRDefault="00B51A57">
      <w:pPr>
        <w:pStyle w:val="ConsPlusNonformat"/>
        <w:jc w:val="both"/>
      </w:pPr>
      <w:r>
        <w:t>2. ________________________________________________________________________</w:t>
      </w:r>
    </w:p>
    <w:p w:rsidR="00B51A57" w:rsidRDefault="00B51A57">
      <w:pPr>
        <w:pStyle w:val="ConsPlusNonformat"/>
        <w:jc w:val="both"/>
      </w:pPr>
      <w:r>
        <w:t xml:space="preserve"> </w:t>
      </w:r>
      <w:proofErr w:type="gramStart"/>
      <w:r>
        <w:t>(содержание заявки (наименование и расположение участка недр, на который</w:t>
      </w:r>
      <w:proofErr w:type="gramEnd"/>
    </w:p>
    <w:p w:rsidR="00B51A57" w:rsidRDefault="00B51A57">
      <w:pPr>
        <w:pStyle w:val="ConsPlusNonformat"/>
        <w:jc w:val="both"/>
      </w:pPr>
      <w:r>
        <w:t>___________________________________________________________________________</w:t>
      </w:r>
    </w:p>
    <w:p w:rsidR="00B51A57" w:rsidRDefault="00B51A57">
      <w:pPr>
        <w:pStyle w:val="ConsPlusNonformat"/>
        <w:jc w:val="both"/>
      </w:pPr>
      <w:r>
        <w:t xml:space="preserve">  подается заявка, вид предполагаемого пользования недрами, вид полезного</w:t>
      </w:r>
    </w:p>
    <w:p w:rsidR="00B51A57" w:rsidRDefault="00B51A57">
      <w:pPr>
        <w:pStyle w:val="ConsPlusNonformat"/>
        <w:jc w:val="both"/>
      </w:pPr>
      <w:r>
        <w:t>__________________________________________________________________________.</w:t>
      </w:r>
    </w:p>
    <w:p w:rsidR="00B51A57" w:rsidRDefault="00B51A57">
      <w:pPr>
        <w:pStyle w:val="ConsPlusNonformat"/>
        <w:jc w:val="both"/>
      </w:pPr>
      <w:r>
        <w:t xml:space="preserve">    ископаемого, предполагаемый срок пользования недрами, объем добычи</w:t>
      </w:r>
    </w:p>
    <w:p w:rsidR="00B51A57" w:rsidRDefault="00B51A57">
      <w:pPr>
        <w:pStyle w:val="ConsPlusNonformat"/>
        <w:jc w:val="both"/>
      </w:pPr>
      <w:r>
        <w:t xml:space="preserve">   полезного ископаемого или площадь проведения работ по </w:t>
      </w:r>
      <w:proofErr w:type="gramStart"/>
      <w:r>
        <w:t>геологическому</w:t>
      </w:r>
      <w:proofErr w:type="gramEnd"/>
    </w:p>
    <w:p w:rsidR="00B51A57" w:rsidRDefault="00B51A57">
      <w:pPr>
        <w:pStyle w:val="ConsPlusNonformat"/>
        <w:jc w:val="both"/>
      </w:pPr>
      <w:r>
        <w:t xml:space="preserve">                                </w:t>
      </w:r>
      <w:proofErr w:type="gramStart"/>
      <w:r>
        <w:t>изучению))</w:t>
      </w:r>
      <w:proofErr w:type="gramEnd"/>
    </w:p>
    <w:p w:rsidR="00B51A57" w:rsidRDefault="00B51A57">
      <w:pPr>
        <w:pStyle w:val="ConsPlusNonformat"/>
        <w:jc w:val="both"/>
      </w:pPr>
      <w:r>
        <w:t>3. ________________________________________________________________________</w:t>
      </w:r>
    </w:p>
    <w:p w:rsidR="00B51A57" w:rsidRDefault="00B51A57">
      <w:pPr>
        <w:pStyle w:val="ConsPlusNonformat"/>
        <w:jc w:val="both"/>
      </w:pPr>
      <w:r>
        <w:t xml:space="preserve">        (перечень прилагаемых материалов в соответствии с </w:t>
      </w:r>
      <w:hyperlink w:anchor="P54">
        <w:r>
          <w:rPr>
            <w:color w:val="0000FF"/>
          </w:rPr>
          <w:t>Порядком</w:t>
        </w:r>
      </w:hyperlink>
      <w:r>
        <w:t>)</w:t>
      </w:r>
    </w:p>
    <w:p w:rsidR="00B51A57" w:rsidRDefault="00B51A57">
      <w:pPr>
        <w:pStyle w:val="ConsPlusNonformat"/>
        <w:jc w:val="both"/>
      </w:pPr>
      <w:r>
        <w:t>___________________________________________________________________________</w:t>
      </w:r>
    </w:p>
    <w:p w:rsidR="00B51A57" w:rsidRDefault="00B51A57">
      <w:pPr>
        <w:pStyle w:val="ConsPlusNonformat"/>
        <w:jc w:val="both"/>
      </w:pPr>
      <w:r>
        <w:t>__________________________________________________________________________.</w:t>
      </w:r>
    </w:p>
    <w:p w:rsidR="00B51A57" w:rsidRDefault="00B51A57">
      <w:pPr>
        <w:pStyle w:val="ConsPlusNonformat"/>
        <w:jc w:val="both"/>
      </w:pPr>
    </w:p>
    <w:p w:rsidR="00B51A57" w:rsidRDefault="00B51A57">
      <w:pPr>
        <w:pStyle w:val="ConsPlusNonformat"/>
        <w:jc w:val="both"/>
      </w:pPr>
    </w:p>
    <w:p w:rsidR="00B51A57" w:rsidRDefault="00B51A57">
      <w:pPr>
        <w:pStyle w:val="ConsPlusNonformat"/>
        <w:jc w:val="both"/>
      </w:pPr>
      <w:r>
        <w:t>Ф.И.О., должность и подпись</w:t>
      </w:r>
    </w:p>
    <w:p w:rsidR="00B51A57" w:rsidRDefault="00B51A57">
      <w:pPr>
        <w:pStyle w:val="ConsPlusNonformat"/>
        <w:jc w:val="both"/>
      </w:pPr>
      <w:r>
        <w:t>уполномоченного лица заявителя                   дата, печать (при наличии)</w:t>
      </w:r>
    </w:p>
    <w:p w:rsidR="00B51A57" w:rsidRDefault="00B51A57">
      <w:pPr>
        <w:pStyle w:val="ConsPlusNormal"/>
        <w:ind w:left="540"/>
        <w:jc w:val="both"/>
      </w:pPr>
    </w:p>
    <w:p w:rsidR="00B51A57" w:rsidRDefault="00B51A57">
      <w:pPr>
        <w:pStyle w:val="ConsPlusNormal"/>
        <w:ind w:left="540"/>
        <w:jc w:val="both"/>
      </w:pPr>
    </w:p>
    <w:p w:rsidR="00B51A57" w:rsidRDefault="00B51A57">
      <w:pPr>
        <w:pStyle w:val="ConsPlusNormal"/>
        <w:ind w:left="540"/>
        <w:jc w:val="both"/>
      </w:pPr>
    </w:p>
    <w:p w:rsidR="00B51A57" w:rsidRDefault="00B51A57">
      <w:pPr>
        <w:pStyle w:val="ConsPlusNormal"/>
        <w:ind w:left="540"/>
        <w:jc w:val="both"/>
      </w:pPr>
    </w:p>
    <w:p w:rsidR="00B51A57" w:rsidRDefault="00B51A57">
      <w:pPr>
        <w:pStyle w:val="ConsPlusNormal"/>
        <w:ind w:left="540"/>
        <w:jc w:val="both"/>
      </w:pPr>
    </w:p>
    <w:p w:rsidR="00B51A57" w:rsidRDefault="00B51A57">
      <w:pPr>
        <w:pStyle w:val="ConsPlusNormal"/>
        <w:jc w:val="right"/>
        <w:outlineLvl w:val="1"/>
      </w:pPr>
      <w:r>
        <w:t>Приложение N 2</w:t>
      </w:r>
    </w:p>
    <w:p w:rsidR="00B51A57" w:rsidRDefault="00B51A57">
      <w:pPr>
        <w:pStyle w:val="ConsPlusNormal"/>
        <w:jc w:val="right"/>
      </w:pPr>
      <w:r>
        <w:t>к Порядку предоставления</w:t>
      </w:r>
    </w:p>
    <w:p w:rsidR="00B51A57" w:rsidRDefault="00B51A57">
      <w:pPr>
        <w:pStyle w:val="ConsPlusNormal"/>
        <w:jc w:val="right"/>
      </w:pPr>
      <w:r>
        <w:t>права пользования участками недр</w:t>
      </w:r>
    </w:p>
    <w:p w:rsidR="00B51A57" w:rsidRDefault="00B51A57">
      <w:pPr>
        <w:pStyle w:val="ConsPlusNormal"/>
        <w:jc w:val="right"/>
      </w:pPr>
      <w:r>
        <w:t>местного значения</w:t>
      </w:r>
    </w:p>
    <w:p w:rsidR="00B51A57" w:rsidRDefault="00B51A57">
      <w:pPr>
        <w:pStyle w:val="ConsPlusNormal"/>
        <w:jc w:val="right"/>
      </w:pPr>
      <w:r>
        <w:t>без проведения аукциона</w:t>
      </w:r>
    </w:p>
    <w:p w:rsidR="00B51A57" w:rsidRDefault="00B51A57">
      <w:pPr>
        <w:pStyle w:val="ConsPlusNormal"/>
      </w:pPr>
    </w:p>
    <w:p w:rsidR="00B51A57" w:rsidRDefault="00B51A57">
      <w:pPr>
        <w:pStyle w:val="ConsPlusTitle"/>
        <w:jc w:val="center"/>
      </w:pPr>
      <w:r>
        <w:lastRenderedPageBreak/>
        <w:t>ПЕРЕЧЕНЬ</w:t>
      </w:r>
    </w:p>
    <w:p w:rsidR="00B51A57" w:rsidRDefault="00B51A57">
      <w:pPr>
        <w:pStyle w:val="ConsPlusTitle"/>
        <w:jc w:val="center"/>
      </w:pPr>
      <w:r>
        <w:t>ДОКУМЕНТОВ, ПРИЛАГАЕМЫХ К ЗАЯВКЕ НА ПОЛУЧЕНИЕ ПРАВА</w:t>
      </w:r>
    </w:p>
    <w:p w:rsidR="00B51A57" w:rsidRDefault="00B51A57">
      <w:pPr>
        <w:pStyle w:val="ConsPlusTitle"/>
        <w:jc w:val="center"/>
      </w:pPr>
      <w:proofErr w:type="gramStart"/>
      <w:r>
        <w:t>ПОЛЬЗОВАНИЯ УЧАСТКОМ НЕДР МЕСТНОГО ЗНАЧЕНИЯ (СОДЕРЖАЩИМ</w:t>
      </w:r>
      <w:proofErr w:type="gramEnd"/>
    </w:p>
    <w:p w:rsidR="00B51A57" w:rsidRDefault="00B51A57">
      <w:pPr>
        <w:pStyle w:val="ConsPlusTitle"/>
        <w:jc w:val="center"/>
      </w:pPr>
      <w:r>
        <w:t>МЕСТОРОЖДЕНИЕ ОБЩЕРАСПРОСТРАНЕННЫХ ПОЛЕЗНЫХ ИСКОПАЕМЫХ</w:t>
      </w:r>
    </w:p>
    <w:p w:rsidR="00B51A57" w:rsidRDefault="00B51A57">
      <w:pPr>
        <w:pStyle w:val="ConsPlusTitle"/>
        <w:jc w:val="center"/>
      </w:pPr>
      <w:r>
        <w:t xml:space="preserve">И </w:t>
      </w:r>
      <w:proofErr w:type="gramStart"/>
      <w:r>
        <w:t>ВКЛЮЧЕННЫМ</w:t>
      </w:r>
      <w:proofErr w:type="gramEnd"/>
      <w:r>
        <w:t xml:space="preserve"> В ПЕРЕЧЕНЬ УЧАСТКОВ НЕДР МЕСТНОГО ЗНАЧЕНИЯ,</w:t>
      </w:r>
    </w:p>
    <w:p w:rsidR="00B51A57" w:rsidRDefault="00B51A57">
      <w:pPr>
        <w:pStyle w:val="ConsPlusTitle"/>
        <w:jc w:val="center"/>
      </w:pPr>
      <w:proofErr w:type="gramStart"/>
      <w:r>
        <w:t>УТВЕРЖДЕННЫЙ</w:t>
      </w:r>
      <w:proofErr w:type="gramEnd"/>
      <w:r>
        <w:t xml:space="preserve"> ИСПОЛНИТЕЛЬНЫМ ОРГАНОМ</w:t>
      </w:r>
    </w:p>
    <w:p w:rsidR="00B51A57" w:rsidRDefault="00B51A57">
      <w:pPr>
        <w:pStyle w:val="ConsPlusTitle"/>
        <w:jc w:val="center"/>
      </w:pPr>
      <w:r>
        <w:t>АВТОНОМНОГО ОКРУГА В СФЕРЕ НЕДРОПОЛЬЗОВАНИЯ, ДЛЯ РАЗВЕДКИ</w:t>
      </w:r>
    </w:p>
    <w:p w:rsidR="00B51A57" w:rsidRDefault="00B51A57">
      <w:pPr>
        <w:pStyle w:val="ConsPlusTitle"/>
        <w:jc w:val="center"/>
      </w:pPr>
      <w:r>
        <w:t xml:space="preserve">И ДОБЫЧИ ОБЩЕРАСПРОСТРАНЕННЫХ ПОЛЕЗНЫХ ИСКОПАЕМЫХ </w:t>
      </w:r>
      <w:proofErr w:type="gramStart"/>
      <w:r>
        <w:t>ОТКРЫТОГО</w:t>
      </w:r>
      <w:proofErr w:type="gramEnd"/>
    </w:p>
    <w:p w:rsidR="00B51A57" w:rsidRDefault="00B51A57">
      <w:pPr>
        <w:pStyle w:val="ConsPlusTitle"/>
        <w:jc w:val="center"/>
      </w:pPr>
      <w:r>
        <w:t>МЕСТОРОЖДЕНИЯ ПРИ УСТАНОВЛЕНИИ ФАКТА ЕГО ОТКРЫТИЯ</w:t>
      </w:r>
    </w:p>
    <w:p w:rsidR="00B51A57" w:rsidRDefault="00B51A57">
      <w:pPr>
        <w:pStyle w:val="ConsPlusTitle"/>
        <w:jc w:val="center"/>
      </w:pPr>
      <w:r>
        <w:t>ПОЛЬЗОВАТЕЛЕМ НЕДР, ОСУЩЕСТВЛЯВШИМ ГЕОЛОГИЧЕСКОЕ ИЗУЧЕНИЕ</w:t>
      </w:r>
    </w:p>
    <w:p w:rsidR="00B51A57" w:rsidRDefault="00B51A57">
      <w:pPr>
        <w:pStyle w:val="ConsPlusTitle"/>
        <w:jc w:val="center"/>
      </w:pPr>
      <w:r>
        <w:t>ТАКОГО УЧАСТКА НЕДР В ЦЕЛЯХ ПОИСКОВ И ОЦЕНКИ МЕСТОРОЖДЕНИЙ</w:t>
      </w:r>
    </w:p>
    <w:p w:rsidR="00B51A57" w:rsidRDefault="00B51A57">
      <w:pPr>
        <w:pStyle w:val="ConsPlusTitle"/>
        <w:jc w:val="center"/>
      </w:pPr>
      <w:r>
        <w:t>ОБЩЕРАСПРОСТРАНЕННЫХ ПОЛЕЗНЫХ ИСКОПАЕМЫХ, ЗА ИСКЛЮЧЕНИЕМ</w:t>
      </w:r>
    </w:p>
    <w:p w:rsidR="00B51A57" w:rsidRDefault="00B51A57">
      <w:pPr>
        <w:pStyle w:val="ConsPlusTitle"/>
        <w:jc w:val="center"/>
      </w:pPr>
      <w:r>
        <w:t>УЧАСТКА НЕДР В СЛУЧАЕ ОСУЩЕСТВЛЕНИЯ ГЕОЛОГИЧЕСКОГО ИЗУЧЕНИЯ</w:t>
      </w:r>
    </w:p>
    <w:p w:rsidR="00B51A57" w:rsidRDefault="00B51A57">
      <w:pPr>
        <w:pStyle w:val="ConsPlusTitle"/>
        <w:jc w:val="center"/>
      </w:pPr>
      <w:r>
        <w:t>НЕДР ТАКОГО УЧАСТКА В СООТВЕТСТВИИ</w:t>
      </w:r>
    </w:p>
    <w:p w:rsidR="00B51A57" w:rsidRDefault="00B51A57">
      <w:pPr>
        <w:pStyle w:val="ConsPlusTitle"/>
        <w:jc w:val="center"/>
      </w:pPr>
      <w:proofErr w:type="gramStart"/>
      <w:r>
        <w:t>С ГОСУДАРСТВЕННЫМ КОНТРАКТОМ)</w:t>
      </w:r>
      <w:proofErr w:type="gramEnd"/>
    </w:p>
    <w:p w:rsidR="00B51A57" w:rsidRDefault="00B51A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51A5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A57" w:rsidRDefault="00B51A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A57" w:rsidRDefault="00B51A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1A57" w:rsidRDefault="00B51A5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ЯНАО от 26.03.2015 </w:t>
            </w:r>
            <w:hyperlink r:id="rId88">
              <w:r>
                <w:rPr>
                  <w:color w:val="0000FF"/>
                </w:rPr>
                <w:t>N 260-П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15.05.2015 </w:t>
            </w:r>
            <w:hyperlink r:id="rId89">
              <w:r>
                <w:rPr>
                  <w:color w:val="0000FF"/>
                </w:rPr>
                <w:t>N 417-П</w:t>
              </w:r>
            </w:hyperlink>
            <w:r>
              <w:rPr>
                <w:color w:val="392C69"/>
              </w:rPr>
              <w:t xml:space="preserve">, от 11.05.2018 </w:t>
            </w:r>
            <w:hyperlink r:id="rId90">
              <w:r>
                <w:rPr>
                  <w:color w:val="0000FF"/>
                </w:rPr>
                <w:t>N 507-П</w:t>
              </w:r>
            </w:hyperlink>
            <w:r>
              <w:rPr>
                <w:color w:val="392C69"/>
              </w:rPr>
              <w:t xml:space="preserve">, от 04.04.2019 </w:t>
            </w:r>
            <w:hyperlink r:id="rId91">
              <w:r>
                <w:rPr>
                  <w:color w:val="0000FF"/>
                </w:rPr>
                <w:t>N 339-П</w:t>
              </w:r>
            </w:hyperlink>
            <w:r>
              <w:rPr>
                <w:color w:val="392C69"/>
              </w:rPr>
              <w:t>,</w:t>
            </w:r>
          </w:p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24.07.2020 </w:t>
            </w:r>
            <w:hyperlink r:id="rId92">
              <w:r>
                <w:rPr>
                  <w:color w:val="0000FF"/>
                </w:rPr>
                <w:t>N 897-П</w:t>
              </w:r>
            </w:hyperlink>
            <w:r>
              <w:rPr>
                <w:color w:val="392C69"/>
              </w:rPr>
              <w:t xml:space="preserve">, от 07.12.2021 </w:t>
            </w:r>
            <w:hyperlink r:id="rId93">
              <w:r>
                <w:rPr>
                  <w:color w:val="0000FF"/>
                </w:rPr>
                <w:t>N 1085-П</w:t>
              </w:r>
            </w:hyperlink>
            <w:r>
              <w:rPr>
                <w:color w:val="392C69"/>
              </w:rPr>
              <w:t xml:space="preserve">, от 11.10.2022 </w:t>
            </w:r>
            <w:hyperlink r:id="rId94">
              <w:r>
                <w:rPr>
                  <w:color w:val="0000FF"/>
                </w:rPr>
                <w:t>N 953-П</w:t>
              </w:r>
            </w:hyperlink>
            <w:r>
              <w:rPr>
                <w:color w:val="392C69"/>
              </w:rPr>
              <w:t>,</w:t>
            </w:r>
          </w:p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09.02.2023 </w:t>
            </w:r>
            <w:hyperlink r:id="rId95">
              <w:r>
                <w:rPr>
                  <w:color w:val="0000FF"/>
                </w:rPr>
                <w:t>N 99-П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A57" w:rsidRDefault="00B51A57">
            <w:pPr>
              <w:pStyle w:val="ConsPlusNormal"/>
            </w:pPr>
          </w:p>
        </w:tc>
      </w:tr>
    </w:tbl>
    <w:p w:rsidR="00B51A57" w:rsidRDefault="00B51A57">
      <w:pPr>
        <w:pStyle w:val="ConsPlusNormal"/>
        <w:jc w:val="both"/>
      </w:pPr>
    </w:p>
    <w:p w:rsidR="00B51A57" w:rsidRDefault="00B51A57">
      <w:pPr>
        <w:pStyle w:val="ConsPlusNormal"/>
        <w:ind w:firstLine="540"/>
        <w:jc w:val="both"/>
      </w:pPr>
      <w:r>
        <w:t>1. Перечень документов, прилагаемых в обязательном порядке: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копии учредительных документов;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копия доверенности, выданной в установленном порядке (в случае, если интересы заявителя представляются лицом, не имеющим права без доверенности представлять интересы юридического лица);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карта-схема расположения участка недр, содержащая границы участка недр, предлагаемого к предоставлению в пользование (с указанием географических координат угловых точек и площади участка);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- абзацы пятый - шестой утратили силу. - </w:t>
      </w:r>
      <w:hyperlink r:id="rId96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ЯНАО от 09.02.2023 N 99-П;</w:t>
      </w:r>
      <w:proofErr w:type="gramEnd"/>
    </w:p>
    <w:p w:rsidR="00B51A57" w:rsidRDefault="00B51A57">
      <w:pPr>
        <w:pStyle w:val="ConsPlusNormal"/>
        <w:spacing w:before="200"/>
        <w:ind w:firstLine="540"/>
        <w:jc w:val="both"/>
      </w:pPr>
      <w:proofErr w:type="gramStart"/>
      <w:r>
        <w:t>- перечень лицензий на осуществление отдельных видов деятельности, необходимых для осуществления пользования участком недр в соответствии с планируемой технологией проведения работ в отношении заявителя, а также привлеченных им юридических и физических лиц (в случае если осуществление отдельных видов деятельности, связанных с пользованием участком недр, планируется осуществлять с привлечением юридических или физических лиц).</w:t>
      </w:r>
      <w:proofErr w:type="gramEnd"/>
      <w:r>
        <w:t xml:space="preserve"> В этом перечне указываются регистрационные номера лицензий и даты их представления;</w:t>
      </w:r>
    </w:p>
    <w:p w:rsidR="00B51A57" w:rsidRDefault="00B51A57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постановления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предложения заявителя по условиям пользования недрами, заверенные подписью и печатью заявителя (при наличии). Указанные предложения должны включать в себя сведения о планируемых сроках ввода месторождения общераспространенных полезных ископаемых в промышленное освоение, сведения о предполагаемых уровнях добычи полезного ископаемого, предлагаемых мероприятиях по охране недр и окружающей среды;</w:t>
      </w:r>
    </w:p>
    <w:p w:rsidR="00B51A57" w:rsidRDefault="00B51A57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Правительства ЯНАО от 15.05.2015 N 417-П)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копия документа подтверждающего согласие пользователя недр на осуществление заявителем деятельности, связанной с пользованием недрами (в случае если испрашиваемый участок недр находится в границах участка недр, предоставленного в пользование);</w:t>
      </w:r>
    </w:p>
    <w:p w:rsidR="00B51A57" w:rsidRDefault="00B51A57">
      <w:pPr>
        <w:pStyle w:val="ConsPlusNormal"/>
        <w:jc w:val="both"/>
      </w:pPr>
      <w:r>
        <w:t xml:space="preserve">(в ред. </w:t>
      </w:r>
      <w:hyperlink r:id="rId99">
        <w:r>
          <w:rPr>
            <w:color w:val="0000FF"/>
          </w:rPr>
          <w:t>постановления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данные о том, что заявитель обладает или будет обладать финансовыми средствами, необходимыми для эффективного и безопасного осуществления пользования недрами. В качестве документов, подтверждающих наличие указанных финансовых средств, признаются: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100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proofErr w:type="gramStart"/>
      <w:r>
        <w:t xml:space="preserve">копия годовой бухгалтерской (финансовой) отчетности (с приложением всех обязательных </w:t>
      </w:r>
      <w:r>
        <w:lastRenderedPageBreak/>
        <w:t>форм) за последний отчетный период, предшествующий дате подачи заявки, или за предыдущий отчетный период, предшествующий дате подачи заявки, в случае если сроки представления годовой бухгалтерской (финансовой) отчетности за последний отчетный период на день подачи заявки не истекли, с отметкой налогового органа о ее принятии или с приложением заверенных заявителем квитанций, подтверждающих</w:t>
      </w:r>
      <w:proofErr w:type="gramEnd"/>
      <w:r>
        <w:t xml:space="preserve"> прием налоговым органом бухгалтерской (финансовой) отчетности;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101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справки из банка об оборотах денежных средств по счетам заявителя в течение месяца, предшествующего месяцу подачи заявки, и остатке денежных средств на счетах заявителя;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102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proofErr w:type="gramStart"/>
      <w:r>
        <w:t xml:space="preserve">договоры (копии договоров) займа, заключенные на день подачи заявки, в том числе заключенные под отлагательным условием в соответствии со </w:t>
      </w:r>
      <w:hyperlink r:id="rId103">
        <w:r>
          <w:rPr>
            <w:color w:val="0000FF"/>
          </w:rPr>
          <w:t>статьей 157</w:t>
        </w:r>
      </w:hyperlink>
      <w:r>
        <w:t xml:space="preserve"> Гражданского кодекса Российской Федерации, с приложением справки из банка об остатках денежных средств на счетах заимодавцев в размере, достаточном для исполнения их обязательств по представленным договорам займа, которые не исполнены на момент подачи заявки (в случае привлечения финансовых средств</w:t>
      </w:r>
      <w:proofErr w:type="gramEnd"/>
      <w:r>
        <w:t xml:space="preserve"> по договорам займа);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104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кредитные договоры (копии кредитных договоров), заключенные на день подачи заявки, в том числе заключенные под отлагательным условием в соответствии со </w:t>
      </w:r>
      <w:hyperlink r:id="rId105">
        <w:r>
          <w:rPr>
            <w:color w:val="0000FF"/>
          </w:rPr>
          <w:t>статьей 157</w:t>
        </w:r>
      </w:hyperlink>
      <w:r>
        <w:t xml:space="preserve"> Гражданского кодекса Российской Федерации (в случае привлечения финансовых средств по договорам кредита). При этом сумма финансовых средств, которыми обладает или будет обладать заявитель, должна быть подтверждена в размере, определенном в технико-экономическом обосновании кондиций;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106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данные о том, что заявитель обладает или будет обладать квалифицированными специалистами и техническими средствами, необходимыми для эффективного и безопасного осуществления пользования недрами: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107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proofErr w:type="gramStart"/>
      <w:r>
        <w:t>перечень квалифицированных специалистов, являющихся сотрудниками заявителя, а также квалифицированных специалистов юридических и физических лиц, привлекаемых для осуществления пользования участком недр (в случае если осуществление отдельных видов деятельности, связанных с пользованием участком недр, планируется осуществлять с привлечением юридических или физических лиц), с приложением штатных расписаний заявителя и (или) юридических лиц, индивидуальных предпринимателей, привлекаемых для осуществления пользования участком недр, подтверждающих наличие квалифицированных</w:t>
      </w:r>
      <w:proofErr w:type="gramEnd"/>
      <w:r>
        <w:t xml:space="preserve"> специалистов, необходимых для эффективного и безопасного осуществления пользования участком недр. </w:t>
      </w:r>
      <w:proofErr w:type="gramStart"/>
      <w:r>
        <w:t>В перечне квалифицированных специалистов указываются фамилия, имя, отчество (при наличии), должность, квалификация каждого специалиста, реквизиты трудового или гражданско-правового договора, заключенного со специалистом, и информация о том, является ли специалист сотрудником заявителя или сотрудником юридического лица, индивидуального предпринимателя, привлекаемого для осуществления пользования участком недр;</w:t>
      </w:r>
      <w:proofErr w:type="gramEnd"/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108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proofErr w:type="gramStart"/>
      <w:r>
        <w:t>перечень технических средств заявителя, а также технических средств юридических и физических лиц, привлекаемых для осуществления пользования участком недр (в случае если осуществление отдельных видов деятельности, связанных с пользованием участком недр, планируется осуществлять с привлечением юридических или физических лиц), с приложением данных регистров бухгалтерского учета, отражающих информацию по основным средствам заявителя и (или) юридических лиц, привлекаемых для осуществления пользования участком недр</w:t>
      </w:r>
      <w:proofErr w:type="gramEnd"/>
      <w:r>
        <w:t xml:space="preserve">, </w:t>
      </w:r>
      <w:proofErr w:type="gramStart"/>
      <w:r>
        <w:t>подтверждающую</w:t>
      </w:r>
      <w:proofErr w:type="gramEnd"/>
      <w:r>
        <w:t xml:space="preserve"> наличие технических средств, необходимых для эффективного и безопасного осуществления пользования участком недр. В перечне технических средств указываются наименования технических средств, их количество, заводские, инвентарные или регистрационные номера, реквизиты документов, подтверждающих нахождение таких технических средств во владении и пользовании заявителя и (или) юридического, физического лица, привлекаемого для осуществления пользования участком недр;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109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копии договоров с юридическими и физическими лицами, привлекаемыми для осуществления пользования участком недр, в том числе заключенные под отлагательным </w:t>
      </w:r>
      <w:r>
        <w:lastRenderedPageBreak/>
        <w:t xml:space="preserve">условием в соответствии со </w:t>
      </w:r>
      <w:hyperlink r:id="rId110">
        <w:r>
          <w:rPr>
            <w:color w:val="0000FF"/>
          </w:rPr>
          <w:t>статьей 157</w:t>
        </w:r>
      </w:hyperlink>
      <w:r>
        <w:t xml:space="preserve"> Гражданского кодекса Российской Федерации (в случае если осуществление отдельных видов деятельности, связанных с пользованием участком недр, планируется проводить с привлечением юридических или физических лиц).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111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2. Перечень документов, представляемых по собственной инициативе заявителя: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копии документов, подтверждающих факт внесения записи о государственной регистрации заявителя в Единый государственный реестр юридических лиц (для юридических лиц) или в Единый государственный реестр индивидуальных предпринимателей (для индивидуальных предпринимателей);</w:t>
      </w:r>
    </w:p>
    <w:p w:rsidR="00B51A57" w:rsidRDefault="00B51A57">
      <w:pPr>
        <w:pStyle w:val="ConsPlusNormal"/>
        <w:jc w:val="both"/>
      </w:pPr>
      <w:r>
        <w:t xml:space="preserve">(в ред. </w:t>
      </w:r>
      <w:hyperlink r:id="rId112">
        <w:r>
          <w:rPr>
            <w:color w:val="0000FF"/>
          </w:rPr>
          <w:t>постановления</w:t>
        </w:r>
      </w:hyperlink>
      <w:r>
        <w:t xml:space="preserve"> Правительства ЯНАО от 24.07.2020 N 897-П)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копия свидетельства о постановке заявителя на учет в налоговом органе;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копии лицензий, на осуществление отдельных видов деятельности, необходимых для осуществления пользования участком недр;</w:t>
      </w:r>
    </w:p>
    <w:p w:rsidR="00B51A57" w:rsidRDefault="00B51A57">
      <w:pPr>
        <w:pStyle w:val="ConsPlusNormal"/>
        <w:jc w:val="both"/>
      </w:pPr>
      <w:r>
        <w:t xml:space="preserve">(в ред. </w:t>
      </w:r>
      <w:hyperlink r:id="rId113">
        <w:r>
          <w:rPr>
            <w:color w:val="0000FF"/>
          </w:rPr>
          <w:t>постановления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копия свидетельства об установлении факта открытия месторождения общераспространенных полезных ископаемых;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копия документа, подтверждающего оплату государственной пошлины за предоставление лицензии.</w:t>
      </w:r>
    </w:p>
    <w:p w:rsidR="00B51A57" w:rsidRDefault="00B51A57">
      <w:pPr>
        <w:pStyle w:val="ConsPlusNormal"/>
        <w:jc w:val="both"/>
      </w:pPr>
      <w:r>
        <w:t xml:space="preserve">(в ред. </w:t>
      </w:r>
      <w:hyperlink r:id="rId114">
        <w:r>
          <w:rPr>
            <w:color w:val="0000FF"/>
          </w:rPr>
          <w:t>постановления</w:t>
        </w:r>
      </w:hyperlink>
      <w:r>
        <w:t xml:space="preserve"> Правительства ЯНАО от 11.05.2018 N 507-П)</w:t>
      </w:r>
    </w:p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Normal"/>
        <w:jc w:val="right"/>
        <w:outlineLvl w:val="1"/>
      </w:pPr>
      <w:r>
        <w:t>Приложение N 3</w:t>
      </w:r>
    </w:p>
    <w:p w:rsidR="00B51A57" w:rsidRDefault="00B51A57">
      <w:pPr>
        <w:pStyle w:val="ConsPlusNormal"/>
        <w:jc w:val="right"/>
      </w:pPr>
      <w:r>
        <w:t>к Порядку предоставления</w:t>
      </w:r>
    </w:p>
    <w:p w:rsidR="00B51A57" w:rsidRDefault="00B51A57">
      <w:pPr>
        <w:pStyle w:val="ConsPlusNormal"/>
        <w:jc w:val="right"/>
      </w:pPr>
      <w:r>
        <w:t>права пользования участками недр</w:t>
      </w:r>
    </w:p>
    <w:p w:rsidR="00B51A57" w:rsidRDefault="00B51A57">
      <w:pPr>
        <w:pStyle w:val="ConsPlusNormal"/>
        <w:jc w:val="right"/>
      </w:pPr>
      <w:r>
        <w:t>местного значения</w:t>
      </w:r>
    </w:p>
    <w:p w:rsidR="00B51A57" w:rsidRDefault="00B51A57">
      <w:pPr>
        <w:pStyle w:val="ConsPlusNormal"/>
        <w:jc w:val="right"/>
      </w:pPr>
      <w:r>
        <w:t>без проведения аукциона</w:t>
      </w:r>
    </w:p>
    <w:p w:rsidR="00B51A57" w:rsidRDefault="00B51A57">
      <w:pPr>
        <w:pStyle w:val="ConsPlusNormal"/>
      </w:pPr>
    </w:p>
    <w:p w:rsidR="00B51A57" w:rsidRDefault="00B51A57">
      <w:pPr>
        <w:pStyle w:val="ConsPlusTitle"/>
        <w:jc w:val="center"/>
      </w:pPr>
      <w:r>
        <w:t>ПЕРЕЧЕНЬ</w:t>
      </w:r>
    </w:p>
    <w:p w:rsidR="00B51A57" w:rsidRDefault="00B51A57">
      <w:pPr>
        <w:pStyle w:val="ConsPlusTitle"/>
        <w:jc w:val="center"/>
      </w:pPr>
      <w:r>
        <w:t>ДОКУМЕНТОВ, ПРИЛАГАЕМЫХ К ЗАЯВКЕ НА ПОЛУЧЕНИЕ</w:t>
      </w:r>
    </w:p>
    <w:p w:rsidR="00B51A57" w:rsidRDefault="00B51A57">
      <w:pPr>
        <w:pStyle w:val="ConsPlusTitle"/>
        <w:jc w:val="center"/>
      </w:pPr>
      <w:r>
        <w:t>ПРАВА ПОЛЬЗОВАНИЯ УЧАСТКОМ НЕДР МЕСТНОГО ЗНАЧЕНИЯ</w:t>
      </w:r>
    </w:p>
    <w:p w:rsidR="00B51A57" w:rsidRDefault="00B51A57">
      <w:pPr>
        <w:pStyle w:val="ConsPlusTitle"/>
        <w:jc w:val="center"/>
      </w:pPr>
      <w:proofErr w:type="gramStart"/>
      <w:r>
        <w:t>(КРАТКОСРОЧНОГО) (ДЛЯ ОСУЩЕСТВЛЕНИЯ ЮРИДИЧЕСКИМ ЛИЦОМ</w:t>
      </w:r>
      <w:proofErr w:type="gramEnd"/>
    </w:p>
    <w:p w:rsidR="00B51A57" w:rsidRDefault="00B51A57">
      <w:pPr>
        <w:pStyle w:val="ConsPlusTitle"/>
        <w:jc w:val="center"/>
      </w:pPr>
      <w:r>
        <w:t>(ОПЕРАТОРОМ) ДЕЯТЕЛЬНОСТИ НА УЧАСТКЕ НЕДР МЕСТНОГО ЗНАЧЕНИЯ,</w:t>
      </w:r>
    </w:p>
    <w:p w:rsidR="00B51A57" w:rsidRDefault="00B51A57">
      <w:pPr>
        <w:pStyle w:val="ConsPlusTitle"/>
        <w:jc w:val="center"/>
      </w:pPr>
      <w:r>
        <w:t xml:space="preserve">ПРАВО </w:t>
      </w:r>
      <w:proofErr w:type="gramStart"/>
      <w:r>
        <w:t>ПОЛЬЗОВАНИЯ</w:t>
      </w:r>
      <w:proofErr w:type="gramEnd"/>
      <w:r>
        <w:t xml:space="preserve"> КОТОРЫМ ДОСРОЧНО ПРЕКРАЩЕНО)</w:t>
      </w:r>
    </w:p>
    <w:p w:rsidR="00B51A57" w:rsidRDefault="00B51A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51A5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A57" w:rsidRDefault="00B51A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A57" w:rsidRDefault="00B51A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1A57" w:rsidRDefault="00B51A5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ЯНАО от 26.03.2015 </w:t>
            </w:r>
            <w:hyperlink r:id="rId115">
              <w:r>
                <w:rPr>
                  <w:color w:val="0000FF"/>
                </w:rPr>
                <w:t>N 260-П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15.05.2015 </w:t>
            </w:r>
            <w:hyperlink r:id="rId116">
              <w:r>
                <w:rPr>
                  <w:color w:val="0000FF"/>
                </w:rPr>
                <w:t>N 417-П</w:t>
              </w:r>
            </w:hyperlink>
            <w:r>
              <w:rPr>
                <w:color w:val="392C69"/>
              </w:rPr>
              <w:t xml:space="preserve">, от 11.05.2018 </w:t>
            </w:r>
            <w:hyperlink r:id="rId117">
              <w:r>
                <w:rPr>
                  <w:color w:val="0000FF"/>
                </w:rPr>
                <w:t>N 507-П</w:t>
              </w:r>
            </w:hyperlink>
            <w:r>
              <w:rPr>
                <w:color w:val="392C69"/>
              </w:rPr>
              <w:t xml:space="preserve">, от 04.04.2019 </w:t>
            </w:r>
            <w:hyperlink r:id="rId118">
              <w:r>
                <w:rPr>
                  <w:color w:val="0000FF"/>
                </w:rPr>
                <w:t>N 339-П</w:t>
              </w:r>
            </w:hyperlink>
            <w:r>
              <w:rPr>
                <w:color w:val="392C69"/>
              </w:rPr>
              <w:t>,</w:t>
            </w:r>
          </w:p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24.07.2020 </w:t>
            </w:r>
            <w:hyperlink r:id="rId119">
              <w:r>
                <w:rPr>
                  <w:color w:val="0000FF"/>
                </w:rPr>
                <w:t>N 897-П</w:t>
              </w:r>
            </w:hyperlink>
            <w:r>
              <w:rPr>
                <w:color w:val="392C69"/>
              </w:rPr>
              <w:t xml:space="preserve">, от 09.02.2023 </w:t>
            </w:r>
            <w:hyperlink r:id="rId120">
              <w:r>
                <w:rPr>
                  <w:color w:val="0000FF"/>
                </w:rPr>
                <w:t>N 99-П</w:t>
              </w:r>
            </w:hyperlink>
            <w:r>
              <w:rPr>
                <w:color w:val="392C69"/>
              </w:rPr>
              <w:t xml:space="preserve">, от 05.05.2023 </w:t>
            </w:r>
            <w:hyperlink r:id="rId121">
              <w:r>
                <w:rPr>
                  <w:color w:val="0000FF"/>
                </w:rPr>
                <w:t>N 382-П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A57" w:rsidRDefault="00B51A57">
            <w:pPr>
              <w:pStyle w:val="ConsPlusNormal"/>
            </w:pPr>
          </w:p>
        </w:tc>
      </w:tr>
    </w:tbl>
    <w:p w:rsidR="00B51A57" w:rsidRDefault="00B51A57">
      <w:pPr>
        <w:pStyle w:val="ConsPlusNormal"/>
        <w:jc w:val="both"/>
      </w:pPr>
    </w:p>
    <w:p w:rsidR="00B51A57" w:rsidRDefault="00B51A57">
      <w:pPr>
        <w:pStyle w:val="ConsPlusNormal"/>
        <w:ind w:firstLine="540"/>
        <w:jc w:val="both"/>
      </w:pPr>
      <w:r>
        <w:t>1. Перечень документов, прилагаемых в обязательном порядке: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копии документов, подтверждающих факт внесения записи о государственной регистрации заявителя в Единый государственный реестр юридических лиц (для юридических лиц) или в Единый государственный реестр индивидуальных предпринимателей (для индивидуальных предпринимателей);</w:t>
      </w:r>
    </w:p>
    <w:p w:rsidR="00B51A57" w:rsidRDefault="00B51A57">
      <w:pPr>
        <w:pStyle w:val="ConsPlusNormal"/>
        <w:jc w:val="both"/>
      </w:pPr>
      <w:r>
        <w:t xml:space="preserve">(в ред. </w:t>
      </w:r>
      <w:hyperlink r:id="rId122">
        <w:r>
          <w:rPr>
            <w:color w:val="0000FF"/>
          </w:rPr>
          <w:t>постановления</w:t>
        </w:r>
      </w:hyperlink>
      <w:r>
        <w:t xml:space="preserve"> Правительства ЯНАО от 24.07.2020 N 897-П)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копия доверенности, выданной в установленном порядке (в случае, если интересы заявителя представляются лицом, не имеющим права без доверенности представлять интересы юридического лица);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- абзацы четвертый - пятый утратили силу. - </w:t>
      </w:r>
      <w:hyperlink r:id="rId123">
        <w:r>
          <w:rPr>
            <w:color w:val="0000FF"/>
          </w:rPr>
          <w:t>Постановление</w:t>
        </w:r>
      </w:hyperlink>
      <w:r>
        <w:t xml:space="preserve"> Правительства ЯНАО от 09.02.2023 N 99-П;</w:t>
      </w:r>
    </w:p>
    <w:p w:rsidR="00B51A57" w:rsidRDefault="00B51A57">
      <w:pPr>
        <w:pStyle w:val="ConsPlusNormal"/>
        <w:spacing w:before="200"/>
        <w:ind w:firstLine="540"/>
        <w:jc w:val="both"/>
      </w:pPr>
      <w:proofErr w:type="gramStart"/>
      <w:r>
        <w:lastRenderedPageBreak/>
        <w:t>- перечень лицензий на осуществление отдельных видов деятельности, необходимых для осуществления пользования участком недр в соответствии с планируемой технологией проведения работ в отношении заявителя, а также привлеченных им юридических и физических лиц (в случае если осуществление отдельных видов деятельности, связанных с пользованием участком недр, планируется осуществлять с привлечением юридических или физических лиц).</w:t>
      </w:r>
      <w:proofErr w:type="gramEnd"/>
      <w:r>
        <w:t xml:space="preserve"> В этом перечне указываются регистрационные номера лицензий и даты их представления;</w:t>
      </w:r>
    </w:p>
    <w:p w:rsidR="00B51A57" w:rsidRDefault="00B51A57">
      <w:pPr>
        <w:pStyle w:val="ConsPlusNormal"/>
        <w:jc w:val="both"/>
      </w:pPr>
      <w:r>
        <w:t xml:space="preserve">(в ред. </w:t>
      </w:r>
      <w:hyperlink r:id="rId124">
        <w:r>
          <w:rPr>
            <w:color w:val="0000FF"/>
          </w:rPr>
          <w:t>постановления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предложения заявителя по условиям пользования недрами, заверенные подписью и печатью заявителя (при наличии). Указанные предложения должны включать в себя сведения о планируемых сроках ввода месторождения общераспространенных полезных ископаемых в промышленное освоение, сведения о предполагаемых уровнях добычи полезного ископаемого, предлагаемых мероприятиях по охране недр и окружающей среды;</w:t>
      </w:r>
    </w:p>
    <w:p w:rsidR="00B51A57" w:rsidRDefault="00B51A57">
      <w:pPr>
        <w:pStyle w:val="ConsPlusNormal"/>
        <w:jc w:val="both"/>
      </w:pPr>
      <w:r>
        <w:t xml:space="preserve">(в ред. </w:t>
      </w:r>
      <w:hyperlink r:id="rId125">
        <w:r>
          <w:rPr>
            <w:color w:val="0000FF"/>
          </w:rPr>
          <w:t>постановления</w:t>
        </w:r>
      </w:hyperlink>
      <w:r>
        <w:t xml:space="preserve"> Правительства ЯНАО от 15.05.2015 N 417-П)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копия документа, подтверждающего согласие пользователя недр на осуществление заявителем деятельности, связанной с пользованием недрами (в случае, если испрашиваемый участок недр находится в границах участка недр, предоставленного в пользование);</w:t>
      </w:r>
    </w:p>
    <w:p w:rsidR="00B51A57" w:rsidRDefault="00B51A57">
      <w:pPr>
        <w:pStyle w:val="ConsPlusNormal"/>
        <w:jc w:val="both"/>
      </w:pPr>
      <w:r>
        <w:t xml:space="preserve">(в ред. </w:t>
      </w:r>
      <w:hyperlink r:id="rId126">
        <w:r>
          <w:rPr>
            <w:color w:val="0000FF"/>
          </w:rPr>
          <w:t>постановления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данные о том, что заявитель обладает или будет обладать финансовыми средствами, необходимыми для эффективного и безопасного осуществления пользования недрами. В качестве документов, подтверждающих наличие указанных финансовых средств, признаются: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127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proofErr w:type="gramStart"/>
      <w:r>
        <w:t>копия годовой бухгалтерской (финансовой) отчетности (с приложением всех обязательных форм) за последний отчетный период, предшествующий дате подачи заявки, или за предыдущий отчетный период, предшествующий дате подачи заявки, в случае, если сроки представления годовой бухгалтерской (финансовой) отчетности за последний отчетный период на день подачи заявки не истекли, с отметкой налогового органа о ее принятии или с приложением заверенных заявителем квитанций, подтверждающих</w:t>
      </w:r>
      <w:proofErr w:type="gramEnd"/>
      <w:r>
        <w:t xml:space="preserve"> прием налоговым органом бухгалтерской (финансовой) отчетности;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128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справки из банка об оборотах денежных средств по счетам заявителя в течение месяца, предшествующего месяцу подачи заявки, и остатке денежных средств на счетах заявителя;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129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proofErr w:type="gramStart"/>
      <w:r>
        <w:t xml:space="preserve">договоры (копии договоров) займа, заключенные на день подачи заявки, в том числе заключенные под отлагательным условием в соответствии со </w:t>
      </w:r>
      <w:hyperlink r:id="rId130">
        <w:r>
          <w:rPr>
            <w:color w:val="0000FF"/>
          </w:rPr>
          <w:t>статьей 157</w:t>
        </w:r>
      </w:hyperlink>
      <w:r>
        <w:t xml:space="preserve"> Гражданского кодекса Российской Федерации, с приложением справки из банка об остатках денежных средств на счетах заимодавцев в размере, достаточном для исполнения их обязательств по представленным договорам займа, которые не исполнены на момент подачи заявки (в случае привлечения финансовых средств</w:t>
      </w:r>
      <w:proofErr w:type="gramEnd"/>
      <w:r>
        <w:t xml:space="preserve"> по договорам займа);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131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кредитные договоры (копии кредитных договоров), заключенные на день подачи заявки, в том числе заключенные под отлагательным условием в соответствии со </w:t>
      </w:r>
      <w:hyperlink r:id="rId132">
        <w:r>
          <w:rPr>
            <w:color w:val="0000FF"/>
          </w:rPr>
          <w:t>статьей 157</w:t>
        </w:r>
      </w:hyperlink>
      <w:r>
        <w:t xml:space="preserve"> Гражданского кодекса Российской Федерации (в случае привлечения финансовых средств по договорам кредита);</w:t>
      </w:r>
    </w:p>
    <w:p w:rsidR="00B51A57" w:rsidRDefault="00B51A57">
      <w:pPr>
        <w:pStyle w:val="ConsPlusNormal"/>
        <w:jc w:val="both"/>
      </w:pPr>
      <w:r>
        <w:t xml:space="preserve">(в ред. </w:t>
      </w:r>
      <w:hyperlink r:id="rId133">
        <w:r>
          <w:rPr>
            <w:color w:val="0000FF"/>
          </w:rPr>
          <w:t>постановления</w:t>
        </w:r>
      </w:hyperlink>
      <w:r>
        <w:t xml:space="preserve"> Правительства ЯНАО от 05.05.2023 N 382-П)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данные о том, что заявитель обладает или будет обладать квалифицированными специалистами и техническими средствами, необходимыми для эффективного и безопасного осуществления пользования недрами: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134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proofErr w:type="gramStart"/>
      <w:r>
        <w:t>перечень квалифицированных специалистов, являющихся сотрудниками заявителя, а также квалифицированных специалистов юридических и физических лиц, привлекаемых для осуществления пользования участком недр (в случае если осуществление отдельных видов деятельности, связанных с пользованием участком недр, планируется осуществлять с привлечением юридических или физических лиц), с приложением штатных расписаний заявителя и (или) юридических лиц, индивидуальных предпринимателей, привлекаемых для осуществления пользования участком недр, подтверждающих наличие квалифицированных</w:t>
      </w:r>
      <w:proofErr w:type="gramEnd"/>
      <w:r>
        <w:t xml:space="preserve"> специалистов, </w:t>
      </w:r>
      <w:r>
        <w:lastRenderedPageBreak/>
        <w:t xml:space="preserve">необходимых для эффективного и безопасного осуществления пользования участком недр. </w:t>
      </w:r>
      <w:proofErr w:type="gramStart"/>
      <w:r>
        <w:t>В перечне квалифицированных специалистов указываются фамилия, имя, отчество (при наличии), должность, квалификация каждого специалиста, реквизиты трудового или гражданско-правового договора, заключенного со специалистом, и информация о том, является ли специалист сотрудником заявителя или сотрудником юридического лица, индивидуального предпринимателя, привлекаемого для осуществления пользования участком недр;</w:t>
      </w:r>
      <w:proofErr w:type="gramEnd"/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135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proofErr w:type="gramStart"/>
      <w:r>
        <w:t>перечень технических средств заявителя, а также технических средств юридических и физических лиц, привлекаемых для осуществления пользования участком недр (в случае если осуществление отдельных видов деятельности, связанных с пользованием участком недр, планируется осуществлять с привлечением юридических или физических лиц), с приложением данных регистров бухгалтерского учета, отражающих информацию по основным средствам заявителя и (или) юридических лиц, привлекаемых для осуществления пользования участком недр</w:t>
      </w:r>
      <w:proofErr w:type="gramEnd"/>
      <w:r>
        <w:t xml:space="preserve">, </w:t>
      </w:r>
      <w:proofErr w:type="gramStart"/>
      <w:r>
        <w:t>подтверждающую</w:t>
      </w:r>
      <w:proofErr w:type="gramEnd"/>
      <w:r>
        <w:t xml:space="preserve"> наличие технических средств, необходимых для эффективного и безопасного осуществления пользования участком недр. В перечне технических средств указываются наименования технических средств, их количество, заводские, инвентарные или регистрационные номера, реквизиты документов, подтверждающих нахождение таких технических средств во владении и пользовании заявителя и (или) юридического, физического лица, привлекаемого для осуществления пользования участком недр;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136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копии договоров с юридическими и физическими лицами, привлекаемыми для осуществления пользования участком недр, в том числе заключенные под отлагательным условием в соответствии со </w:t>
      </w:r>
      <w:hyperlink r:id="rId137">
        <w:r>
          <w:rPr>
            <w:color w:val="0000FF"/>
          </w:rPr>
          <w:t>статьей 157</w:t>
        </w:r>
      </w:hyperlink>
      <w:r>
        <w:t xml:space="preserve"> Гражданского кодекса Российской Федерации (в случае если осуществление отдельных видов деятельности, связанных с пользованием участком недр, планируется проводить с привлечением юридических или физических лиц).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138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2. Перечень документов, представляемых по собственной инициативе заявителя: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копия свидетельства о государственной регистрации юридического лица (для юридических лиц), копия свидетельства о государственной регистрации гражданина в качестве индивидуального предпринимателя (для индивидуальных предпринимателей);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копия свидетельства о постановке заявителя на учет в налоговом органе;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копии лицензий на осуществление отдельных видов деятельности, необходимых для осуществления пользования участком недр;</w:t>
      </w:r>
    </w:p>
    <w:p w:rsidR="00B51A57" w:rsidRDefault="00B51A57">
      <w:pPr>
        <w:pStyle w:val="ConsPlusNormal"/>
        <w:jc w:val="both"/>
      </w:pPr>
      <w:r>
        <w:t xml:space="preserve">(в ред. </w:t>
      </w:r>
      <w:hyperlink r:id="rId139">
        <w:r>
          <w:rPr>
            <w:color w:val="0000FF"/>
          </w:rPr>
          <w:t>постановления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копия документа, подтверждающего оплату государственной пошлины за предоставление лицензии.</w:t>
      </w:r>
    </w:p>
    <w:p w:rsidR="00B51A57" w:rsidRDefault="00B51A57">
      <w:pPr>
        <w:pStyle w:val="ConsPlusNormal"/>
        <w:jc w:val="both"/>
      </w:pPr>
      <w:r>
        <w:t xml:space="preserve">(в ред. </w:t>
      </w:r>
      <w:hyperlink r:id="rId140">
        <w:r>
          <w:rPr>
            <w:color w:val="0000FF"/>
          </w:rPr>
          <w:t>постановления</w:t>
        </w:r>
      </w:hyperlink>
      <w:r>
        <w:t xml:space="preserve"> Правительства ЯНАО от 11.05.2018 N 507-П)</w:t>
      </w:r>
    </w:p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Normal"/>
        <w:jc w:val="right"/>
        <w:outlineLvl w:val="1"/>
      </w:pPr>
      <w:r>
        <w:t>Приложение N 4</w:t>
      </w:r>
    </w:p>
    <w:p w:rsidR="00B51A57" w:rsidRDefault="00B51A57">
      <w:pPr>
        <w:pStyle w:val="ConsPlusNormal"/>
        <w:jc w:val="right"/>
      </w:pPr>
      <w:r>
        <w:t>к Порядку предоставления</w:t>
      </w:r>
    </w:p>
    <w:p w:rsidR="00B51A57" w:rsidRDefault="00B51A57">
      <w:pPr>
        <w:pStyle w:val="ConsPlusNormal"/>
        <w:jc w:val="right"/>
      </w:pPr>
      <w:r>
        <w:t>права пользования участками недр</w:t>
      </w:r>
    </w:p>
    <w:p w:rsidR="00B51A57" w:rsidRDefault="00B51A57">
      <w:pPr>
        <w:pStyle w:val="ConsPlusNormal"/>
        <w:jc w:val="right"/>
      </w:pPr>
      <w:r>
        <w:t>местного значения</w:t>
      </w:r>
    </w:p>
    <w:p w:rsidR="00B51A57" w:rsidRDefault="00B51A57">
      <w:pPr>
        <w:pStyle w:val="ConsPlusNormal"/>
        <w:jc w:val="right"/>
      </w:pPr>
      <w:r>
        <w:t>без проведения аукциона</w:t>
      </w:r>
    </w:p>
    <w:p w:rsidR="00B51A57" w:rsidRDefault="00B51A57">
      <w:pPr>
        <w:pStyle w:val="ConsPlusNormal"/>
      </w:pPr>
    </w:p>
    <w:p w:rsidR="00B51A57" w:rsidRDefault="00B51A57">
      <w:pPr>
        <w:pStyle w:val="ConsPlusTitle"/>
        <w:jc w:val="center"/>
      </w:pPr>
      <w:r>
        <w:t>ПЕРЕЧЕНЬ</w:t>
      </w:r>
    </w:p>
    <w:p w:rsidR="00B51A57" w:rsidRDefault="00B51A57">
      <w:pPr>
        <w:pStyle w:val="ConsPlusTitle"/>
        <w:jc w:val="center"/>
      </w:pPr>
      <w:r>
        <w:t>ДОКУМЕНТОВ, ПРИЛАГАЕМЫХ К ЗАЯВКЕ</w:t>
      </w:r>
    </w:p>
    <w:p w:rsidR="00B51A57" w:rsidRDefault="00B51A57">
      <w:pPr>
        <w:pStyle w:val="ConsPlusTitle"/>
        <w:jc w:val="center"/>
      </w:pPr>
      <w:r>
        <w:t>НА ПОЛУЧЕНИЕ ПРАВА ПОЛЬЗОВАНИЯ УЧАСТКОМ НЕДР</w:t>
      </w:r>
    </w:p>
    <w:p w:rsidR="00B51A57" w:rsidRDefault="00B51A57">
      <w:pPr>
        <w:pStyle w:val="ConsPlusTitle"/>
        <w:jc w:val="center"/>
      </w:pPr>
      <w:proofErr w:type="gramStart"/>
      <w:r>
        <w:t>МЕСТНОГО ЗНАЧЕНИЯ (ДЛЯ ГЕОЛОГИЧЕСКОГО ИЗУЧЕНИЯ НЕДР</w:t>
      </w:r>
      <w:proofErr w:type="gramEnd"/>
    </w:p>
    <w:p w:rsidR="00B51A57" w:rsidRDefault="00B51A57">
      <w:pPr>
        <w:pStyle w:val="ConsPlusTitle"/>
        <w:jc w:val="center"/>
      </w:pPr>
      <w:r>
        <w:t>В ЦЕЛЯХ ПОИСКОВ И ОЦЕНКИ МЕСТОРОЖДЕНИЙ</w:t>
      </w:r>
    </w:p>
    <w:p w:rsidR="00B51A57" w:rsidRDefault="00B51A57">
      <w:pPr>
        <w:pStyle w:val="ConsPlusTitle"/>
        <w:jc w:val="center"/>
      </w:pPr>
      <w:proofErr w:type="gramStart"/>
      <w:r>
        <w:t>ОБЩЕРАСПРОСТРАНЕННЫХ ПОЛЕЗНЫХ ИСКОПАЕМЫХ)</w:t>
      </w:r>
      <w:proofErr w:type="gramEnd"/>
    </w:p>
    <w:p w:rsidR="00B51A57" w:rsidRDefault="00B51A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51A5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A57" w:rsidRDefault="00B51A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A57" w:rsidRDefault="00B51A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1A57" w:rsidRDefault="00B51A5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lastRenderedPageBreak/>
              <w:t xml:space="preserve">(в ред. постановлений Правительства ЯНАО от 26.03.2015 </w:t>
            </w:r>
            <w:hyperlink r:id="rId141">
              <w:r>
                <w:rPr>
                  <w:color w:val="0000FF"/>
                </w:rPr>
                <w:t>N 260-П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15.05.2015 </w:t>
            </w:r>
            <w:hyperlink r:id="rId142">
              <w:r>
                <w:rPr>
                  <w:color w:val="0000FF"/>
                </w:rPr>
                <w:t>N 417-П</w:t>
              </w:r>
            </w:hyperlink>
            <w:r>
              <w:rPr>
                <w:color w:val="392C69"/>
              </w:rPr>
              <w:t xml:space="preserve">, от 11.05.2018 </w:t>
            </w:r>
            <w:hyperlink r:id="rId143">
              <w:r>
                <w:rPr>
                  <w:color w:val="0000FF"/>
                </w:rPr>
                <w:t>N 507-П</w:t>
              </w:r>
            </w:hyperlink>
            <w:r>
              <w:rPr>
                <w:color w:val="392C69"/>
              </w:rPr>
              <w:t xml:space="preserve">, от 04.04.2019 </w:t>
            </w:r>
            <w:hyperlink r:id="rId144">
              <w:r>
                <w:rPr>
                  <w:color w:val="0000FF"/>
                </w:rPr>
                <w:t>N 339-П</w:t>
              </w:r>
            </w:hyperlink>
            <w:r>
              <w:rPr>
                <w:color w:val="392C69"/>
              </w:rPr>
              <w:t>,</w:t>
            </w:r>
          </w:p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24.07.2020 </w:t>
            </w:r>
            <w:hyperlink r:id="rId145">
              <w:r>
                <w:rPr>
                  <w:color w:val="0000FF"/>
                </w:rPr>
                <w:t>N 897-П</w:t>
              </w:r>
            </w:hyperlink>
            <w:r>
              <w:rPr>
                <w:color w:val="392C69"/>
              </w:rPr>
              <w:t xml:space="preserve">, от 07.12.2021 </w:t>
            </w:r>
            <w:hyperlink r:id="rId146">
              <w:r>
                <w:rPr>
                  <w:color w:val="0000FF"/>
                </w:rPr>
                <w:t>N 1085-П</w:t>
              </w:r>
            </w:hyperlink>
            <w:r>
              <w:rPr>
                <w:color w:val="392C69"/>
              </w:rPr>
              <w:t xml:space="preserve">, от 09.02.2023 </w:t>
            </w:r>
            <w:hyperlink r:id="rId147">
              <w:r>
                <w:rPr>
                  <w:color w:val="0000FF"/>
                </w:rPr>
                <w:t>N 99-П</w:t>
              </w:r>
            </w:hyperlink>
            <w:r>
              <w:rPr>
                <w:color w:val="392C69"/>
              </w:rPr>
              <w:t>,</w:t>
            </w:r>
          </w:p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05.05.2023 </w:t>
            </w:r>
            <w:hyperlink r:id="rId148">
              <w:r>
                <w:rPr>
                  <w:color w:val="0000FF"/>
                </w:rPr>
                <w:t>N 382-П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A57" w:rsidRDefault="00B51A57">
            <w:pPr>
              <w:pStyle w:val="ConsPlusNormal"/>
            </w:pPr>
          </w:p>
        </w:tc>
      </w:tr>
    </w:tbl>
    <w:p w:rsidR="00B51A57" w:rsidRDefault="00B51A57">
      <w:pPr>
        <w:pStyle w:val="ConsPlusNormal"/>
        <w:jc w:val="both"/>
      </w:pPr>
    </w:p>
    <w:p w:rsidR="00B51A57" w:rsidRDefault="00B51A57">
      <w:pPr>
        <w:pStyle w:val="ConsPlusNormal"/>
        <w:ind w:firstLine="540"/>
        <w:jc w:val="both"/>
      </w:pPr>
      <w:r>
        <w:t>1. Перечень документов, прилагаемых в обязательном порядке: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1.1. в случае осуществления геологического изучения за счет государственных средств (в соответствии с государственным контрактом):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копии учредительных документов;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копия доверенности, выданной в установленном порядке (в случае, если интересы заявителя представляются лицом, не имеющим права без доверенности представлять интересы юридического лица);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карта-схема расположения участка недр, содержащая границы участка недр, предлагаемого к предоставлению в пользование (с указанием географических координат угловых точек и площади участка);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копия документа, подтверждающего согласие пользователя недр на осуществление заявителем деятельности, связанной с пользованием недрами (в случае если испрашиваемый участок недр находится в границах участка недр, предоставленного в пользование).</w:t>
      </w:r>
    </w:p>
    <w:p w:rsidR="00B51A57" w:rsidRDefault="00B51A57">
      <w:pPr>
        <w:pStyle w:val="ConsPlusNormal"/>
        <w:jc w:val="both"/>
      </w:pPr>
      <w:r>
        <w:t xml:space="preserve">(в ред. </w:t>
      </w:r>
      <w:hyperlink r:id="rId149">
        <w:r>
          <w:rPr>
            <w:color w:val="0000FF"/>
          </w:rPr>
          <w:t>постановления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1.2. в случае осуществления геологического изучения за счет собственных (в том числе привлеченных) средств заявителя: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копии учредительных документов;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копия доверенности, выданной в установленном порядке (в случае, если интересы заявителя представляются лицом, не имеющим права без доверенности представлять интересы юридического лица);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карта-схема расположения участка недр, содержащая границы участка недр, предлагаемого к предоставлению в пользование (с указанием географических координат угловых точек и площади участка);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пояснительная записка, содержащая краткие сведения об участке недр (наименование, месторасположение, вид полезного ископаемого, характеристика геологической изученности, запасы и ресурсы и др.);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- абзацы шестой - седьмой утратили силу. - </w:t>
      </w:r>
      <w:hyperlink r:id="rId150">
        <w:r>
          <w:rPr>
            <w:color w:val="0000FF"/>
          </w:rPr>
          <w:t>Постановление</w:t>
        </w:r>
      </w:hyperlink>
      <w:r>
        <w:t xml:space="preserve"> Правительства ЯНАО от 09.02.2023 N 99-П;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предложения заявителя по условиям пользования недрами (заверенные подписью и печатью заявителя (при наличии)), включая предложения по проведению геологического изучения участка недр с указанием видов, объемов, сроков проведения работ, ожидаемых результатов геологического изучения, в том числе по приросту запасов полезных ископаемых;</w:t>
      </w:r>
    </w:p>
    <w:p w:rsidR="00B51A57" w:rsidRDefault="00B51A57">
      <w:pPr>
        <w:pStyle w:val="ConsPlusNormal"/>
        <w:jc w:val="both"/>
      </w:pPr>
      <w:r>
        <w:t xml:space="preserve">(в ред. </w:t>
      </w:r>
      <w:hyperlink r:id="rId151">
        <w:r>
          <w:rPr>
            <w:color w:val="0000FF"/>
          </w:rPr>
          <w:t>постановления</w:t>
        </w:r>
      </w:hyperlink>
      <w:r>
        <w:t xml:space="preserve"> Правительства ЯНАО от 15.05.2015 N 417-П)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копия документа, подтверждающего согласие пользователя недр на осуществление заявителем деятельности, связанной с пользованием недрами (в случае если испрашиваемый участок недр находится в границах участка недр, предоставленного в пользование);</w:t>
      </w:r>
    </w:p>
    <w:p w:rsidR="00B51A57" w:rsidRDefault="00B51A57">
      <w:pPr>
        <w:pStyle w:val="ConsPlusNormal"/>
        <w:jc w:val="both"/>
      </w:pPr>
      <w:r>
        <w:t xml:space="preserve">(в ред. </w:t>
      </w:r>
      <w:hyperlink r:id="rId152">
        <w:r>
          <w:rPr>
            <w:color w:val="0000FF"/>
          </w:rPr>
          <w:t>постановления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данные о том, что заявитель обладает или будет обладать финансовыми средствами, необходимыми для эффективного и безопасного осуществления пользования недрами. В качестве документов, подтверждающих наличие указанных финансовых средств, признаются: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153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proofErr w:type="gramStart"/>
      <w:r>
        <w:t xml:space="preserve">копия годовой бухгалтерской (финансовой) отчетности (с приложением всех обязательных форм) за последний отчетный период, предшествующий дате подачи заявки, или за предыдущий отчетный период, предшествующий дате подачи заявки, в случае если сроки представления </w:t>
      </w:r>
      <w:r>
        <w:lastRenderedPageBreak/>
        <w:t>годовой бухгалтерской (финансовой) отчетности за последний отчетный период на день подачи заявки не истекли, с отметкой налогового органа о ее принятии или с приложением заверенных заявителем квитанций, подтверждающих</w:t>
      </w:r>
      <w:proofErr w:type="gramEnd"/>
      <w:r>
        <w:t xml:space="preserve"> прием налоговым органом бухгалтерской (финансовой) отчетности;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154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справки из банка об оборотах денежных средств по счетам заявителя в течение месяца, предшествующего месяцу подачи заявки, и остатке денежных средств на счетах заявителя;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155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proofErr w:type="gramStart"/>
      <w:r>
        <w:t xml:space="preserve">договоры (копии договоров) займа, заключенные на день подачи заявки, в том числе заключенные под отлагательным условием в соответствии со </w:t>
      </w:r>
      <w:hyperlink r:id="rId156">
        <w:r>
          <w:rPr>
            <w:color w:val="0000FF"/>
          </w:rPr>
          <w:t>статьей 157</w:t>
        </w:r>
      </w:hyperlink>
      <w:r>
        <w:t xml:space="preserve"> Гражданского кодекса Российской Федерации, с приложением справки из банка об остатках денежных средств на счетах заимодавцев в размере, достаточном для исполнения их обязательств по представленным договорам займа, которые не исполнены на момент подачи заявки (в случае привлечения финансовых средств</w:t>
      </w:r>
      <w:proofErr w:type="gramEnd"/>
      <w:r>
        <w:t xml:space="preserve"> по договорам займа);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157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кредитные договоры (копии кредитных договоров), заключенные на день подачи заявки, в том числе заключенные под отлагательным условием в соответствии со </w:t>
      </w:r>
      <w:hyperlink r:id="rId158">
        <w:r>
          <w:rPr>
            <w:color w:val="0000FF"/>
          </w:rPr>
          <w:t>статьей 157</w:t>
        </w:r>
      </w:hyperlink>
      <w:r>
        <w:t xml:space="preserve"> Гражданского кодекса Российской Федерации (в случае привлечения финансовых средств по договорам кредита). При этом сумма финансовых средств, которыми обладает или будет обладать заявитель, должна быть подтверждена в размере суммы сметной стоимости проведения работ, оцененной в предложениях заявителя по условиям пользования недрами;</w:t>
      </w:r>
    </w:p>
    <w:p w:rsidR="00B51A57" w:rsidRDefault="00B51A57">
      <w:pPr>
        <w:pStyle w:val="ConsPlusNormal"/>
        <w:jc w:val="both"/>
      </w:pPr>
      <w:r>
        <w:t xml:space="preserve">(в ред. </w:t>
      </w:r>
      <w:hyperlink r:id="rId159">
        <w:r>
          <w:rPr>
            <w:color w:val="0000FF"/>
          </w:rPr>
          <w:t>постановления</w:t>
        </w:r>
      </w:hyperlink>
      <w:r>
        <w:t xml:space="preserve"> Правительства ЯНАО от 05.05.2023 N 382-П)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данные о том, что заявитель обладает или будет обладать квалифицированными специалистами и техническими средствами, необходимыми для эффективного и безопасного осуществления пользования недрами: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160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proofErr w:type="gramStart"/>
      <w:r>
        <w:t>перечень квалифицированных специалистов, являющихся сотрудниками заявителя, а также квалифицированных специалистов юридических и физических лиц, привлекаемых для осуществления пользования участком недр (в случае если осуществление отдельных видов деятельности, связанных с пользованием участком недр, планируется осуществлять с привлечением юридических или физических лиц), с приложением штатных расписаний заявителя и (или) юридических лиц, индивидуальных предпринимателей, привлекаемых для осуществления пользования участком недр, подтверждающих наличие квалифицированных</w:t>
      </w:r>
      <w:proofErr w:type="gramEnd"/>
      <w:r>
        <w:t xml:space="preserve"> специалистов, необходимых для эффективного и безопасного осуществления пользования участком недр. </w:t>
      </w:r>
      <w:proofErr w:type="gramStart"/>
      <w:r>
        <w:t>В перечне квалифицированных специалистов указываются фамилия, имя, отчество (при наличии), должность, квалификация каждого специалиста, реквизиты трудового или гражданско-правового договора, заключенного со специалистом, и информация о том, является ли специалист сотрудником заявителя или сотрудником юридического лица, индивидуального предпринимателя, привлекаемого для осуществления пользования участком недр;</w:t>
      </w:r>
      <w:proofErr w:type="gramEnd"/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161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proofErr w:type="gramStart"/>
      <w:r>
        <w:t>перечень технических средств заявителя, а также технических средств юридических и физических лиц, привлекаемых для осуществления пользования участком недр (в случае если осуществление отдельных видов деятельности, связанных с пользованием участком недр, планируется осуществлять с привлечением юридических или физических лиц), с приложением данных регистров бухгалтерского учета, отражающих информацию по основным средствам заявителя и (или) юридических лиц, привлекаемых для осуществления пользования участком недр</w:t>
      </w:r>
      <w:proofErr w:type="gramEnd"/>
      <w:r>
        <w:t xml:space="preserve">, </w:t>
      </w:r>
      <w:proofErr w:type="gramStart"/>
      <w:r>
        <w:t>подтверждающую</w:t>
      </w:r>
      <w:proofErr w:type="gramEnd"/>
      <w:r>
        <w:t xml:space="preserve"> наличие технических средств, необходимых для эффективного и безопасного осуществления пользования участком недр. В перечне технических средств указываются наименования технических средств, их количество, заводские, инвентарные или регистрационные номера, реквизиты документов, подтверждающих нахождение таких технических средств во владении и пользовании заявителя и (или) юридического, физического лица, привлекаемого для осуществления пользования участком недр;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162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копии договоров с юридическими и физическими лицами, привлекаемыми для осуществления пользования участком недр, в том числе заключенные под отлагательным условием в соответствии со </w:t>
      </w:r>
      <w:hyperlink r:id="rId163">
        <w:r>
          <w:rPr>
            <w:color w:val="0000FF"/>
          </w:rPr>
          <w:t>статьей 157</w:t>
        </w:r>
      </w:hyperlink>
      <w:r>
        <w:t xml:space="preserve"> Гражданского кодекса Российской Федерации (в случае если осуществление отдельных видов деятельности, связанных с пользованием участком недр, </w:t>
      </w:r>
      <w:r>
        <w:lastRenderedPageBreak/>
        <w:t>планируется проводить с привлечением юридических или физических лиц).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164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2. Перечень документов, представляемых по собственной инициативе заявителя: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2.1. в случае осуществления геологического изучения за счет государственных средств (в соответствии с государственным контрактом):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копии документов, подтверждающих факт внесения записи о государственной регистрации заявителя в Единый государственный реестр юридических лиц (для юридических лиц) или в Единый государственный реестр индивидуальных предпринимателей (для индивидуальных предпринимателей);</w:t>
      </w:r>
    </w:p>
    <w:p w:rsidR="00B51A57" w:rsidRDefault="00B51A57">
      <w:pPr>
        <w:pStyle w:val="ConsPlusNormal"/>
        <w:jc w:val="both"/>
      </w:pPr>
      <w:r>
        <w:t xml:space="preserve">(в ред. </w:t>
      </w:r>
      <w:hyperlink r:id="rId165">
        <w:r>
          <w:rPr>
            <w:color w:val="0000FF"/>
          </w:rPr>
          <w:t>постановления</w:t>
        </w:r>
      </w:hyperlink>
      <w:r>
        <w:t xml:space="preserve"> Правительства ЯНАО от 24.07.2020 N 897-П)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копия свидетельства о постановке заявителя на учет в налоговом органе;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- копия заключенного </w:t>
      </w:r>
      <w:proofErr w:type="gramStart"/>
      <w:r>
        <w:t>в установленном порядке государственного контракта на выполнение работ по геологическому изучению для государственных нужд с приложениями</w:t>
      </w:r>
      <w:proofErr w:type="gramEnd"/>
      <w:r>
        <w:t>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копия документа, подтверждающего оплату государственной пошлины за предоставление лицензии;</w:t>
      </w:r>
    </w:p>
    <w:p w:rsidR="00B51A57" w:rsidRDefault="00B51A57">
      <w:pPr>
        <w:pStyle w:val="ConsPlusNormal"/>
        <w:jc w:val="both"/>
      </w:pPr>
      <w:r>
        <w:t xml:space="preserve">(в ред. </w:t>
      </w:r>
      <w:hyperlink r:id="rId166">
        <w:r>
          <w:rPr>
            <w:color w:val="0000FF"/>
          </w:rPr>
          <w:t>постановления</w:t>
        </w:r>
      </w:hyperlink>
      <w:r>
        <w:t xml:space="preserve"> Правительства ЯНАО от 11.05.2018 N 507-П)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2.2. в случае осуществления геологического изучения за счет собственных (в том числе привлеченных) средств заявителя: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копии документов, подтверждающих факт внесения записи о государственной регистрации заявителя в Единый государственный реестр юридических лиц (для юридических лиц) или в Единый государственный реестр индивидуальных предпринимателей (для индивидуальных предпринимателей);</w:t>
      </w:r>
    </w:p>
    <w:p w:rsidR="00B51A57" w:rsidRDefault="00B51A57">
      <w:pPr>
        <w:pStyle w:val="ConsPlusNormal"/>
        <w:jc w:val="both"/>
      </w:pPr>
      <w:r>
        <w:t xml:space="preserve">(в ред. </w:t>
      </w:r>
      <w:hyperlink r:id="rId167">
        <w:r>
          <w:rPr>
            <w:color w:val="0000FF"/>
          </w:rPr>
          <w:t>постановления</w:t>
        </w:r>
      </w:hyperlink>
      <w:r>
        <w:t xml:space="preserve"> Правительства ЯНАО от 24.07.2020 N 897-П)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копия свидетельства о постановке заявителя на учет в налоговом органе;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копия документа, подтверждающего оплату государственной пошлины за предоставление лицензии.</w:t>
      </w:r>
    </w:p>
    <w:p w:rsidR="00B51A57" w:rsidRDefault="00B51A57">
      <w:pPr>
        <w:pStyle w:val="ConsPlusNormal"/>
        <w:jc w:val="both"/>
      </w:pPr>
      <w:r>
        <w:t xml:space="preserve">(в ред. </w:t>
      </w:r>
      <w:hyperlink r:id="rId168">
        <w:r>
          <w:rPr>
            <w:color w:val="0000FF"/>
          </w:rPr>
          <w:t>постановления</w:t>
        </w:r>
      </w:hyperlink>
      <w:r>
        <w:t xml:space="preserve"> Правительства ЯНАО от 11.05.2018 N 507-П)</w:t>
      </w:r>
    </w:p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Normal"/>
        <w:jc w:val="right"/>
        <w:outlineLvl w:val="1"/>
      </w:pPr>
      <w:r>
        <w:t>Приложение N 5</w:t>
      </w:r>
    </w:p>
    <w:p w:rsidR="00B51A57" w:rsidRDefault="00B51A57">
      <w:pPr>
        <w:pStyle w:val="ConsPlusNormal"/>
        <w:jc w:val="right"/>
      </w:pPr>
      <w:r>
        <w:t>к Порядку предоставления права</w:t>
      </w:r>
    </w:p>
    <w:p w:rsidR="00B51A57" w:rsidRDefault="00B51A57">
      <w:pPr>
        <w:pStyle w:val="ConsPlusNormal"/>
        <w:jc w:val="right"/>
      </w:pPr>
      <w:r>
        <w:t>пользования участками недр</w:t>
      </w:r>
    </w:p>
    <w:p w:rsidR="00B51A57" w:rsidRDefault="00B51A57">
      <w:pPr>
        <w:pStyle w:val="ConsPlusNormal"/>
        <w:jc w:val="right"/>
      </w:pPr>
      <w:r>
        <w:t>местного значения без проведения аукциона</w:t>
      </w:r>
    </w:p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Title"/>
        <w:jc w:val="center"/>
      </w:pPr>
      <w:r>
        <w:t>ПЕРЕЧЕНЬ</w:t>
      </w:r>
    </w:p>
    <w:p w:rsidR="00B51A57" w:rsidRDefault="00B51A57">
      <w:pPr>
        <w:pStyle w:val="ConsPlusTitle"/>
        <w:jc w:val="center"/>
      </w:pPr>
      <w:r>
        <w:t>ДОКУМЕНТОВ, ПРИЛАГАЕМЫХ К ЗАЯВКЕ НА ПОЛУЧЕНИЕ ПРАВА</w:t>
      </w:r>
    </w:p>
    <w:p w:rsidR="00B51A57" w:rsidRDefault="00B51A57">
      <w:pPr>
        <w:pStyle w:val="ConsPlusTitle"/>
        <w:jc w:val="center"/>
      </w:pPr>
      <w:r>
        <w:t>ПОЛЬЗОВАНИЯ УЧАСТКОМ НЕДР МЕСТНОГО ЗНАЧЕНИЯ</w:t>
      </w:r>
    </w:p>
    <w:p w:rsidR="00B51A57" w:rsidRDefault="00B51A57">
      <w:pPr>
        <w:pStyle w:val="ConsPlusTitle"/>
        <w:jc w:val="center"/>
      </w:pPr>
      <w:proofErr w:type="gramStart"/>
      <w:r>
        <w:t>(ДЛЯ ГЕОЛОГИЧЕСКОГО ИЗУЧЕНИЯ НЕДР В ЦЕЛЯХ ПОИСКОВ И ОЦЕНКИ</w:t>
      </w:r>
      <w:proofErr w:type="gramEnd"/>
    </w:p>
    <w:p w:rsidR="00B51A57" w:rsidRDefault="00B51A57">
      <w:pPr>
        <w:pStyle w:val="ConsPlusTitle"/>
        <w:jc w:val="center"/>
      </w:pPr>
      <w:r>
        <w:t>ПОДЗЕМНЫХ ВОД, ДЛЯ РАЗВЕДКИ И ДОБЫЧИ ПОДЗЕМНЫХ ВОД</w:t>
      </w:r>
    </w:p>
    <w:p w:rsidR="00B51A57" w:rsidRDefault="00B51A57">
      <w:pPr>
        <w:pStyle w:val="ConsPlusTitle"/>
        <w:jc w:val="center"/>
      </w:pPr>
      <w:r>
        <w:t>ИЛИ ДЛЯ ГЕОЛОГИЧЕСКОГО ИЗУЧЕНИЯ НЕДР В ЦЕЛЯХ ПОИСКОВ</w:t>
      </w:r>
    </w:p>
    <w:p w:rsidR="00B51A57" w:rsidRDefault="00B51A57">
      <w:pPr>
        <w:pStyle w:val="ConsPlusTitle"/>
        <w:jc w:val="center"/>
      </w:pPr>
      <w:proofErr w:type="gramStart"/>
      <w:r>
        <w:t>И ОЦЕНКИ ПОДЗЕМНЫХ ВОД, ИХ РАЗВЕДКИ И ДОБЫЧИ)</w:t>
      </w:r>
      <w:proofErr w:type="gramEnd"/>
    </w:p>
    <w:p w:rsidR="00B51A57" w:rsidRDefault="00B51A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51A5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A57" w:rsidRDefault="00B51A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A57" w:rsidRDefault="00B51A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введен</w:t>
            </w:r>
            <w:proofErr w:type="gramEnd"/>
            <w:r>
              <w:rPr>
                <w:color w:val="392C69"/>
              </w:rPr>
              <w:t xml:space="preserve"> </w:t>
            </w:r>
            <w:hyperlink r:id="rId16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ЯНАО от 26.03.2015 N 260-П;</w:t>
            </w:r>
          </w:p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постановлений Правительства ЯНАО от 13.04.2016 </w:t>
            </w:r>
            <w:hyperlink r:id="rId170">
              <w:r>
                <w:rPr>
                  <w:color w:val="0000FF"/>
                </w:rPr>
                <w:t>N 349-П</w:t>
              </w:r>
            </w:hyperlink>
            <w:r>
              <w:rPr>
                <w:color w:val="392C69"/>
              </w:rPr>
              <w:t>,</w:t>
            </w:r>
          </w:p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11.05.2018 </w:t>
            </w:r>
            <w:hyperlink r:id="rId171">
              <w:r>
                <w:rPr>
                  <w:color w:val="0000FF"/>
                </w:rPr>
                <w:t>N 507-П</w:t>
              </w:r>
            </w:hyperlink>
            <w:r>
              <w:rPr>
                <w:color w:val="392C69"/>
              </w:rPr>
              <w:t xml:space="preserve">, от 04.04.2019 </w:t>
            </w:r>
            <w:hyperlink r:id="rId172">
              <w:r>
                <w:rPr>
                  <w:color w:val="0000FF"/>
                </w:rPr>
                <w:t>N 339-П</w:t>
              </w:r>
            </w:hyperlink>
            <w:r>
              <w:rPr>
                <w:color w:val="392C69"/>
              </w:rPr>
              <w:t xml:space="preserve">, от 03.03.2020 </w:t>
            </w:r>
            <w:hyperlink r:id="rId173">
              <w:r>
                <w:rPr>
                  <w:color w:val="0000FF"/>
                </w:rPr>
                <w:t>N 212-П</w:t>
              </w:r>
            </w:hyperlink>
            <w:r>
              <w:rPr>
                <w:color w:val="392C69"/>
              </w:rPr>
              <w:t>,</w:t>
            </w:r>
          </w:p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24.07.2020 </w:t>
            </w:r>
            <w:hyperlink r:id="rId174">
              <w:r>
                <w:rPr>
                  <w:color w:val="0000FF"/>
                </w:rPr>
                <w:t>N 897-П</w:t>
              </w:r>
            </w:hyperlink>
            <w:r>
              <w:rPr>
                <w:color w:val="392C69"/>
              </w:rPr>
              <w:t xml:space="preserve">, от 07.12.2021 </w:t>
            </w:r>
            <w:hyperlink r:id="rId175">
              <w:r>
                <w:rPr>
                  <w:color w:val="0000FF"/>
                </w:rPr>
                <w:t>N 1085-П</w:t>
              </w:r>
            </w:hyperlink>
            <w:r>
              <w:rPr>
                <w:color w:val="392C69"/>
              </w:rPr>
              <w:t xml:space="preserve">, от 09.02.2023 </w:t>
            </w:r>
            <w:hyperlink r:id="rId176">
              <w:r>
                <w:rPr>
                  <w:color w:val="0000FF"/>
                </w:rPr>
                <w:t>N 99-П</w:t>
              </w:r>
            </w:hyperlink>
            <w:r>
              <w:rPr>
                <w:color w:val="392C69"/>
              </w:rPr>
              <w:t>,</w:t>
            </w:r>
          </w:p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05.05.2023 </w:t>
            </w:r>
            <w:hyperlink r:id="rId177">
              <w:r>
                <w:rPr>
                  <w:color w:val="0000FF"/>
                </w:rPr>
                <w:t>N 382-П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A57" w:rsidRDefault="00B51A57">
            <w:pPr>
              <w:pStyle w:val="ConsPlusNormal"/>
            </w:pPr>
          </w:p>
        </w:tc>
      </w:tr>
    </w:tbl>
    <w:p w:rsidR="00B51A57" w:rsidRDefault="00B51A57">
      <w:pPr>
        <w:pStyle w:val="ConsPlusNormal"/>
        <w:jc w:val="center"/>
      </w:pPr>
    </w:p>
    <w:p w:rsidR="00B51A57" w:rsidRDefault="00B51A57">
      <w:pPr>
        <w:pStyle w:val="ConsPlusNormal"/>
        <w:ind w:firstLine="540"/>
        <w:jc w:val="both"/>
      </w:pPr>
      <w:r>
        <w:t>1. Перечень документов, прилагаемых в обязательном порядке: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lastRenderedPageBreak/>
        <w:t>- копии учредительных документов;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копия доверенности, выданной в установленном законодательством Российской Федерации порядке (в случае, если интересы заявителя представляются лицом, не имеющим права без доверенности представлять интересы юридического лица);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- абзацы четвертый - пятый утратили силу. - </w:t>
      </w:r>
      <w:hyperlink r:id="rId178">
        <w:r>
          <w:rPr>
            <w:color w:val="0000FF"/>
          </w:rPr>
          <w:t>Постановление</w:t>
        </w:r>
      </w:hyperlink>
      <w:r>
        <w:t xml:space="preserve"> Правительства ЯНАО от 09.02.2023 N 99-П;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сведения о целевом назначении использования подземных вод;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дополнительные сведения, которые в зависимости от степени геологической изученности участка недр и наличия на нем водозаборного сооружения должны содержать: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паспорт (учетная карточка) водозаборного сооружения при его наличии;</w:t>
      </w:r>
    </w:p>
    <w:p w:rsidR="00B51A57" w:rsidRDefault="00B51A57">
      <w:pPr>
        <w:pStyle w:val="ConsPlusNormal"/>
        <w:jc w:val="both"/>
      </w:pPr>
      <w:r>
        <w:t xml:space="preserve">(в ред. </w:t>
      </w:r>
      <w:hyperlink r:id="rId179">
        <w:r>
          <w:rPr>
            <w:color w:val="0000FF"/>
          </w:rPr>
          <w:t>постановления</w:t>
        </w:r>
      </w:hyperlink>
      <w:r>
        <w:t xml:space="preserve"> Правительства ЯНАО от 05.05.2023 N 382-П)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сведения о качестве подземных вод (протоколы лабораторных испытаний) (при наличии на участке недр действующих водозаборных сооружений);</w:t>
      </w:r>
    </w:p>
    <w:p w:rsidR="00B51A57" w:rsidRDefault="00B51A57">
      <w:pPr>
        <w:pStyle w:val="ConsPlusNormal"/>
        <w:jc w:val="both"/>
      </w:pPr>
      <w:r>
        <w:t xml:space="preserve">(в ред. </w:t>
      </w:r>
      <w:hyperlink r:id="rId180">
        <w:r>
          <w:rPr>
            <w:color w:val="0000FF"/>
          </w:rPr>
          <w:t>постановления</w:t>
        </w:r>
      </w:hyperlink>
      <w:r>
        <w:t xml:space="preserve"> Правительства ЯНАО от 05.05.2023 N 382-П)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информация о возможности питьевого водоснабжения и (или) технологического обеспечения водой объектов (гидрогеологическое заключение);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предложения заявителя по условиям пользования недрами, включая предложения по проведению работ по геологическому изучению в целях поисков и оценки подземных вод, разведке и добыче подземных вод с указанием видов, объемов и сроков проведения работ;</w:t>
      </w:r>
    </w:p>
    <w:p w:rsidR="00B51A57" w:rsidRDefault="00B51A57">
      <w:pPr>
        <w:pStyle w:val="ConsPlusNormal"/>
        <w:jc w:val="both"/>
      </w:pPr>
      <w:r>
        <w:t xml:space="preserve">(в ред. </w:t>
      </w:r>
      <w:hyperlink r:id="rId181">
        <w:r>
          <w:rPr>
            <w:color w:val="0000FF"/>
          </w:rPr>
          <w:t>постановления</w:t>
        </w:r>
      </w:hyperlink>
      <w:r>
        <w:t xml:space="preserve"> Правительства ЯНАО от 05.05.2023 N 382-П)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карта-схема расположения участка недр, с отображением границ участка недр, предлагаемого к предоставлению в пользование, и водозаборных сооружений (при наличии) (с указанием географических координат угловых точек участка недр и водозаборных сооружений, а также площади участка недр);</w:t>
      </w:r>
    </w:p>
    <w:p w:rsidR="00B51A57" w:rsidRDefault="00B51A57">
      <w:pPr>
        <w:pStyle w:val="ConsPlusNormal"/>
        <w:jc w:val="both"/>
      </w:pPr>
      <w:r>
        <w:t xml:space="preserve">(в ред. </w:t>
      </w:r>
      <w:hyperlink r:id="rId182">
        <w:r>
          <w:rPr>
            <w:color w:val="0000FF"/>
          </w:rPr>
          <w:t>постановления</w:t>
        </w:r>
      </w:hyperlink>
      <w:r>
        <w:t xml:space="preserve"> Правительства ЯНАО от 05.05.2023 N 382-П)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обоснованная потребность в подземных водах с учетом перспективы развития;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- абзац утратил силу с 1 января 2022 года. - </w:t>
      </w:r>
      <w:hyperlink r:id="rId183">
        <w:r>
          <w:rPr>
            <w:color w:val="0000FF"/>
          </w:rPr>
          <w:t>Постановление</w:t>
        </w:r>
      </w:hyperlink>
      <w:r>
        <w:t xml:space="preserve"> Правительства ЯНАО от 07.12.2021 N 1085-П;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информация о наличии утвержденных запасов подземных вод участка недр (с указанием реквизитов протокола уполномоченного экспертного органа);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копия документа, подтверждающего согласие пользователя недр на осуществление заявителем деятельности, связанной с пользованием недрами (в случае если испрашиваемый участок недр находится в границах участка недр, предоставленного в пользование);</w:t>
      </w:r>
    </w:p>
    <w:p w:rsidR="00B51A57" w:rsidRDefault="00B51A57">
      <w:pPr>
        <w:pStyle w:val="ConsPlusNormal"/>
        <w:jc w:val="both"/>
      </w:pPr>
      <w:r>
        <w:t xml:space="preserve">(в ред. </w:t>
      </w:r>
      <w:hyperlink r:id="rId184">
        <w:r>
          <w:rPr>
            <w:color w:val="0000FF"/>
          </w:rPr>
          <w:t>постановления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данные о том, что заявитель обладает или будет обладать финансовыми средствами, необходимыми для эффективного и безопасного осуществления пользования недрами. В качестве документов, подтверждающих наличие указанных финансовых средств, признаются: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185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proofErr w:type="gramStart"/>
      <w:r>
        <w:t>копия годовой бухгалтерской (финансовой) отчетности (с приложением всех обязательных форм) за последний отчетный период, предшествующий дате подачи заявки, или за предыдущий отчетный период, предшествующий дате подачи заявки, в случае если сроки представления годовой бухгалтерской (финансовой) отчетности за последний отчетный период на день подачи заявки не истекли, с отметкой налогового органа о ее принятии или с приложением заверенных заявителем квитанций, подтверждающих</w:t>
      </w:r>
      <w:proofErr w:type="gramEnd"/>
      <w:r>
        <w:t xml:space="preserve"> прием налоговым органом бухгалтерской (финансовой) отчетности;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186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справки из банка об оборотах денежных средств по счетам заявителя в течение месяца, предшествующего месяцу подачи заявки, и остатке денежных средств на счетах заявителя;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187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proofErr w:type="gramStart"/>
      <w:r>
        <w:lastRenderedPageBreak/>
        <w:t xml:space="preserve">договоры (копии договоров) займа, заключенные на день подачи заявки, в том числе заключенные под отлагательным условием в соответствии со </w:t>
      </w:r>
      <w:hyperlink r:id="rId188">
        <w:r>
          <w:rPr>
            <w:color w:val="0000FF"/>
          </w:rPr>
          <w:t>статьей 157</w:t>
        </w:r>
      </w:hyperlink>
      <w:r>
        <w:t xml:space="preserve"> Гражданского кодекса Российской Федерации, с приложением справки из банка об остатках денежных средств на счетах заимодавцев в размере, достаточном для исполнения их обязательств по представленным договорам займа, которые не исполнены на момент подачи заявки (в случае привлечения финансовых средств</w:t>
      </w:r>
      <w:proofErr w:type="gramEnd"/>
      <w:r>
        <w:t xml:space="preserve"> по договорам займа);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189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кредитные договоры (копии кредитных договоров), заключенные на день подачи заявки, в том числе заключенные под отлагательным условием в соответствии со </w:t>
      </w:r>
      <w:hyperlink r:id="rId190">
        <w:r>
          <w:rPr>
            <w:color w:val="0000FF"/>
          </w:rPr>
          <w:t>статьей 157</w:t>
        </w:r>
      </w:hyperlink>
      <w:r>
        <w:t xml:space="preserve"> Гражданского кодекса Российской Федерации (в случае привлечения финансовых средств по договорам кредита);</w:t>
      </w:r>
    </w:p>
    <w:p w:rsidR="00B51A57" w:rsidRDefault="00B51A57">
      <w:pPr>
        <w:pStyle w:val="ConsPlusNormal"/>
        <w:jc w:val="both"/>
      </w:pPr>
      <w:r>
        <w:t xml:space="preserve">(в ред. </w:t>
      </w:r>
      <w:hyperlink r:id="rId191">
        <w:r>
          <w:rPr>
            <w:color w:val="0000FF"/>
          </w:rPr>
          <w:t>постановления</w:t>
        </w:r>
      </w:hyperlink>
      <w:r>
        <w:t xml:space="preserve"> Правительства ЯНАО от 05.05.2023 N 382-П)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данные о том, что заявитель обладает или будет обладать квалифицированными специалистами и техническими средствами, необходимыми для эффективного и безопасного осуществления пользования недрами: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192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proofErr w:type="gramStart"/>
      <w:r>
        <w:t>перечень квалифицированных специалистов, являющихся сотрудниками заявителя, а также квалифицированных специалистов юридических и физических лиц, привлекаемых для осуществления пользования участком недр (в случае если осуществление отдельных видов деятельности, связанных с пользованием участком недр, планируется осуществлять с привлечением юридических или физических лиц), с приложением штатных расписаний заявителя и (или) юридических лиц, индивидуальных предпринимателей, привлекаемых для осуществления пользования участком недр, подтверждающих наличие квалифицированных</w:t>
      </w:r>
      <w:proofErr w:type="gramEnd"/>
      <w:r>
        <w:t xml:space="preserve"> специалистов, необходимых для эффективного и безопасного осуществления пользования участком недр. </w:t>
      </w:r>
      <w:proofErr w:type="gramStart"/>
      <w:r>
        <w:t>В перечне квалифицированных специалистов указываются фамилия, имя, отчество (при наличии), должность, квалификация каждого специалиста, реквизиты трудового или гражданско-правового договора, заключенного со специалистом, и информация о том, является ли специалист сотрудником заявителя или сотрудником юридического лица, индивидуального предпринимателя, привлекаемого для осуществления пользования участком недр;</w:t>
      </w:r>
      <w:proofErr w:type="gramEnd"/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193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proofErr w:type="gramStart"/>
      <w:r>
        <w:t>перечень технических средств заявителя, а также технических средств юридических и физических лиц, привлекаемых для осуществления пользования участком недр (в случае если осуществление отдельных видов деятельности, связанных с пользованием участком недр, планируется осуществлять с привлечением юридических или физических лиц), с приложением данных регистров бухгалтерского учета, отражающих информацию по основным средствам заявителя и (или) юридических лиц, привлекаемых для осуществления пользования участком недр</w:t>
      </w:r>
      <w:proofErr w:type="gramEnd"/>
      <w:r>
        <w:t xml:space="preserve">, </w:t>
      </w:r>
      <w:proofErr w:type="gramStart"/>
      <w:r>
        <w:t>подтверждающую</w:t>
      </w:r>
      <w:proofErr w:type="gramEnd"/>
      <w:r>
        <w:t xml:space="preserve"> наличие технических средств, необходимых для эффективного и безопасного осуществления пользования участком недр. В перечне технических средств указываются наименования технических средств, их количество, заводские, инвентарные или регистрационные номера, реквизиты документов, подтверждающих нахождение таких технических средств во владении и пользовании заявителя и (или) юридического, физического лица, привлекаемого для осуществления пользования участком недр;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194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копии договоров с юридическими и физическими лицами, привлекаемыми для осуществления пользования участком недр, в том числе заключенные под отлагательным условием в соответствии со </w:t>
      </w:r>
      <w:hyperlink r:id="rId195">
        <w:r>
          <w:rPr>
            <w:color w:val="0000FF"/>
          </w:rPr>
          <w:t>статьей 157</w:t>
        </w:r>
      </w:hyperlink>
      <w:r>
        <w:t xml:space="preserve"> Гражданского кодекса Российской Федерации (в случае если осуществление отдельных видов деятельности, связанных с пользованием участком недр, планируется проводить с привлечением юридических или физических лиц).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196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2. Перечень документов, представляемых по собственной инициативе заявителя: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копии документов, подтверждающих факт внесения записи о государственной регистрации заявителя в Единый государственный реестр юридических лиц (для юридических лиц) или в Единый государственный реестр индивидуальных предпринимателей (для индивидуальных предпринимателей);</w:t>
      </w:r>
    </w:p>
    <w:p w:rsidR="00B51A57" w:rsidRDefault="00B51A57">
      <w:pPr>
        <w:pStyle w:val="ConsPlusNormal"/>
        <w:jc w:val="both"/>
      </w:pPr>
      <w:r>
        <w:t xml:space="preserve">(в ред. </w:t>
      </w:r>
      <w:hyperlink r:id="rId197">
        <w:r>
          <w:rPr>
            <w:color w:val="0000FF"/>
          </w:rPr>
          <w:t>постановления</w:t>
        </w:r>
      </w:hyperlink>
      <w:r>
        <w:t xml:space="preserve"> Правительства ЯНАО от 24.07.2020 N 897-П)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копия свидетельства о постановке заявителя на учет в налоговом органе;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lastRenderedPageBreak/>
        <w:t xml:space="preserve">- абзац утратил силу с 1 января 2022 года. - </w:t>
      </w:r>
      <w:hyperlink r:id="rId198">
        <w:r>
          <w:rPr>
            <w:color w:val="0000FF"/>
          </w:rPr>
          <w:t>Постановление</w:t>
        </w:r>
      </w:hyperlink>
      <w:r>
        <w:t xml:space="preserve"> Правительства ЯНАО от 07.12.2021 N 1085-П;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копия документа, подтверждающего оплату государственной пошлины за предоставление лицензии.</w:t>
      </w:r>
    </w:p>
    <w:p w:rsidR="00B51A57" w:rsidRDefault="00B51A5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9">
        <w:r>
          <w:rPr>
            <w:color w:val="0000FF"/>
          </w:rPr>
          <w:t>постановления</w:t>
        </w:r>
      </w:hyperlink>
      <w:r>
        <w:t xml:space="preserve"> Правительства ЯНАО от 11.05.2018 N 507-П)</w:t>
      </w:r>
    </w:p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Normal"/>
        <w:jc w:val="right"/>
        <w:outlineLvl w:val="1"/>
      </w:pPr>
      <w:r>
        <w:t>Приложение N 6</w:t>
      </w:r>
    </w:p>
    <w:p w:rsidR="00B51A57" w:rsidRDefault="00B51A57">
      <w:pPr>
        <w:pStyle w:val="ConsPlusNormal"/>
        <w:jc w:val="right"/>
      </w:pPr>
      <w:r>
        <w:t>к Порядку предоставления права</w:t>
      </w:r>
    </w:p>
    <w:p w:rsidR="00B51A57" w:rsidRDefault="00B51A57">
      <w:pPr>
        <w:pStyle w:val="ConsPlusNormal"/>
        <w:jc w:val="right"/>
      </w:pPr>
      <w:r>
        <w:t>пользования участками недр местного</w:t>
      </w:r>
    </w:p>
    <w:p w:rsidR="00B51A57" w:rsidRDefault="00B51A57">
      <w:pPr>
        <w:pStyle w:val="ConsPlusNormal"/>
        <w:jc w:val="right"/>
      </w:pPr>
      <w:r>
        <w:t>значения без проведения аукциона</w:t>
      </w:r>
    </w:p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Title"/>
        <w:jc w:val="center"/>
      </w:pPr>
      <w:r>
        <w:t>ПЕРЕЧЕНЬ</w:t>
      </w:r>
    </w:p>
    <w:p w:rsidR="00B51A57" w:rsidRDefault="00B51A57">
      <w:pPr>
        <w:pStyle w:val="ConsPlusTitle"/>
        <w:jc w:val="center"/>
      </w:pPr>
      <w:r>
        <w:t>ДОКУМЕНТОВ, ПРИЛАГАЕМЫХ К ЗАЯВКЕ НА ПОЛУЧЕНИЕ БЕЗ ПРОВЕДЕНИЯ</w:t>
      </w:r>
    </w:p>
    <w:p w:rsidR="00B51A57" w:rsidRDefault="00B51A57">
      <w:pPr>
        <w:pStyle w:val="ConsPlusTitle"/>
        <w:jc w:val="center"/>
      </w:pPr>
      <w:r>
        <w:t>АУКЦИОНА ПРАВА ПОЛЬЗОВАНИЯ УЧАСТКОМ НЕДР МЕСТНОГО ЗНАЧЕНИЯ,</w:t>
      </w:r>
    </w:p>
    <w:p w:rsidR="00B51A57" w:rsidRDefault="00B51A57">
      <w:pPr>
        <w:pStyle w:val="ConsPlusTitle"/>
        <w:jc w:val="center"/>
      </w:pPr>
      <w:proofErr w:type="gramStart"/>
      <w:r>
        <w:t>КОТОРЫЙ</w:t>
      </w:r>
      <w:proofErr w:type="gramEnd"/>
      <w:r>
        <w:t xml:space="preserve"> УКАЗАН В ПУНКТЕ 1 ЧАСТИ ПЕРВОЙ СТАТЬИ 2.3 ЗАКОНА</w:t>
      </w:r>
    </w:p>
    <w:p w:rsidR="00B51A57" w:rsidRDefault="00B51A57">
      <w:pPr>
        <w:pStyle w:val="ConsPlusTitle"/>
        <w:jc w:val="center"/>
      </w:pPr>
      <w:r>
        <w:t>РОССИЙСКОЙ ФЕДЕРАЦИИ ОТ 21 ФЕВРАЛЯ 1992 ГОДА</w:t>
      </w:r>
    </w:p>
    <w:p w:rsidR="00B51A57" w:rsidRDefault="00B51A57">
      <w:pPr>
        <w:pStyle w:val="ConsPlusTitle"/>
        <w:jc w:val="center"/>
      </w:pPr>
      <w:r>
        <w:t>N 2395-1 "О НЕДРАХ", ДЛЯ РАЗВЕДКИ</w:t>
      </w:r>
    </w:p>
    <w:p w:rsidR="00B51A57" w:rsidRDefault="00B51A57">
      <w:pPr>
        <w:pStyle w:val="ConsPlusTitle"/>
        <w:jc w:val="center"/>
      </w:pPr>
      <w:r>
        <w:t>И ДОБЫЧИ ОБЩЕРАСПРОСТРАНЕННЫХ ПОЛЕЗНЫХ ИСКОПАЕМЫХ,</w:t>
      </w:r>
    </w:p>
    <w:p w:rsidR="00B51A57" w:rsidRDefault="00B51A57">
      <w:pPr>
        <w:pStyle w:val="ConsPlusTitle"/>
        <w:jc w:val="center"/>
      </w:pPr>
      <w:r>
        <w:t>НЕОБХОДИМЫХ ДЛЯ ЦЕЛЕЙ ВЫПОЛНЕНИЯ РАБОТ ПО СТРОИТЕЛЬСТВУ,</w:t>
      </w:r>
    </w:p>
    <w:p w:rsidR="00B51A57" w:rsidRDefault="00B51A57">
      <w:pPr>
        <w:pStyle w:val="ConsPlusTitle"/>
        <w:jc w:val="center"/>
      </w:pPr>
      <w:r>
        <w:t>РЕКОНСТРУКЦИИ, КАПИТАЛЬНОМУ РЕМОНТУ, РЕМОНТУ И СОДЕРЖАНИЮ</w:t>
      </w:r>
    </w:p>
    <w:p w:rsidR="00B51A57" w:rsidRDefault="00B51A57">
      <w:pPr>
        <w:pStyle w:val="ConsPlusTitle"/>
        <w:jc w:val="center"/>
      </w:pPr>
      <w:r>
        <w:t>АВТОМОБИЛЬНЫХ ДОРОГ ОБЩЕГО ПОЛЬЗОВАНИЯ, ОСУЩЕСТВЛЯЕМЫХ</w:t>
      </w:r>
    </w:p>
    <w:p w:rsidR="00B51A57" w:rsidRDefault="00B51A57">
      <w:pPr>
        <w:pStyle w:val="ConsPlusTitle"/>
        <w:jc w:val="center"/>
      </w:pPr>
      <w:r>
        <w:t>НА ОСНОВАНИИ ГРАЖДАНСКО-ПРАВОВЫХ ДОГОВОРОВ НА ВЫПОЛНЕНИЕ</w:t>
      </w:r>
    </w:p>
    <w:p w:rsidR="00B51A57" w:rsidRDefault="00B51A57">
      <w:pPr>
        <w:pStyle w:val="ConsPlusTitle"/>
        <w:jc w:val="center"/>
      </w:pPr>
      <w:r>
        <w:t xml:space="preserve">УКАЗАННЫХ РАБОТ, ЗАКЛЮЧЕННЫХ В СООТВЕТСТВИИ С </w:t>
      </w:r>
      <w:proofErr w:type="gramStart"/>
      <w:r>
        <w:t>ФЕДЕРАЛЬНЫМ</w:t>
      </w:r>
      <w:proofErr w:type="gramEnd"/>
    </w:p>
    <w:p w:rsidR="00B51A57" w:rsidRDefault="00B51A57">
      <w:pPr>
        <w:pStyle w:val="ConsPlusTitle"/>
        <w:jc w:val="center"/>
      </w:pPr>
      <w:r>
        <w:t xml:space="preserve">ЗАКОНОМ ОТ 05 АПРЕЛЯ 2013 ГОДА N 44-ФЗ "О </w:t>
      </w:r>
      <w:proofErr w:type="gramStart"/>
      <w:r>
        <w:t>КОНТРАКТНОЙ</w:t>
      </w:r>
      <w:proofErr w:type="gramEnd"/>
    </w:p>
    <w:p w:rsidR="00B51A57" w:rsidRDefault="00B51A57">
      <w:pPr>
        <w:pStyle w:val="ConsPlusTitle"/>
        <w:jc w:val="center"/>
      </w:pPr>
      <w:r>
        <w:t>СИСТЕМЕ В СФЕРЕ ЗАКУПОК ТОВАРОВ, РАБОТ, УСЛУГ</w:t>
      </w:r>
    </w:p>
    <w:p w:rsidR="00B51A57" w:rsidRDefault="00B51A57">
      <w:pPr>
        <w:pStyle w:val="ConsPlusTitle"/>
        <w:jc w:val="center"/>
      </w:pPr>
      <w:r>
        <w:t>ДЛЯ ОБЕСПЕЧЕНИЯ ГОСУДАРСТВЕННЫХ И МУНИЦИПАЛЬНЫХ НУЖД"</w:t>
      </w:r>
    </w:p>
    <w:p w:rsidR="00B51A57" w:rsidRDefault="00B51A57">
      <w:pPr>
        <w:pStyle w:val="ConsPlusTitle"/>
        <w:jc w:val="center"/>
      </w:pPr>
      <w:r>
        <w:t>ИЛИ ФЕДЕРАЛЬНЫМ ЗАКОНОМ ОТ 18 ИЮЛЯ 2011 ГОДА N 223-ФЗ</w:t>
      </w:r>
    </w:p>
    <w:p w:rsidR="00B51A57" w:rsidRDefault="00B51A57">
      <w:pPr>
        <w:pStyle w:val="ConsPlusTitle"/>
        <w:jc w:val="center"/>
      </w:pPr>
      <w:r>
        <w:t>"О ЗАКУПКАХ ТОВАРОВ, РАБОТ, УСЛУГ ОТДЕЛЬНЫМИ ВИДАМИ</w:t>
      </w:r>
    </w:p>
    <w:p w:rsidR="00B51A57" w:rsidRDefault="00B51A57">
      <w:pPr>
        <w:pStyle w:val="ConsPlusTitle"/>
        <w:jc w:val="center"/>
      </w:pPr>
      <w:r>
        <w:t>ЮРИДИЧЕСКИХ ЛИЦ"</w:t>
      </w:r>
    </w:p>
    <w:p w:rsidR="00B51A57" w:rsidRDefault="00B51A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51A5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A57" w:rsidRDefault="00B51A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A57" w:rsidRDefault="00B51A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введен</w:t>
            </w:r>
            <w:proofErr w:type="gramEnd"/>
            <w:r>
              <w:rPr>
                <w:color w:val="392C69"/>
              </w:rPr>
              <w:t xml:space="preserve"> </w:t>
            </w:r>
            <w:hyperlink r:id="rId200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ЯНАО от 11.12.2017 N 1273-П;</w:t>
            </w:r>
          </w:p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постановлений Правительства ЯНАО от 11.05.2018 </w:t>
            </w:r>
            <w:hyperlink r:id="rId201">
              <w:r>
                <w:rPr>
                  <w:color w:val="0000FF"/>
                </w:rPr>
                <w:t>N 507-П</w:t>
              </w:r>
            </w:hyperlink>
            <w:r>
              <w:rPr>
                <w:color w:val="392C69"/>
              </w:rPr>
              <w:t>,</w:t>
            </w:r>
          </w:p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04.04.2019 </w:t>
            </w:r>
            <w:hyperlink r:id="rId202">
              <w:r>
                <w:rPr>
                  <w:color w:val="0000FF"/>
                </w:rPr>
                <w:t>N 339-П</w:t>
              </w:r>
            </w:hyperlink>
            <w:r>
              <w:rPr>
                <w:color w:val="392C69"/>
              </w:rPr>
              <w:t xml:space="preserve">, от 22.05.2020 </w:t>
            </w:r>
            <w:hyperlink r:id="rId203">
              <w:r>
                <w:rPr>
                  <w:color w:val="0000FF"/>
                </w:rPr>
                <w:t>N 631-П</w:t>
              </w:r>
            </w:hyperlink>
            <w:r>
              <w:rPr>
                <w:color w:val="392C69"/>
              </w:rPr>
              <w:t xml:space="preserve">, от 24.07.2020 </w:t>
            </w:r>
            <w:hyperlink r:id="rId204">
              <w:r>
                <w:rPr>
                  <w:color w:val="0000FF"/>
                </w:rPr>
                <w:t>N 897-П</w:t>
              </w:r>
            </w:hyperlink>
            <w:r>
              <w:rPr>
                <w:color w:val="392C69"/>
              </w:rPr>
              <w:t>,</w:t>
            </w:r>
          </w:p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07.12.2021 </w:t>
            </w:r>
            <w:hyperlink r:id="rId205">
              <w:r>
                <w:rPr>
                  <w:color w:val="0000FF"/>
                </w:rPr>
                <w:t>N 1085-П</w:t>
              </w:r>
            </w:hyperlink>
            <w:r>
              <w:rPr>
                <w:color w:val="392C69"/>
              </w:rPr>
              <w:t xml:space="preserve">, от 09.02.2023 </w:t>
            </w:r>
            <w:hyperlink r:id="rId206">
              <w:r>
                <w:rPr>
                  <w:color w:val="0000FF"/>
                </w:rPr>
                <w:t>N 99-П</w:t>
              </w:r>
            </w:hyperlink>
            <w:r>
              <w:rPr>
                <w:color w:val="392C69"/>
              </w:rPr>
              <w:t xml:space="preserve">, от 05.05.2023 </w:t>
            </w:r>
            <w:hyperlink r:id="rId207">
              <w:r>
                <w:rPr>
                  <w:color w:val="0000FF"/>
                </w:rPr>
                <w:t>N 382-П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A57" w:rsidRDefault="00B51A57">
            <w:pPr>
              <w:pStyle w:val="ConsPlusNormal"/>
            </w:pPr>
          </w:p>
        </w:tc>
      </w:tr>
    </w:tbl>
    <w:p w:rsidR="00B51A57" w:rsidRDefault="00B51A57">
      <w:pPr>
        <w:pStyle w:val="ConsPlusNormal"/>
        <w:jc w:val="center"/>
      </w:pPr>
    </w:p>
    <w:p w:rsidR="00B51A57" w:rsidRDefault="00B51A57">
      <w:pPr>
        <w:pStyle w:val="ConsPlusNormal"/>
        <w:ind w:firstLine="540"/>
        <w:jc w:val="both"/>
      </w:pPr>
      <w:r>
        <w:t>1. Перечень документов, прилагаемых в обязательном порядке: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копии учредительных документов;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копия доверенности, выданной в установленном порядке (в случае, если интересы заявителя представляются лицом, не имеющим права без доверенности представлять интересы юридического лица);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карта-схема расположения участка недр, содержащая границы участка недр, предлагаемого к предоставлению в пользование (с указанием географических координат угловых точек и площади участка);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- абзацы пятый - шестой утратили силу. - </w:t>
      </w:r>
      <w:hyperlink r:id="rId208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ЯНАО от 09.02.2023 N 99-П;</w:t>
      </w:r>
      <w:proofErr w:type="gramEnd"/>
    </w:p>
    <w:p w:rsidR="00B51A57" w:rsidRDefault="00B51A57">
      <w:pPr>
        <w:pStyle w:val="ConsPlusNormal"/>
        <w:spacing w:before="200"/>
        <w:ind w:firstLine="540"/>
        <w:jc w:val="both"/>
      </w:pPr>
      <w:proofErr w:type="gramStart"/>
      <w:r>
        <w:t>- перечень лицензий на осуществление отдельных видов деятельности, необходимых для осуществления пользования участком недр в соответствии с планируемой технологией проведения работ в отношении заявителя, а также привлеченных им юридических и физических лиц (в случае если осуществление отдельных видов деятельности, связанных с пользованием участком недр, планируется осуществлять с привлечением юридических или физических лиц).</w:t>
      </w:r>
      <w:proofErr w:type="gramEnd"/>
      <w:r>
        <w:t xml:space="preserve"> В этом перечне указываются регистрационные номера лицензий и даты их представления;</w:t>
      </w:r>
    </w:p>
    <w:p w:rsidR="00B51A57" w:rsidRDefault="00B51A57">
      <w:pPr>
        <w:pStyle w:val="ConsPlusNormal"/>
        <w:jc w:val="both"/>
      </w:pPr>
      <w:r>
        <w:t xml:space="preserve">(в ред. </w:t>
      </w:r>
      <w:hyperlink r:id="rId209">
        <w:r>
          <w:rPr>
            <w:color w:val="0000FF"/>
          </w:rPr>
          <w:t>постановления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lastRenderedPageBreak/>
        <w:t>- предложения заявителя по условиям пользования недрами, заверенные подписью и печатью заявителя (при наличии). Указанные предложения должны включать в себя сведения о планируемых сроках ввода месторождения общераспространенных полезных ископаемых в промышленное освоение, сведения о предполагаемых уровнях добычи полезного ископаемого, предлагаемых мероприятиях по охране недр и окружающей среды;</w:t>
      </w:r>
    </w:p>
    <w:p w:rsidR="00B51A57" w:rsidRDefault="00B51A57">
      <w:pPr>
        <w:pStyle w:val="ConsPlusNormal"/>
        <w:spacing w:before="200"/>
        <w:ind w:firstLine="540"/>
        <w:jc w:val="both"/>
      </w:pPr>
      <w:proofErr w:type="gramStart"/>
      <w:r>
        <w:t xml:space="preserve">- копия гражданско-правового договора на выполнение работ по строительству, реконструкции, капитальному ремонту, ремонту и содержанию автомобильных дорог общего пользования, заключенного в соответствии с Федеральным </w:t>
      </w:r>
      <w:hyperlink r:id="rId210">
        <w:r>
          <w:rPr>
            <w:color w:val="0000FF"/>
          </w:rPr>
          <w:t>законом</w:t>
        </w:r>
      </w:hyperlink>
      <w:r>
        <w:t xml:space="preserve"> от 05 апреля 2013 года N 44-ФЗ "О контрактной системе в сфере закупок товаров, работ, услуг для обеспечения государственных и муниципальных нужд" или Федеральным </w:t>
      </w:r>
      <w:hyperlink r:id="rId211">
        <w:r>
          <w:rPr>
            <w:color w:val="0000FF"/>
          </w:rPr>
          <w:t>законом</w:t>
        </w:r>
      </w:hyperlink>
      <w:r>
        <w:t xml:space="preserve"> от 18 июля 2011 года N 223-ФЗ "О закупках товаров, работ</w:t>
      </w:r>
      <w:proofErr w:type="gramEnd"/>
      <w:r>
        <w:t>, услуг отдельными видами юридических лиц" с приложениями";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копия документа, подтверждающего согласие пользователя недр на осуществление заявителем деятельности, связанной с пользованием недрами (в случае если испрашиваемый участок недр находится в границах участка недр, предоставленного в пользование);</w:t>
      </w:r>
    </w:p>
    <w:p w:rsidR="00B51A57" w:rsidRDefault="00B51A57">
      <w:pPr>
        <w:pStyle w:val="ConsPlusNormal"/>
        <w:jc w:val="both"/>
      </w:pPr>
      <w:r>
        <w:t xml:space="preserve">(в ред. </w:t>
      </w:r>
      <w:hyperlink r:id="rId212">
        <w:r>
          <w:rPr>
            <w:color w:val="0000FF"/>
          </w:rPr>
          <w:t>постановления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данные о том, что заявитель обладает или будет обладать финансовыми средствами, необходимыми для эффективного и безопасного осуществления пользования недрами. В качестве документов, подтверждающих наличие указанных финансовых средств, признаются: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213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proofErr w:type="gramStart"/>
      <w:r>
        <w:t>копия годовой бухгалтерской (финансовой) отчетности (с приложением всех обязательных форм) за последний отчетный период, предшествующий дате подачи заявки, или за предыдущий отчетный период, предшествующий дате подачи заявки, в случае если сроки представления годовой бухгалтерской (финансовой) отчетности за последний отчетный период на день подачи заявки не истекли, с отметкой налогового органа о ее принятии или с приложением заверенных заявителем квитанций, подтверждающих</w:t>
      </w:r>
      <w:proofErr w:type="gramEnd"/>
      <w:r>
        <w:t xml:space="preserve"> прием налоговым органом бухгалтерской (финансовой) отчетности;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214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справки из банка об оборотах денежных средств по счетам заявителя в течение месяца, предшествующего месяцу подачи заявки, и остатке денежных средств на счетах заявителя;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215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proofErr w:type="gramStart"/>
      <w:r>
        <w:t xml:space="preserve">договоры (копии договоров) займа, заключенные на день подачи заявки, в том числе заключенные под отлагательным условием в соответствии со </w:t>
      </w:r>
      <w:hyperlink r:id="rId216">
        <w:r>
          <w:rPr>
            <w:color w:val="0000FF"/>
          </w:rPr>
          <w:t>статьей 157</w:t>
        </w:r>
      </w:hyperlink>
      <w:r>
        <w:t xml:space="preserve"> Гражданского кодекса Российской Федерации, с приложением справки из банка об остатках денежных средств на счетах заимодавцев в размере, достаточном для исполнения их обязательств по представленным договорам займа, которые не исполнены на момент подачи заявки (в случае привлечения финансовых средств</w:t>
      </w:r>
      <w:proofErr w:type="gramEnd"/>
      <w:r>
        <w:t xml:space="preserve"> по договорам займа);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217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кредитные договоры (копии кредитных договоров), заключенные на день подачи заявки, в том числе заключенные под отлагательным условием в соответствии со </w:t>
      </w:r>
      <w:hyperlink r:id="rId218">
        <w:r>
          <w:rPr>
            <w:color w:val="0000FF"/>
          </w:rPr>
          <w:t>статьей 157</w:t>
        </w:r>
      </w:hyperlink>
      <w:r>
        <w:t xml:space="preserve"> Гражданского кодекса Российской Федерации (в случае привлечения финансовых средств по договорам кредита);</w:t>
      </w:r>
    </w:p>
    <w:p w:rsidR="00B51A57" w:rsidRDefault="00B51A57">
      <w:pPr>
        <w:pStyle w:val="ConsPlusNormal"/>
        <w:jc w:val="both"/>
      </w:pPr>
      <w:r>
        <w:t xml:space="preserve">(в ред. </w:t>
      </w:r>
      <w:hyperlink r:id="rId219">
        <w:r>
          <w:rPr>
            <w:color w:val="0000FF"/>
          </w:rPr>
          <w:t>постановления</w:t>
        </w:r>
      </w:hyperlink>
      <w:r>
        <w:t xml:space="preserve"> Правительства ЯНАО от 05.05.2023 N 382-П)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данные о том, что заявитель обладает или будет обладать квалифицированными специалистами и техническими средствами, необходимыми для эффективного и безопасного осуществления пользования недрами: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220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proofErr w:type="gramStart"/>
      <w:r>
        <w:t>перечень квалифицированных специалистов, являющихся сотрудниками заявителя, а также квалифицированных специалистов юридических и физических лиц, привлекаемых для осуществления пользования участком недр (в случае если осуществление отдельных видов деятельности, связанных с пользованием участком недр, планируется осуществлять с привлечением юридических или физических лиц), с приложением штатных расписаний заявителя и (или) юридических лиц, индивидуальных предпринимателей, привлекаемых для осуществления пользования участком недр, подтверждающих наличие квалифицированных</w:t>
      </w:r>
      <w:proofErr w:type="gramEnd"/>
      <w:r>
        <w:t xml:space="preserve"> специалистов, необходимых для эффективного и безопасного осуществления пользования участком недр. </w:t>
      </w:r>
      <w:proofErr w:type="gramStart"/>
      <w:r>
        <w:t xml:space="preserve">В перечне квалифицированных специалистов указываются фамилия, имя, отчество (при наличии), </w:t>
      </w:r>
      <w:r>
        <w:lastRenderedPageBreak/>
        <w:t>должность, квалификация каждого специалиста, реквизиты трудового или гражданско-правового договора, заключенного со специалистом, и информация о том, является ли специалист сотрудником заявителя или сотрудником юридического лица, индивидуального предпринимателя, привлекаемого для осуществления пользования участком недр;</w:t>
      </w:r>
      <w:proofErr w:type="gramEnd"/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221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proofErr w:type="gramStart"/>
      <w:r>
        <w:t>перечень технических средств заявителя, а также технических средств юридических и физических лиц, привлекаемых для осуществления пользования участком недр (в случае если осуществление отдельных видов деятельности, связанных с пользованием участком недр, планируется осуществлять с привлечением юридических или физических лиц), с приложением данных регистров бухгалтерского учета, отражающих информацию по основным средствам заявителя и (или) юридических лиц, привлекаемых для осуществления пользования участком недр</w:t>
      </w:r>
      <w:proofErr w:type="gramEnd"/>
      <w:r>
        <w:t xml:space="preserve">, </w:t>
      </w:r>
      <w:proofErr w:type="gramStart"/>
      <w:r>
        <w:t>подтверждающую</w:t>
      </w:r>
      <w:proofErr w:type="gramEnd"/>
      <w:r>
        <w:t xml:space="preserve"> наличие технических средств, необходимых для эффективного и безопасного осуществления пользования участком недр. В перечне технических средств указываются наименования технических средств, их количество, заводские, инвентарные или регистрационные номера, реквизиты документов, подтверждающих нахождение таких технических средств во владении и пользовании заявителя и (или) юридического, физического лица, привлекаемого для осуществления пользования участком недр;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222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копии договоров с юридическими и физическими лицами, привлекаемыми для осуществления пользования участком недр, в том числе заключенные под отлагательным условием в соответствии со </w:t>
      </w:r>
      <w:hyperlink r:id="rId223">
        <w:r>
          <w:rPr>
            <w:color w:val="0000FF"/>
          </w:rPr>
          <w:t>статьей 157</w:t>
        </w:r>
      </w:hyperlink>
      <w:r>
        <w:t xml:space="preserve"> Гражданского кодекса Российской Федерации (в случае если осуществление отдельных видов деятельности, связанных с пользованием участком недр, планируется проводить с привлечением юридических или физических лиц).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224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2. Перечень документов, представляемых по собственной инициативе заявителя: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копии документов, подтверждающих факт внесения записи о государственной регистрации заявителя в Единый государственный реестр юридических лиц;</w:t>
      </w:r>
    </w:p>
    <w:p w:rsidR="00B51A57" w:rsidRDefault="00B51A57">
      <w:pPr>
        <w:pStyle w:val="ConsPlusNormal"/>
        <w:jc w:val="both"/>
      </w:pPr>
      <w:r>
        <w:t xml:space="preserve">(в ред. </w:t>
      </w:r>
      <w:hyperlink r:id="rId225">
        <w:r>
          <w:rPr>
            <w:color w:val="0000FF"/>
          </w:rPr>
          <w:t>постановления</w:t>
        </w:r>
      </w:hyperlink>
      <w:r>
        <w:t xml:space="preserve"> Правительства ЯНАО от 24.07.2020 N 897-П)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копия свидетельства о постановке заявителя на учет в налоговом органе;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копии лицензий, на осуществление отдельных видов деятельности, необходимых для осуществления пользования участком недр;</w:t>
      </w:r>
    </w:p>
    <w:p w:rsidR="00B51A57" w:rsidRDefault="00B51A57">
      <w:pPr>
        <w:pStyle w:val="ConsPlusNormal"/>
        <w:jc w:val="both"/>
      </w:pPr>
      <w:r>
        <w:t xml:space="preserve">(в ред. </w:t>
      </w:r>
      <w:hyperlink r:id="rId226">
        <w:r>
          <w:rPr>
            <w:color w:val="0000FF"/>
          </w:rPr>
          <w:t>постановления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копия документа, подтверждающего оплату государственной пошлины за предоставление лицензии.</w:t>
      </w:r>
    </w:p>
    <w:p w:rsidR="00B51A57" w:rsidRDefault="00B51A57">
      <w:pPr>
        <w:pStyle w:val="ConsPlusNormal"/>
        <w:jc w:val="both"/>
      </w:pPr>
      <w:r>
        <w:t xml:space="preserve">(в ред. </w:t>
      </w:r>
      <w:hyperlink r:id="rId227">
        <w:r>
          <w:rPr>
            <w:color w:val="0000FF"/>
          </w:rPr>
          <w:t>постановления</w:t>
        </w:r>
      </w:hyperlink>
      <w:r>
        <w:t xml:space="preserve"> Правительства ЯНАО от 11.05.2018 N 507-П)</w:t>
      </w:r>
    </w:p>
    <w:p w:rsidR="00B51A57" w:rsidRDefault="00B51A57">
      <w:pPr>
        <w:pStyle w:val="ConsPlusNormal"/>
        <w:jc w:val="center"/>
      </w:pPr>
    </w:p>
    <w:p w:rsidR="00B51A57" w:rsidRDefault="00B51A57">
      <w:pPr>
        <w:pStyle w:val="ConsPlusNormal"/>
        <w:jc w:val="center"/>
      </w:pPr>
    </w:p>
    <w:p w:rsidR="00B51A57" w:rsidRDefault="00B51A57">
      <w:pPr>
        <w:pStyle w:val="ConsPlusNormal"/>
        <w:jc w:val="center"/>
      </w:pPr>
    </w:p>
    <w:p w:rsidR="00B51A57" w:rsidRDefault="00B51A57">
      <w:pPr>
        <w:pStyle w:val="ConsPlusNormal"/>
        <w:jc w:val="center"/>
      </w:pPr>
    </w:p>
    <w:p w:rsidR="00B51A57" w:rsidRDefault="00B51A57">
      <w:pPr>
        <w:pStyle w:val="ConsPlusNormal"/>
        <w:jc w:val="center"/>
      </w:pPr>
    </w:p>
    <w:p w:rsidR="00B51A57" w:rsidRDefault="00B51A57">
      <w:pPr>
        <w:pStyle w:val="ConsPlusNormal"/>
        <w:jc w:val="right"/>
        <w:outlineLvl w:val="1"/>
      </w:pPr>
      <w:r>
        <w:t>Приложение N 7</w:t>
      </w:r>
    </w:p>
    <w:p w:rsidR="00B51A57" w:rsidRDefault="00B51A57">
      <w:pPr>
        <w:pStyle w:val="ConsPlusNormal"/>
        <w:jc w:val="right"/>
      </w:pPr>
      <w:r>
        <w:t>к Порядку предоставления права</w:t>
      </w:r>
    </w:p>
    <w:p w:rsidR="00B51A57" w:rsidRDefault="00B51A57">
      <w:pPr>
        <w:pStyle w:val="ConsPlusNormal"/>
        <w:jc w:val="right"/>
      </w:pPr>
      <w:r>
        <w:t>пользования участками недр местного</w:t>
      </w:r>
    </w:p>
    <w:p w:rsidR="00B51A57" w:rsidRDefault="00B51A57">
      <w:pPr>
        <w:pStyle w:val="ConsPlusNormal"/>
        <w:jc w:val="right"/>
      </w:pPr>
      <w:r>
        <w:t>значения без проведения аукциона</w:t>
      </w:r>
    </w:p>
    <w:p w:rsidR="00B51A57" w:rsidRDefault="00B51A57">
      <w:pPr>
        <w:pStyle w:val="ConsPlusNormal"/>
        <w:jc w:val="center"/>
      </w:pPr>
    </w:p>
    <w:p w:rsidR="00B51A57" w:rsidRDefault="00B51A57">
      <w:pPr>
        <w:pStyle w:val="ConsPlusTitle"/>
        <w:jc w:val="center"/>
      </w:pPr>
      <w:r>
        <w:t>ПЕРЕЧЕНЬ</w:t>
      </w:r>
    </w:p>
    <w:p w:rsidR="00B51A57" w:rsidRDefault="00B51A57">
      <w:pPr>
        <w:pStyle w:val="ConsPlusTitle"/>
        <w:jc w:val="center"/>
      </w:pPr>
      <w:r>
        <w:t>ДОКУМЕНТОВ, ПРИЛАГАЕМЫХ К ЗАЯВКЕ НА ПОЛУЧЕНИЕ ПРАВА</w:t>
      </w:r>
    </w:p>
    <w:p w:rsidR="00B51A57" w:rsidRDefault="00B51A57">
      <w:pPr>
        <w:pStyle w:val="ConsPlusTitle"/>
        <w:jc w:val="center"/>
      </w:pPr>
      <w:r>
        <w:t>ПОЛЬЗОВАНИЯ УЧАСТКОМ НЕДР МЕСТНОГО ЗНАЧЕНИЯ ДЛЯ ДОБЫЧИ</w:t>
      </w:r>
    </w:p>
    <w:p w:rsidR="00B51A57" w:rsidRDefault="00B51A57">
      <w:pPr>
        <w:pStyle w:val="ConsPlusTitle"/>
        <w:jc w:val="center"/>
      </w:pPr>
      <w:r>
        <w:t>ПОДЗЕМНЫХ ВОД, ИСПОЛЬЗУЕМЫХ ДЛЯ ЦЕЛЕЙ ПИТЬЕВОГО</w:t>
      </w:r>
    </w:p>
    <w:p w:rsidR="00B51A57" w:rsidRDefault="00B51A57">
      <w:pPr>
        <w:pStyle w:val="ConsPlusTitle"/>
        <w:jc w:val="center"/>
      </w:pPr>
      <w:r>
        <w:t xml:space="preserve">ВОДОСНАБЖЕНИЯ ИЛИ ТЕХНИЧЕСКОГО ВОДОСНАБЖЕНИЯ </w:t>
      </w:r>
      <w:proofErr w:type="gramStart"/>
      <w:r>
        <w:t>САДОВОДЧЕСКИХ</w:t>
      </w:r>
      <w:proofErr w:type="gramEnd"/>
    </w:p>
    <w:p w:rsidR="00B51A57" w:rsidRDefault="00B51A57">
      <w:pPr>
        <w:pStyle w:val="ConsPlusTitle"/>
        <w:jc w:val="center"/>
      </w:pPr>
      <w:r>
        <w:t>НЕКОММЕРЧЕСКИХ ТОВАРИЩЕСТВ И (ИЛИ) ОГОРОДНИЧЕСКИХ</w:t>
      </w:r>
    </w:p>
    <w:p w:rsidR="00B51A57" w:rsidRDefault="00B51A57">
      <w:pPr>
        <w:pStyle w:val="ConsPlusTitle"/>
        <w:jc w:val="center"/>
      </w:pPr>
      <w:r>
        <w:t>НЕКОММЕРЧЕСКИХ ТОВАРИЩЕСТВ</w:t>
      </w:r>
    </w:p>
    <w:p w:rsidR="00B51A57" w:rsidRDefault="00B51A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51A5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A57" w:rsidRDefault="00B51A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A57" w:rsidRDefault="00B51A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1A57" w:rsidRDefault="00B51A5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ЯНАО от 11.05.2018 </w:t>
            </w:r>
            <w:hyperlink r:id="rId228">
              <w:r>
                <w:rPr>
                  <w:color w:val="0000FF"/>
                </w:rPr>
                <w:t>N 507-П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04.04.2019 </w:t>
            </w:r>
            <w:hyperlink r:id="rId229">
              <w:r>
                <w:rPr>
                  <w:color w:val="0000FF"/>
                </w:rPr>
                <w:t>N 339-П</w:t>
              </w:r>
            </w:hyperlink>
            <w:r>
              <w:rPr>
                <w:color w:val="392C69"/>
              </w:rPr>
              <w:t xml:space="preserve">, от 03.03.2020 </w:t>
            </w:r>
            <w:hyperlink r:id="rId230">
              <w:r>
                <w:rPr>
                  <w:color w:val="0000FF"/>
                </w:rPr>
                <w:t>N 212-П</w:t>
              </w:r>
            </w:hyperlink>
            <w:r>
              <w:rPr>
                <w:color w:val="392C69"/>
              </w:rPr>
              <w:t xml:space="preserve">, от 24.07.2020 </w:t>
            </w:r>
            <w:hyperlink r:id="rId231">
              <w:r>
                <w:rPr>
                  <w:color w:val="0000FF"/>
                </w:rPr>
                <w:t>N 897-П</w:t>
              </w:r>
            </w:hyperlink>
            <w:r>
              <w:rPr>
                <w:color w:val="392C69"/>
              </w:rPr>
              <w:t>,</w:t>
            </w:r>
          </w:p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07.12.2021 </w:t>
            </w:r>
            <w:hyperlink r:id="rId232">
              <w:r>
                <w:rPr>
                  <w:color w:val="0000FF"/>
                </w:rPr>
                <w:t>N 1085-П</w:t>
              </w:r>
            </w:hyperlink>
            <w:r>
              <w:rPr>
                <w:color w:val="392C69"/>
              </w:rPr>
              <w:t xml:space="preserve">, от 09.02.2023 </w:t>
            </w:r>
            <w:hyperlink r:id="rId233">
              <w:r>
                <w:rPr>
                  <w:color w:val="0000FF"/>
                </w:rPr>
                <w:t>N 99-П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A57" w:rsidRDefault="00B51A57">
            <w:pPr>
              <w:pStyle w:val="ConsPlusNormal"/>
            </w:pPr>
          </w:p>
        </w:tc>
      </w:tr>
    </w:tbl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Normal"/>
        <w:ind w:firstLine="540"/>
        <w:jc w:val="both"/>
      </w:pPr>
      <w:r>
        <w:t>1. Перечень документов, прилагаемых в обязательном порядке: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копии учредительных документов;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копия доверенности, выданной в установленном законодательством Российской Федерации порядке (в случае, если интересы заявителя представляются лицом, не имеющим права без доверенности представлять интересы юридического лица);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дополнительные сведения, которые в зависимости от наличия на участке недр водозаборного сооружения должны содержать: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паспорт и характеристику режима эксплуатации водозаборного сооружения;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результаты определения химического состава и санитарно-бактериологического состояния подземных вод (протоколы лабораторных испытаний);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информация о возможности питьевого водоснабжения или технического водоснабжения объекта (гидрогеологическое заключение);</w:t>
      </w:r>
    </w:p>
    <w:p w:rsidR="00B51A57" w:rsidRDefault="00B51A57">
      <w:pPr>
        <w:pStyle w:val="ConsPlusNormal"/>
        <w:jc w:val="both"/>
      </w:pPr>
      <w:r>
        <w:t xml:space="preserve">(в ред. </w:t>
      </w:r>
      <w:hyperlink r:id="rId234">
        <w:r>
          <w:rPr>
            <w:color w:val="0000FF"/>
          </w:rPr>
          <w:t>Постановления</w:t>
        </w:r>
      </w:hyperlink>
      <w:r>
        <w:t xml:space="preserve"> Правительства ЯНАО от 03.03.2020 N 212-П)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схему расположения водозабора с вынесением на нее географических координат скважин и границ зон санитарной охраны 1, 2 и 3-го поясов, установленных или рекомендованных гидрогеологическим заключением;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обоснованная потребность в подземных водах с учетом перспективы развития;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копия документа подтверждающего согласие пользователя недр на осуществление заявителем деятельности, связанной с пользованием недрами (в случае если испрашиваемый участок недр находится в границах участка недр, предоставленного в пользование).</w:t>
      </w:r>
    </w:p>
    <w:p w:rsidR="00B51A57" w:rsidRDefault="00B51A57">
      <w:pPr>
        <w:pStyle w:val="ConsPlusNormal"/>
        <w:jc w:val="both"/>
      </w:pPr>
      <w:r>
        <w:t xml:space="preserve">(в ред. </w:t>
      </w:r>
      <w:hyperlink r:id="rId235">
        <w:r>
          <w:rPr>
            <w:color w:val="0000FF"/>
          </w:rPr>
          <w:t>постановления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2. Перечень документов, представляемых по собственной инициативе заявителя: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копии документов, подтверждающих факт внесения записи о государственной регистрации заявителя в Единый государственный реестр юридических лиц;</w:t>
      </w:r>
    </w:p>
    <w:p w:rsidR="00B51A57" w:rsidRDefault="00B51A57">
      <w:pPr>
        <w:pStyle w:val="ConsPlusNormal"/>
        <w:jc w:val="both"/>
      </w:pPr>
      <w:r>
        <w:t xml:space="preserve">(в ред. </w:t>
      </w:r>
      <w:hyperlink r:id="rId236">
        <w:r>
          <w:rPr>
            <w:color w:val="0000FF"/>
          </w:rPr>
          <w:t>постановления</w:t>
        </w:r>
      </w:hyperlink>
      <w:r>
        <w:t xml:space="preserve"> Правительства ЯНАО от 24.07.2020 N 897-П)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копия свидетельства о постановке заявителя на учет в налоговом органе;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- абзац утратил силу с 1 января 2022 года. - </w:t>
      </w:r>
      <w:hyperlink r:id="rId237">
        <w:r>
          <w:rPr>
            <w:color w:val="0000FF"/>
          </w:rPr>
          <w:t>Постановление</w:t>
        </w:r>
      </w:hyperlink>
      <w:r>
        <w:t xml:space="preserve"> Правительства ЯНАО от 07.12.2021 N 1085-П;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копия документа, подтверждающего оплату государственной пошлины за предоставление лицензии.</w:t>
      </w:r>
    </w:p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Normal"/>
        <w:jc w:val="right"/>
        <w:outlineLvl w:val="1"/>
      </w:pPr>
      <w:r>
        <w:t>Приложение N 8</w:t>
      </w:r>
    </w:p>
    <w:p w:rsidR="00B51A57" w:rsidRDefault="00B51A57">
      <w:pPr>
        <w:pStyle w:val="ConsPlusNormal"/>
        <w:jc w:val="right"/>
      </w:pPr>
      <w:r>
        <w:t>к Порядку предоставления права пользования участками</w:t>
      </w:r>
    </w:p>
    <w:p w:rsidR="00B51A57" w:rsidRDefault="00B51A57">
      <w:pPr>
        <w:pStyle w:val="ConsPlusNormal"/>
        <w:jc w:val="right"/>
      </w:pPr>
      <w:r>
        <w:t>недр местного значения без проведения аукциона</w:t>
      </w:r>
    </w:p>
    <w:p w:rsidR="00B51A57" w:rsidRDefault="00B51A57">
      <w:pPr>
        <w:pStyle w:val="ConsPlusNormal"/>
        <w:jc w:val="center"/>
      </w:pPr>
    </w:p>
    <w:p w:rsidR="00B51A57" w:rsidRDefault="00B51A57">
      <w:pPr>
        <w:pStyle w:val="ConsPlusTitle"/>
        <w:jc w:val="center"/>
      </w:pPr>
      <w:r>
        <w:t>ПЕРЕЧЕНЬ</w:t>
      </w:r>
    </w:p>
    <w:p w:rsidR="00B51A57" w:rsidRDefault="00B51A57">
      <w:pPr>
        <w:pStyle w:val="ConsPlusTitle"/>
        <w:jc w:val="center"/>
      </w:pPr>
      <w:r>
        <w:t>ДОКУМЕНТОВ, ПРИЛАГАЕМЫХ К ЗАЯВКЕ НА ПОЛУЧЕНИЕ ПРАВА</w:t>
      </w:r>
    </w:p>
    <w:p w:rsidR="00B51A57" w:rsidRDefault="00B51A57">
      <w:pPr>
        <w:pStyle w:val="ConsPlusTitle"/>
        <w:jc w:val="center"/>
      </w:pPr>
      <w:r>
        <w:t>ПОЛЬЗОВАНИЯ УЧАСТКОМ НЕДР МЕСТНОГО ЗНАЧЕНИЯ</w:t>
      </w:r>
    </w:p>
    <w:p w:rsidR="00B51A57" w:rsidRDefault="00B51A57">
      <w:pPr>
        <w:pStyle w:val="ConsPlusTitle"/>
        <w:jc w:val="center"/>
      </w:pPr>
      <w:r>
        <w:t>ДЛЯ ГЕОЛОГИЧЕСКОГО ИЗУЧЕНИЯ И ОЦЕНКИ ПРИГОДНОСТИ УЧАСТКОВ</w:t>
      </w:r>
    </w:p>
    <w:p w:rsidR="00B51A57" w:rsidRDefault="00B51A57">
      <w:pPr>
        <w:pStyle w:val="ConsPlusTitle"/>
        <w:jc w:val="center"/>
      </w:pPr>
      <w:r>
        <w:t>НЕДР ДЛЯ СТРОИТЕЛЬСТВА И ЭКСПЛУАТАЦИИ ПОДЗЕМНЫХ СООРУЖЕНИЙ</w:t>
      </w:r>
    </w:p>
    <w:p w:rsidR="00B51A57" w:rsidRDefault="00B51A57">
      <w:pPr>
        <w:pStyle w:val="ConsPlusTitle"/>
        <w:jc w:val="center"/>
      </w:pPr>
      <w:r>
        <w:t xml:space="preserve">МЕСТНОГО И РЕГИОНАЛЬНОГО ЗНАЧЕНИЯ, НЕ </w:t>
      </w:r>
      <w:proofErr w:type="gramStart"/>
      <w:r>
        <w:t>СВЯЗАННЫХ</w:t>
      </w:r>
      <w:proofErr w:type="gramEnd"/>
      <w:r>
        <w:t xml:space="preserve"> С ДОБЫЧЕЙ</w:t>
      </w:r>
    </w:p>
    <w:p w:rsidR="00B51A57" w:rsidRDefault="00B51A57">
      <w:pPr>
        <w:pStyle w:val="ConsPlusTitle"/>
        <w:jc w:val="center"/>
      </w:pPr>
      <w:r>
        <w:t>ПОЛЕЗНЫХ ИСКОПАЕМЫХ, И (ИЛИ) ДЛЯ СТРОИТЕЛЬСТВА</w:t>
      </w:r>
    </w:p>
    <w:p w:rsidR="00B51A57" w:rsidRDefault="00B51A57">
      <w:pPr>
        <w:pStyle w:val="ConsPlusTitle"/>
        <w:jc w:val="center"/>
      </w:pPr>
      <w:r>
        <w:t>И ЭКСПЛУАТАЦИИ ПОДЗЕМНЫХ СООРУЖЕНИЙ МЕСТНОГО И РЕГИОНАЛЬНОГО</w:t>
      </w:r>
    </w:p>
    <w:p w:rsidR="00B51A57" w:rsidRDefault="00B51A57">
      <w:pPr>
        <w:pStyle w:val="ConsPlusTitle"/>
        <w:jc w:val="center"/>
      </w:pPr>
      <w:r>
        <w:t>ЗНАЧЕНИЯ, НЕ СВЯЗАННЫХ С ДОБЫЧЕЙ ПОЛЕЗНЫХ ИСКОПАЕМЫХ</w:t>
      </w:r>
    </w:p>
    <w:p w:rsidR="00B51A57" w:rsidRDefault="00B51A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51A5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A57" w:rsidRDefault="00B51A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A57" w:rsidRDefault="00B51A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введен</w:t>
            </w:r>
            <w:proofErr w:type="gramEnd"/>
            <w:r>
              <w:rPr>
                <w:color w:val="392C69"/>
              </w:rPr>
              <w:t xml:space="preserve"> </w:t>
            </w:r>
            <w:hyperlink r:id="rId238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ЯНАО от 07.12.2021 N 1085-П;</w:t>
            </w:r>
          </w:p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23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ЯНАО от 09.02.2023 N 99-П)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A57" w:rsidRDefault="00B51A57">
            <w:pPr>
              <w:pStyle w:val="ConsPlusNormal"/>
            </w:pPr>
          </w:p>
        </w:tc>
      </w:tr>
    </w:tbl>
    <w:p w:rsidR="00B51A57" w:rsidRDefault="00B51A57">
      <w:pPr>
        <w:pStyle w:val="ConsPlusNormal"/>
        <w:jc w:val="center"/>
      </w:pPr>
    </w:p>
    <w:p w:rsidR="00B51A57" w:rsidRDefault="00B51A57">
      <w:pPr>
        <w:pStyle w:val="ConsPlusNormal"/>
        <w:ind w:firstLine="540"/>
        <w:jc w:val="both"/>
      </w:pPr>
      <w:r>
        <w:t>1. Перечень документов, прилагаемых в обязательном порядке: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1.1. в случае осуществления геологического изучения и оценки пригодности участков недр для строительства и эксплуатации подземных сооружений местного и регионального значения, не связанных с добычей полезных ископаемых, и для строительства и эксплуатации подземных сооружений местного и регионального значения, не связанных с добычей полезных ископаемых: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копии учредительных документов;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- копия доверенности, выданной в соответствии с Гражданским </w:t>
      </w:r>
      <w:hyperlink r:id="rId240">
        <w:r>
          <w:rPr>
            <w:color w:val="0000FF"/>
          </w:rPr>
          <w:t>кодексом</w:t>
        </w:r>
      </w:hyperlink>
      <w:r>
        <w:t xml:space="preserve"> Российской Федерации (далее - доверенность) (в случае если интересы заявителя представляются лицом, не имеющим права без доверенности представлять интересы юридического лица);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- абзацы четвертый - пятый утратили силу. - </w:t>
      </w:r>
      <w:hyperlink r:id="rId241">
        <w:r>
          <w:rPr>
            <w:color w:val="0000FF"/>
          </w:rPr>
          <w:t>Постановление</w:t>
        </w:r>
      </w:hyperlink>
      <w:r>
        <w:t xml:space="preserve"> Правительства ЯНАО от 09.02.2023 N 99-П;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пояснительная записка, содержащая краткие сведения об участке недр (наименование, месторасположение, вид и целевое назначение намечаемого к строительству и эксплуатации подземного сооружения, характеристика геологической изученности и др.);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предложения заявителя по условиям пользования недрами (заверенные подписью и печатью заявителя (при наличии)), включая предложения по проведению геологического изучения участка недр с указанием видов, объемов, сроков проведения работ, ожидаемых результатов геологического изучения);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карта-схема расположения участка недр, содержащая границы участка недр, предлагаемого к предоставлению в пользование (с указанием географических координат угловых точек и площади участка);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копия документа подтверждающего согласие пользователя недр на осуществление заявителем деятельности, связанной с пользованием недрами (в случае, если испрашиваемый участок недр находится в границах участка недр, предоставленного в пользование);</w:t>
      </w:r>
    </w:p>
    <w:p w:rsidR="00B51A57" w:rsidRDefault="00B51A57">
      <w:pPr>
        <w:pStyle w:val="ConsPlusNormal"/>
        <w:jc w:val="both"/>
      </w:pPr>
      <w:r>
        <w:t xml:space="preserve">(в ред. </w:t>
      </w:r>
      <w:hyperlink r:id="rId242">
        <w:r>
          <w:rPr>
            <w:color w:val="0000FF"/>
          </w:rPr>
          <w:t>постановления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данные о том, что заявитель обладает или будет обладать финансовыми средствами, необходимыми для эффективного и безопасного осуществления пользования недрами. В качестве документов, подтверждающих наличие указанных финансовых средств, признаются: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243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proofErr w:type="gramStart"/>
      <w:r>
        <w:t>копия годовой бухгалтерской (финансовой) отчетности (с приложением всех обязательных форм) за последний отчетный период, предшествующий дате подачи заявки, или за предыдущий отчетный период, предшествующий дате подачи заявки, в случае если сроки представления годовой бухгалтерской (финансовой) отчетности за последний отчетный период на день подачи заявки не истекли, с отметкой налогового органа о ее принятии или с приложением заверенных заявителем квитанций, подтверждающих</w:t>
      </w:r>
      <w:proofErr w:type="gramEnd"/>
      <w:r>
        <w:t xml:space="preserve"> прием налоговым органом бухгалтерской (финансовой) отчетности;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244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справки из банка об оборотах денежных средств по счетам заявителя в течение месяца, предшествующего месяцу подачи заявки, и остатке денежных средств на счетах заявителя;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245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proofErr w:type="gramStart"/>
      <w:r>
        <w:t xml:space="preserve">договоры (копии договоров) займа, заключенные на день подачи заявки, в том числе заключенные под отлагательным условием в соответствии со </w:t>
      </w:r>
      <w:hyperlink r:id="rId246">
        <w:r>
          <w:rPr>
            <w:color w:val="0000FF"/>
          </w:rPr>
          <w:t>статьей 157</w:t>
        </w:r>
      </w:hyperlink>
      <w:r>
        <w:t xml:space="preserve"> Гражданского кодекса Российской Федерации, с приложением справки из банка об остатках денежных средств на счетах заимодавцев в размере, достаточном для исполнения их обязательств по представленным договорам займа, которые не исполнены на момент подачи заявки (в случае привлечения финансовых средств</w:t>
      </w:r>
      <w:proofErr w:type="gramEnd"/>
      <w:r>
        <w:t xml:space="preserve"> по договорам займа);</w:t>
      </w:r>
    </w:p>
    <w:p w:rsidR="00B51A57" w:rsidRDefault="00B51A57">
      <w:pPr>
        <w:pStyle w:val="ConsPlusNormal"/>
        <w:jc w:val="both"/>
      </w:pPr>
      <w:r>
        <w:lastRenderedPageBreak/>
        <w:t xml:space="preserve">(абзац введен </w:t>
      </w:r>
      <w:hyperlink r:id="rId247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кредитные договоры (копии кредитных договоров), заключенные на день подачи заявки, в том числе заключенные под отлагательным условием в соответствии со </w:t>
      </w:r>
      <w:hyperlink r:id="rId248">
        <w:r>
          <w:rPr>
            <w:color w:val="0000FF"/>
          </w:rPr>
          <w:t>статьей 157</w:t>
        </w:r>
      </w:hyperlink>
      <w:r>
        <w:t xml:space="preserve"> Гражданского кодекса Российской Федерации (в случае привлечения финансовых средств по договорам кредита);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249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данные о том, что заявитель обладает или будет обладать квалифицированными специалистами и техническими средствами, необходимыми для эффективного и безопасного осуществления пользования недрами: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250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proofErr w:type="gramStart"/>
      <w:r>
        <w:t>перечень квалифицированных специалистов, являющихся сотрудниками заявителя, а также квалифицированных специалистов юридических и физических лиц, привлекаемых для осуществления пользования участком недр (в случае если осуществление отдельных видов деятельности, связанных с пользованием участком недр, планируется осуществлять с привлечением юридических или физических лиц), с приложением штатных расписаний заявителя и (или) юридических лиц, индивидуальных предпринимателей, привлекаемых для осуществления пользования участком недр, подтверждающих наличие квалифицированных</w:t>
      </w:r>
      <w:proofErr w:type="gramEnd"/>
      <w:r>
        <w:t xml:space="preserve"> специалистов, необходимых для эффективного и безопасного осуществления пользования участком недр. </w:t>
      </w:r>
      <w:proofErr w:type="gramStart"/>
      <w:r>
        <w:t>В перечне квалифицированных специалистов указываются фамилия, имя, отчество (при наличии), должность, квалификация каждого специалиста, реквизиты трудового или гражданско-правового договора, заключенного со специалистом, и информация о том, является ли специалист сотрудником заявителя или сотрудником юридического лица, индивидуального предпринимателя, привлекаемого для осуществления пользования участком недр;</w:t>
      </w:r>
      <w:proofErr w:type="gramEnd"/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251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proofErr w:type="gramStart"/>
      <w:r>
        <w:t>перечень технических средств заявителя, а также технических средств юридических и физических лиц, привлекаемых для осуществления пользования участком недр (в случае если осуществление отдельных видов деятельности, связанных с пользованием участком недр, планируется осуществлять с привлечением юридических или физических лиц), с приложением данных регистров бухгалтерского учета, отражающих информацию по основным средствам заявителя и (или) юридических лиц, привлекаемых для осуществления пользования участком недр</w:t>
      </w:r>
      <w:proofErr w:type="gramEnd"/>
      <w:r>
        <w:t xml:space="preserve">, </w:t>
      </w:r>
      <w:proofErr w:type="gramStart"/>
      <w:r>
        <w:t>подтверждающую</w:t>
      </w:r>
      <w:proofErr w:type="gramEnd"/>
      <w:r>
        <w:t xml:space="preserve"> наличие технических средств, необходимых для эффективного и безопасного осуществления пользования участком недр. В перечне технических средств указываются наименования технических средств, их количество, заводские, инвентарные или регистрационные номера, реквизиты документов, подтверждающих нахождение таких технических средств во владении и пользовании заявителя и (или) юридического, физического лица, привлекаемого для осуществления пользования участком недр;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252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копии договоров с юридическими и физическими лицами, привлекаемыми для осуществления пользования участком недр, в том числе заключенные под отлагательным условием в соответствии со </w:t>
      </w:r>
      <w:hyperlink r:id="rId253">
        <w:r>
          <w:rPr>
            <w:color w:val="0000FF"/>
          </w:rPr>
          <w:t>статьей 157</w:t>
        </w:r>
      </w:hyperlink>
      <w:r>
        <w:t xml:space="preserve"> Гражданского кодекса Российской Федерации (в случае если осуществление отдельных видов деятельности, связанных с пользованием участком недр, планируется проводить с привлечением юридических или физических лиц).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254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1.2. в случае осуществления строительства и эксплуатации подземных сооружений местного и регионального значения, не связанных с добычей полезных ископаемых: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копии учредительных документов;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копия доверенности (в случае если интересы заявителя представляются лицом, не имеющим права без доверенности представлять интересы юридического лица);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- абзацы четвертый - пятый утратили силу. - </w:t>
      </w:r>
      <w:hyperlink r:id="rId255">
        <w:r>
          <w:rPr>
            <w:color w:val="0000FF"/>
          </w:rPr>
          <w:t>Постановление</w:t>
        </w:r>
      </w:hyperlink>
      <w:r>
        <w:t xml:space="preserve"> Правительства ЯНАО от 09.02.2023 N 99-П;</w:t>
      </w:r>
    </w:p>
    <w:p w:rsidR="00B51A57" w:rsidRDefault="00B51A57">
      <w:pPr>
        <w:pStyle w:val="ConsPlusNormal"/>
        <w:spacing w:before="200"/>
        <w:ind w:firstLine="540"/>
        <w:jc w:val="both"/>
      </w:pPr>
      <w:proofErr w:type="gramStart"/>
      <w:r>
        <w:t>- сведения о намечаемом к строительству и эксплуатации подземном сооружении (вид и целевое назначение, предлагаемые меры по обеспечению экологической и промышленной безопасности подземного сооружения, геологический разрез с контурами подземной части подземного сооружения);</w:t>
      </w:r>
      <w:proofErr w:type="gramEnd"/>
    </w:p>
    <w:p w:rsidR="00B51A57" w:rsidRDefault="00B51A57">
      <w:pPr>
        <w:pStyle w:val="ConsPlusNormal"/>
        <w:spacing w:before="200"/>
        <w:ind w:firstLine="540"/>
        <w:jc w:val="both"/>
      </w:pPr>
      <w:r>
        <w:lastRenderedPageBreak/>
        <w:t>- информация о пригодности участка недр для строительства и эксплуатации подземного сооружения (с указанием реквизитов протокола уполномоченного экспертного органа);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схема расположения участка недр, содержащая границы участка недр, предлагаемого к предоставлению в пользование (с указанием географических координат угловых точек и площади участка);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копия документа, подтверждающего согласие пользователя недр на осуществление заявителем деятельности, связанной с пользованием недрами (в случае если испрашиваемый участок недр находится в границах участка недр, предоставленного в пользование);</w:t>
      </w:r>
    </w:p>
    <w:p w:rsidR="00B51A57" w:rsidRDefault="00B51A57">
      <w:pPr>
        <w:pStyle w:val="ConsPlusNormal"/>
        <w:jc w:val="both"/>
      </w:pPr>
      <w:r>
        <w:t xml:space="preserve">(в ред. </w:t>
      </w:r>
      <w:hyperlink r:id="rId256">
        <w:r>
          <w:rPr>
            <w:color w:val="0000FF"/>
          </w:rPr>
          <w:t>постановления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данные о том, что заявитель обладает или будет обладать финансовыми средствами, необходимыми для эффективного и безопасного осуществления пользования недрами. В качестве документов, подтверждающих наличие указанных финансовых средств, признаются: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257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proofErr w:type="gramStart"/>
      <w:r>
        <w:t>копия годовой бухгалтерской (финансовой) отчетности (с приложением всех обязательных форм) за последний отчетный период, предшествующий дате подачи заявки, или за предыдущий отчетный период, предшествующий дате подачи заявки, в случае если сроки представления годовой бухгалтерской (финансовой) отчетности за последний отчетный период на день подачи заявки не истекли, с отметкой налогового органа о ее принятии или с приложением заверенных заявителем квитанций, подтверждающих</w:t>
      </w:r>
      <w:proofErr w:type="gramEnd"/>
      <w:r>
        <w:t xml:space="preserve"> прием налоговым органом бухгалтерской (финансовой) отчетности;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258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справки из банка об оборотах денежных средств по счетам заявителя в течение месяца, предшествующего месяцу подачи заявки, и остатке денежных средств на счетах заявителя;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259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proofErr w:type="gramStart"/>
      <w:r>
        <w:t xml:space="preserve">договоры (копии договоров) займа, заключенные на день подачи заявки, в том числе заключенные под отлагательным условием в соответствии со </w:t>
      </w:r>
      <w:hyperlink r:id="rId260">
        <w:r>
          <w:rPr>
            <w:color w:val="0000FF"/>
          </w:rPr>
          <w:t>статьей 157</w:t>
        </w:r>
      </w:hyperlink>
      <w:r>
        <w:t xml:space="preserve"> Гражданского кодекса Российской Федерации, с приложением справки из банка об остатках денежных средств на счетах заимодавцев в размере, достаточном для исполнения их обязательств по представленным договорам займа, которые не исполнены на момент подачи заявки (в случае привлечения финансовых средств</w:t>
      </w:r>
      <w:proofErr w:type="gramEnd"/>
      <w:r>
        <w:t xml:space="preserve"> по договорам займа);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261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кредитные договоры (копии кредитных договоров), заключенные на день подачи заявки, в том числе заключенные под отлагательным условием в соответствии со </w:t>
      </w:r>
      <w:hyperlink r:id="rId262">
        <w:r>
          <w:rPr>
            <w:color w:val="0000FF"/>
          </w:rPr>
          <w:t>статьей 157</w:t>
        </w:r>
      </w:hyperlink>
      <w:r>
        <w:t xml:space="preserve"> Гражданского кодекса Российской Федерации (в случае привлечения финансовых средств по договорам кредита);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263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данные о том, что заявитель обладает или будет обладать квалифицированными специалистами и техническими средствами, необходимыми для эффективного и безопасного осуществления пользования недрами: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264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proofErr w:type="gramStart"/>
      <w:r>
        <w:t>перечень квалифицированных специалистов, являющихся сотрудниками заявителя, а также квалифицированных специалистов юридических и физических лиц, привлекаемых для осуществления пользования участком недр (в случае если осуществление отдельных видов деятельности, связанных с пользованием участком недр, планируется осуществлять с привлечением юридических или физических лиц), с приложением штатных расписаний заявителя и (или) юридических лиц, индивидуальных предпринимателей, привлекаемых для осуществления пользования участком недр, подтверждающих наличие квалифицированных</w:t>
      </w:r>
      <w:proofErr w:type="gramEnd"/>
      <w:r>
        <w:t xml:space="preserve"> специалистов, необходимых для эффективного и безопасного осуществления пользования участком недр. </w:t>
      </w:r>
      <w:proofErr w:type="gramStart"/>
      <w:r>
        <w:t>В перечне квалифицированных специалистов указываются фамилия, имя, отчество (при наличии), должность, квалификация каждого специалиста, реквизиты трудового или гражданско-правового договора, заключенного со специалистом, и информация о том, является ли специалист сотрудником заявителя или сотрудником юридического лица, индивидуального предпринимателя, привлекаемого для осуществления пользования участком недр;</w:t>
      </w:r>
      <w:proofErr w:type="gramEnd"/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265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proofErr w:type="gramStart"/>
      <w:r>
        <w:lastRenderedPageBreak/>
        <w:t>перечень технических средств заявителя, а также технических средств юридических и физических лиц, привлекаемых для осуществления пользования участком недр (в случае если осуществление отдельных видов деятельности, связанных с пользованием участком недр, планируется осуществлять с привлечением юридических или физических лиц), с приложением данных регистров бухгалтерского учета, отражающих информацию по основным средствам заявителя и (или) юридических лиц, привлекаемых для осуществления пользования участком недр</w:t>
      </w:r>
      <w:proofErr w:type="gramEnd"/>
      <w:r>
        <w:t xml:space="preserve">, </w:t>
      </w:r>
      <w:proofErr w:type="gramStart"/>
      <w:r>
        <w:t>подтверждающую</w:t>
      </w:r>
      <w:proofErr w:type="gramEnd"/>
      <w:r>
        <w:t xml:space="preserve"> наличие технических средств, необходимых для эффективного и безопасного осуществления пользования участком недр. В перечне технических средств указываются наименования технических средств, их количество, заводские, инвентарные или регистрационные номера, реквизиты документов, подтверждающих нахождение таких технических средств во владении и пользовании заявителя и (или) юридического, физического лица, привлекаемого для осуществления пользования участком недр;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266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копии договоров с юридическими и физическими лицами, привлекаемыми для осуществления пользования участком недр, в том числе заключенные под отлагательным условием в соответствии со </w:t>
      </w:r>
      <w:hyperlink r:id="rId267">
        <w:r>
          <w:rPr>
            <w:color w:val="0000FF"/>
          </w:rPr>
          <w:t>статьей 157</w:t>
        </w:r>
      </w:hyperlink>
      <w:r>
        <w:t xml:space="preserve"> Гражданского кодекса Российской Федерации (в случае если осуществление отдельных видов деятельности, связанных с пользованием участком недр, планируется проводить с привлечением юридических или физических лиц).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268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2. Перечень документов, представляемых по собственной инициативе заявителя: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копии документов, подтверждающих факт внесения записи о государственной регистрации заявителя в Единый государственный реестр юридических лиц (для юридических лиц) или в Единый государственный реестр индивидуальных предпринимателей (для индивидуальных предпринимателей);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копия свидетельства о постановке заявителя на учет в налоговом органе;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копия документа, подтверждающего оплату государственной пошлины за предоставление лицензии.</w:t>
      </w:r>
    </w:p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Normal"/>
        <w:jc w:val="right"/>
        <w:outlineLvl w:val="1"/>
      </w:pPr>
      <w:r>
        <w:t>Приложение N 9</w:t>
      </w:r>
    </w:p>
    <w:p w:rsidR="00B51A57" w:rsidRDefault="00B51A57">
      <w:pPr>
        <w:pStyle w:val="ConsPlusNormal"/>
        <w:jc w:val="right"/>
      </w:pPr>
      <w:r>
        <w:t>к Порядку предоставления права пользования участками недр</w:t>
      </w:r>
    </w:p>
    <w:p w:rsidR="00B51A57" w:rsidRDefault="00B51A57">
      <w:pPr>
        <w:pStyle w:val="ConsPlusNormal"/>
        <w:jc w:val="right"/>
      </w:pPr>
      <w:r>
        <w:t>местного значения без проведения аукциона</w:t>
      </w:r>
    </w:p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Title"/>
        <w:jc w:val="center"/>
      </w:pPr>
      <w:bookmarkStart w:id="3" w:name="P619"/>
      <w:bookmarkEnd w:id="3"/>
      <w:r>
        <w:t>ПЕРЕЧЕНЬ</w:t>
      </w:r>
    </w:p>
    <w:p w:rsidR="00B51A57" w:rsidRDefault="00B51A57">
      <w:pPr>
        <w:pStyle w:val="ConsPlusTitle"/>
        <w:jc w:val="center"/>
      </w:pPr>
      <w:r>
        <w:t>ДОКУМЕНТОВ, ПРИЛАГАЕМЫХ К ЗАЯВКЕ НА ПОЛУЧЕНИЕ БЕЗ ПРОВЕДЕНИЯ</w:t>
      </w:r>
    </w:p>
    <w:p w:rsidR="00B51A57" w:rsidRDefault="00B51A57">
      <w:pPr>
        <w:pStyle w:val="ConsPlusTitle"/>
        <w:jc w:val="center"/>
      </w:pPr>
      <w:r>
        <w:t>АУКЦИОНА ПРАВА ПОЛЬЗОВАНИЯ УЧАСТКОМ НЕДР МЕСТНОГО ЗНАЧЕНИЯ,</w:t>
      </w:r>
    </w:p>
    <w:p w:rsidR="00B51A57" w:rsidRDefault="00B51A57">
      <w:pPr>
        <w:pStyle w:val="ConsPlusTitle"/>
        <w:jc w:val="center"/>
      </w:pPr>
      <w:proofErr w:type="gramStart"/>
      <w:r>
        <w:t>КОТОРЫЙ</w:t>
      </w:r>
      <w:proofErr w:type="gramEnd"/>
      <w:r>
        <w:t xml:space="preserve"> УКАЗАН В ПУНКТЕ 1 ЧАСТИ ПЕРВОЙ СТАТЬИ 2.3 ЗАКОНА</w:t>
      </w:r>
    </w:p>
    <w:p w:rsidR="00B51A57" w:rsidRDefault="00B51A57">
      <w:pPr>
        <w:pStyle w:val="ConsPlusTitle"/>
        <w:jc w:val="center"/>
      </w:pPr>
      <w:r>
        <w:t>РОССИЙСКОЙ ФЕДЕРАЦИИ ОТ 21 ФЕВРАЛЯ 1992 ГОДА N 2395-1</w:t>
      </w:r>
    </w:p>
    <w:p w:rsidR="00B51A57" w:rsidRDefault="00B51A57">
      <w:pPr>
        <w:pStyle w:val="ConsPlusTitle"/>
        <w:jc w:val="center"/>
      </w:pPr>
      <w:r>
        <w:t>"О НЕДРАХ", ДЛЯ РАЗВЕДКИ И ДОБЫЧИ ОБЩЕРАСПРОСТРАНЕННЫХ</w:t>
      </w:r>
    </w:p>
    <w:p w:rsidR="00B51A57" w:rsidRDefault="00B51A57">
      <w:pPr>
        <w:pStyle w:val="ConsPlusTitle"/>
        <w:jc w:val="center"/>
      </w:pPr>
      <w:r>
        <w:t>ПОЛЕЗНЫХ ИСКОПАЕМЫХ, НЕОБХОДИМЫХ ДЛЯ ЦЕЛЕЙ ВЫПОЛНЕНИЯ РАБОТ</w:t>
      </w:r>
    </w:p>
    <w:p w:rsidR="00B51A57" w:rsidRDefault="00B51A57">
      <w:pPr>
        <w:pStyle w:val="ConsPlusTitle"/>
        <w:jc w:val="center"/>
      </w:pPr>
      <w:r>
        <w:t>ПО СТРОИТЕЛЬСТВУ, РЕКОНСТРУКЦИИ И КАПИТАЛЬНОМУ РЕМОНТУ</w:t>
      </w:r>
    </w:p>
    <w:p w:rsidR="00B51A57" w:rsidRDefault="00B51A57">
      <w:pPr>
        <w:pStyle w:val="ConsPlusTitle"/>
        <w:jc w:val="center"/>
      </w:pPr>
      <w:r>
        <w:t>ОБЪЕКТОВ ИНФРАСТРУКТУРЫ ЖЕЛЕЗНОДОРОЖНОГО ТРАНСПОРТА ОБЩЕГО</w:t>
      </w:r>
    </w:p>
    <w:p w:rsidR="00B51A57" w:rsidRDefault="00B51A57">
      <w:pPr>
        <w:pStyle w:val="ConsPlusTitle"/>
        <w:jc w:val="center"/>
      </w:pPr>
      <w:r>
        <w:t xml:space="preserve">ПОЛЬЗОВАНИЯ, </w:t>
      </w:r>
      <w:proofErr w:type="gramStart"/>
      <w:r>
        <w:t>ОСУЩЕСТВЛЯЕМЫХ</w:t>
      </w:r>
      <w:proofErr w:type="gramEnd"/>
      <w:r>
        <w:t xml:space="preserve"> ЮРИДИЧЕСКИМИ ЛИЦАМИ, С КОТОРЫМИ</w:t>
      </w:r>
    </w:p>
    <w:p w:rsidR="00B51A57" w:rsidRDefault="00B51A57">
      <w:pPr>
        <w:pStyle w:val="ConsPlusTitle"/>
        <w:jc w:val="center"/>
      </w:pPr>
      <w:r>
        <w:t xml:space="preserve">СУБЪЕКТОМ ЕСТЕСТВЕННОЙ МОНОПОЛИИ В ОБЛАСТИ </w:t>
      </w:r>
      <w:proofErr w:type="gramStart"/>
      <w:r>
        <w:t>ЖЕЛЕЗНОДОРОЖНОГО</w:t>
      </w:r>
      <w:proofErr w:type="gramEnd"/>
    </w:p>
    <w:p w:rsidR="00B51A57" w:rsidRDefault="00B51A57">
      <w:pPr>
        <w:pStyle w:val="ConsPlusTitle"/>
        <w:jc w:val="center"/>
      </w:pPr>
      <w:r>
        <w:t>ТРАНСПОРТА ЗАКЛЮЧЕНЫ ГРАЖДАНСКО-ПРАВОВЫЕ ДОГОВОРЫ</w:t>
      </w:r>
    </w:p>
    <w:p w:rsidR="00B51A57" w:rsidRDefault="00B51A57">
      <w:pPr>
        <w:pStyle w:val="ConsPlusTitle"/>
        <w:jc w:val="center"/>
      </w:pPr>
      <w:r>
        <w:t>НА ВЫПОЛНЕНИЕ УКАЗАННЫХ РАБОТ</w:t>
      </w:r>
    </w:p>
    <w:p w:rsidR="00B51A57" w:rsidRDefault="00B51A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51A5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A57" w:rsidRDefault="00B51A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A57" w:rsidRDefault="00B51A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введен</w:t>
            </w:r>
            <w:proofErr w:type="gramEnd"/>
            <w:r>
              <w:rPr>
                <w:color w:val="392C69"/>
              </w:rPr>
              <w:t xml:space="preserve"> </w:t>
            </w:r>
            <w:hyperlink r:id="rId26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ЯНАО от 11.10.2022 N 953-П;</w:t>
            </w:r>
          </w:p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27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ЯНАО от 09.02.2023 N 99-П)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A57" w:rsidRDefault="00B51A57">
            <w:pPr>
              <w:pStyle w:val="ConsPlusNormal"/>
            </w:pPr>
          </w:p>
        </w:tc>
      </w:tr>
    </w:tbl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Normal"/>
        <w:ind w:firstLine="540"/>
        <w:jc w:val="both"/>
      </w:pPr>
      <w:r>
        <w:t>1. Перечень документов, прилагаемых в обязательном порядке: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копии учредительных документов;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lastRenderedPageBreak/>
        <w:t>- копия доверенности, выданной в установленном порядке (в случае если интересы заявителя представляются лицом, не имеющим права без доверенности представлять интересы юридического лица);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карта-схема расположения участка недр, содержащая границы участка недр, предлагаемого к предоставлению в пользование (с указанием географических координат угловых точек и площади участка);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- абзацы пятый - шестой утратили силу. - </w:t>
      </w:r>
      <w:hyperlink r:id="rId271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ЯНАО от 09.02.2023 N 99-П;</w:t>
      </w:r>
      <w:proofErr w:type="gramEnd"/>
    </w:p>
    <w:p w:rsidR="00B51A57" w:rsidRDefault="00B51A57">
      <w:pPr>
        <w:pStyle w:val="ConsPlusNormal"/>
        <w:spacing w:before="200"/>
        <w:ind w:firstLine="540"/>
        <w:jc w:val="both"/>
      </w:pPr>
      <w:proofErr w:type="gramStart"/>
      <w:r>
        <w:t>- перечень лицензий на осуществление отдельных видов деятельности, необходимых для осуществления пользования участком недр в соответствии с планируемой технологией проведения работ в отношении заявителя, а также привлеченных им юридических и физических лиц (в случае если осуществление отдельных видов деятельности, связанных с пользованием участком недр, планируется осуществлять с привлечением юридических или физических лиц).</w:t>
      </w:r>
      <w:proofErr w:type="gramEnd"/>
      <w:r>
        <w:t xml:space="preserve"> В этом перечне указываются регистрационные номера лицензий и даты их представления;</w:t>
      </w:r>
    </w:p>
    <w:p w:rsidR="00B51A57" w:rsidRDefault="00B51A57">
      <w:pPr>
        <w:pStyle w:val="ConsPlusNormal"/>
        <w:jc w:val="both"/>
      </w:pPr>
      <w:r>
        <w:t xml:space="preserve">(в ред. </w:t>
      </w:r>
      <w:hyperlink r:id="rId272">
        <w:r>
          <w:rPr>
            <w:color w:val="0000FF"/>
          </w:rPr>
          <w:t>постановления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- предложения заявителя по условиям пользования недрами, заверенные подписью и печатью заявителя (при наличии). </w:t>
      </w:r>
      <w:proofErr w:type="gramStart"/>
      <w:r>
        <w:t>Указанные предложения должны включать в себя сведения о планируемых сроках ввода месторождения общераспространенных полезных ископаемых в промышленное освоение, сведения о предполагаемых уровнях добычи полезного ископаемого, предлагаемых мероприятиях по охране недр и окружающей среды;</w:t>
      </w:r>
      <w:proofErr w:type="gramEnd"/>
    </w:p>
    <w:p w:rsidR="00B51A57" w:rsidRDefault="00B51A57">
      <w:pPr>
        <w:pStyle w:val="ConsPlusNormal"/>
        <w:spacing w:before="200"/>
        <w:ind w:firstLine="540"/>
        <w:jc w:val="both"/>
      </w:pPr>
      <w:r>
        <w:t>- копия гражданско-правового договора на выполнение работ по строительству, реконструкции и капитальному ремонту объектов инфраструктуры железнодорожного транспорта общего пользования с приложениями;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информация о включении объекта инфраструктуры железнодорожного транспорта общего пользования в Перечень, утвержденный Правительством Российской Федерации;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копия документа, подтверждающего согласие пользователя недр на осуществление заявителем деятельности, связанной с пользованием недрами (в случае если испрашиваемый участок недр находится в границах участка недр, предоставленного в пользование);</w:t>
      </w:r>
    </w:p>
    <w:p w:rsidR="00B51A57" w:rsidRDefault="00B51A57">
      <w:pPr>
        <w:pStyle w:val="ConsPlusNormal"/>
        <w:jc w:val="both"/>
      </w:pPr>
      <w:r>
        <w:t xml:space="preserve">(в ред. </w:t>
      </w:r>
      <w:hyperlink r:id="rId273">
        <w:r>
          <w:rPr>
            <w:color w:val="0000FF"/>
          </w:rPr>
          <w:t>постановления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данные о том, что заявитель обладает или будет обладать финансовыми средствами, необходимыми для эффективного и безопасного осуществления пользования недрами. В качестве документов, подтверждающих наличие указанных финансовых средств, признаются: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274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proofErr w:type="gramStart"/>
      <w:r>
        <w:t>копия годовой бухгалтерской (финансовой) отчетности (с приложением всех обязательных форм) за последний отчетный период, предшествующий дате подачи заявки, или за предыдущий отчетный период, предшествующий дате подачи заявки, в случае если сроки представления годовой бухгалтерской (финансовой) отчетности за последний отчетный период на день подачи заявки не истекли, с отметкой налогового органа о ее принятии или с приложением заверенных заявителем квитанций, подтверждающих</w:t>
      </w:r>
      <w:proofErr w:type="gramEnd"/>
      <w:r>
        <w:t xml:space="preserve"> прием налоговым органом бухгалтерской (финансовой) отчетности;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275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справки из банка об оборотах денежных средств по счетам заявителя в течение месяца, предшествующего месяцу подачи заявки, и остатке денежных средств на счетах заявителя;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276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proofErr w:type="gramStart"/>
      <w:r>
        <w:t xml:space="preserve">договоры (копии договоров) займа, заключенные на день подачи заявки, в том числе заключенные под отлагательным условием в соответствии со </w:t>
      </w:r>
      <w:hyperlink r:id="rId277">
        <w:r>
          <w:rPr>
            <w:color w:val="0000FF"/>
          </w:rPr>
          <w:t>статьей 157</w:t>
        </w:r>
      </w:hyperlink>
      <w:r>
        <w:t xml:space="preserve"> Гражданского кодекса Российской Федерации, с приложением справки из банка об остатках денежных средств на счетах заимодавцев в размере, достаточном для исполнения их обязательств по представленным договорам займа, которые не исполнены на момент подачи заявки (в случае привлечения финансовых средств</w:t>
      </w:r>
      <w:proofErr w:type="gramEnd"/>
      <w:r>
        <w:t xml:space="preserve"> по договорам займа);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278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кредитные договоры (копии кредитных договоров), заключенные на день подачи заявки, в </w:t>
      </w:r>
      <w:r>
        <w:lastRenderedPageBreak/>
        <w:t xml:space="preserve">том числе заключенные под отлагательным условием в соответствии со </w:t>
      </w:r>
      <w:hyperlink r:id="rId279">
        <w:r>
          <w:rPr>
            <w:color w:val="0000FF"/>
          </w:rPr>
          <w:t>статьей 157</w:t>
        </w:r>
      </w:hyperlink>
      <w:r>
        <w:t xml:space="preserve"> Гражданского кодекса Российской Федерации (в случае привлечения финансовых средств по договорам кредита);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280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данные о том, что заявитель обладает или будет обладать квалифицированными специалистами и техническими средствами, необходимыми для эффективного и безопасного осуществления пользования недрами: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281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proofErr w:type="gramStart"/>
      <w:r>
        <w:t>перечень квалифицированных специалистов, являющихся сотрудниками заявителя, а также квалифицированных специалистов юридических и физических лиц, привлекаемых для осуществления пользования участком недр (в случае если осуществление отдельных видов деятельности, связанных с пользованием участком недр, планируется осуществлять с привлечением юридических или физических лиц), с приложением штатных расписаний заявителя и (или) юридических лиц, индивидуальных предпринимателей, привлекаемых для осуществления пользования участком недр, подтверждающих наличие квалифицированных</w:t>
      </w:r>
      <w:proofErr w:type="gramEnd"/>
      <w:r>
        <w:t xml:space="preserve"> специалистов, необходимых для эффективного и безопасного осуществления пользования участком недр. </w:t>
      </w:r>
      <w:proofErr w:type="gramStart"/>
      <w:r>
        <w:t>В перечне квалифицированных специалистов указываются фамилия, имя, отчество (при наличии), должность, квалификация каждого специалиста, реквизиты трудового или гражданско-правового договора, заключенного со специалистом, и информация о том, является ли специалист сотрудником заявителя или сотрудником юридического лица, индивидуального предпринимателя, привлекаемого для осуществления пользования участком недр;</w:t>
      </w:r>
      <w:proofErr w:type="gramEnd"/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282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proofErr w:type="gramStart"/>
      <w:r>
        <w:t>перечень технических средств заявителя, а также технических средств юридических и физических лиц, привлекаемых для осуществления пользования участком недр (в случае если осуществление отдельных видов деятельности, связанных с пользованием участком недр, планируется осуществлять с привлечением юридических или физических лиц), с приложением данных регистров бухгалтерского учета, отражающих информацию по основным средствам заявителя и (или) юридических лиц, привлекаемых для осуществления пользования участком недр</w:t>
      </w:r>
      <w:proofErr w:type="gramEnd"/>
      <w:r>
        <w:t xml:space="preserve">, </w:t>
      </w:r>
      <w:proofErr w:type="gramStart"/>
      <w:r>
        <w:t>подтверждающую</w:t>
      </w:r>
      <w:proofErr w:type="gramEnd"/>
      <w:r>
        <w:t xml:space="preserve"> наличие технических средств, необходимых для эффективного и безопасного осуществления пользования участком недр. В перечне технических средств указываются наименования технических средств, их количество, заводские, инвентарные или регистрационные номера, реквизиты документов, подтверждающих нахождение таких технических средств во владении и пользовании заявителя и (или) юридического, физического лица, привлекаемого для осуществления пользования участком недр;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283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копии договоров с юридическими и физическими лицами, привлекаемыми для осуществления пользования участком недр, в том числе заключенные под отлагательным условием в соответствии со </w:t>
      </w:r>
      <w:hyperlink r:id="rId284">
        <w:r>
          <w:rPr>
            <w:color w:val="0000FF"/>
          </w:rPr>
          <w:t>статьей 157</w:t>
        </w:r>
      </w:hyperlink>
      <w:r>
        <w:t xml:space="preserve"> Гражданского кодекса Российской Федерации (в случае если осуществление отдельных видов деятельности, связанных с пользованием участком недр, планируется проводить с привлечением юридических или физических лиц).</w:t>
      </w:r>
    </w:p>
    <w:p w:rsidR="00B51A57" w:rsidRDefault="00B51A57">
      <w:pPr>
        <w:pStyle w:val="ConsPlusNormal"/>
        <w:jc w:val="both"/>
      </w:pPr>
      <w:r>
        <w:t xml:space="preserve">(абзац введен </w:t>
      </w:r>
      <w:hyperlink r:id="rId285">
        <w:r>
          <w:rPr>
            <w:color w:val="0000FF"/>
          </w:rPr>
          <w:t>постановлением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2. Перечень документов, представляемых по собственной инициативе заявителя: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копии документов, подтверждающих факт внесения записи о государственной регистрации заявителя в Единый государственный реестр юридических лиц;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копия свидетельства о постановке заявителя на учет в налоговом органе;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копии лицензий, на осуществление отдельных видов деятельности, необходимых для осуществления пользования участком недр;</w:t>
      </w:r>
    </w:p>
    <w:p w:rsidR="00B51A57" w:rsidRDefault="00B51A57">
      <w:pPr>
        <w:pStyle w:val="ConsPlusNormal"/>
        <w:jc w:val="both"/>
      </w:pPr>
      <w:r>
        <w:t xml:space="preserve">(в ред. </w:t>
      </w:r>
      <w:hyperlink r:id="rId286">
        <w:r>
          <w:rPr>
            <w:color w:val="0000FF"/>
          </w:rPr>
          <w:t>постановления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копия решения федерального органа исполнительной власти по регулированию естественных монополий о включении заявителя в реестр субъектов естественных монополий;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копия документа, подтверждающего оплату государственной пошлины за предоставление лицензии.</w:t>
      </w:r>
    </w:p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Normal"/>
        <w:jc w:val="right"/>
        <w:outlineLvl w:val="0"/>
      </w:pPr>
      <w:r>
        <w:t>Приложение N 2</w:t>
      </w:r>
    </w:p>
    <w:p w:rsidR="00B51A57" w:rsidRDefault="00B51A57">
      <w:pPr>
        <w:pStyle w:val="ConsPlusNormal"/>
        <w:jc w:val="right"/>
      </w:pPr>
    </w:p>
    <w:p w:rsidR="00B51A57" w:rsidRDefault="00B51A57">
      <w:pPr>
        <w:pStyle w:val="ConsPlusNormal"/>
        <w:jc w:val="right"/>
      </w:pPr>
      <w:r>
        <w:t>Утвержден</w:t>
      </w:r>
    </w:p>
    <w:p w:rsidR="00B51A57" w:rsidRDefault="00B51A57">
      <w:pPr>
        <w:pStyle w:val="ConsPlusNormal"/>
        <w:jc w:val="right"/>
      </w:pPr>
      <w:r>
        <w:t>постановлением Правительства</w:t>
      </w:r>
    </w:p>
    <w:p w:rsidR="00B51A57" w:rsidRDefault="00B51A57">
      <w:pPr>
        <w:pStyle w:val="ConsPlusNormal"/>
        <w:jc w:val="right"/>
      </w:pPr>
      <w:r>
        <w:t>Ямало-Ненецкого автономного округа</w:t>
      </w:r>
    </w:p>
    <w:p w:rsidR="00B51A57" w:rsidRDefault="00B51A57">
      <w:pPr>
        <w:pStyle w:val="ConsPlusNormal"/>
        <w:jc w:val="right"/>
      </w:pPr>
      <w:r>
        <w:t>от 16 мая 2013 года N 339-П</w:t>
      </w:r>
    </w:p>
    <w:p w:rsidR="00B51A57" w:rsidRDefault="00B51A57">
      <w:pPr>
        <w:pStyle w:val="ConsPlusNormal"/>
        <w:jc w:val="right"/>
      </w:pPr>
    </w:p>
    <w:p w:rsidR="00B51A57" w:rsidRDefault="00B51A57">
      <w:pPr>
        <w:pStyle w:val="ConsPlusTitle"/>
        <w:jc w:val="center"/>
      </w:pPr>
      <w:r>
        <w:t>ПОРЯДОК</w:t>
      </w:r>
    </w:p>
    <w:p w:rsidR="00B51A57" w:rsidRDefault="00B51A57">
      <w:pPr>
        <w:pStyle w:val="ConsPlusTitle"/>
        <w:jc w:val="center"/>
      </w:pPr>
      <w:r>
        <w:t>ПОЛЬЗОВАНИЯ НЕДРАМИ С ЦЕЛЬЮ ДОБЫЧИ</w:t>
      </w:r>
    </w:p>
    <w:p w:rsidR="00B51A57" w:rsidRDefault="00B51A57">
      <w:pPr>
        <w:pStyle w:val="ConsPlusTitle"/>
        <w:jc w:val="center"/>
      </w:pPr>
      <w:r>
        <w:t>ОБЩЕРАСПРОСТРАНЕННЫХ ПОЛЕЗНЫХ ИСКОПАЕМЫХ, НЕ ЧИСЛЯЩИХСЯ</w:t>
      </w:r>
    </w:p>
    <w:p w:rsidR="00B51A57" w:rsidRDefault="00B51A57">
      <w:pPr>
        <w:pStyle w:val="ConsPlusTitle"/>
        <w:jc w:val="center"/>
      </w:pPr>
      <w:r>
        <w:t>НА ГОСУДАРСТВЕННОМ БАЛАНСЕ, И СТРОИТЕЛЬСТВА</w:t>
      </w:r>
    </w:p>
    <w:p w:rsidR="00B51A57" w:rsidRDefault="00B51A57">
      <w:pPr>
        <w:pStyle w:val="ConsPlusTitle"/>
        <w:jc w:val="center"/>
      </w:pPr>
      <w:r>
        <w:t>ПОДЗЕМНЫХ СООРУЖЕНИЙ ДЛЯ СВОИХ НУЖД,</w:t>
      </w:r>
    </w:p>
    <w:p w:rsidR="00B51A57" w:rsidRDefault="00B51A57">
      <w:pPr>
        <w:pStyle w:val="ConsPlusTitle"/>
        <w:jc w:val="center"/>
      </w:pPr>
      <w:r>
        <w:t>ДЛЯ ПРОИЗВОДСТВЕННЫХ НУЖД ПРИ РЕАЛИЗАЦИИ</w:t>
      </w:r>
    </w:p>
    <w:p w:rsidR="00B51A57" w:rsidRDefault="00B51A57">
      <w:pPr>
        <w:pStyle w:val="ConsPlusTitle"/>
        <w:jc w:val="center"/>
      </w:pPr>
      <w:r>
        <w:t>СТРАТЕГИЧЕСКИХ ПРОЕКТОВ, А ТАКЖЕ УСТРОЙСТВА И ЭКСПЛУАТАЦИИ</w:t>
      </w:r>
    </w:p>
    <w:p w:rsidR="00B51A57" w:rsidRDefault="00B51A57">
      <w:pPr>
        <w:pStyle w:val="ConsPlusTitle"/>
        <w:jc w:val="center"/>
      </w:pPr>
      <w:r>
        <w:t>БЫТОВЫХ КОЛОДЦЕВ И СКВАЖИН НА ПЕРВЫЙ ВОДОНОСНЫЙ ГОРИЗОНТ,</w:t>
      </w:r>
    </w:p>
    <w:p w:rsidR="00B51A57" w:rsidRDefault="00B51A57">
      <w:pPr>
        <w:pStyle w:val="ConsPlusTitle"/>
        <w:jc w:val="center"/>
      </w:pPr>
      <w:r>
        <w:t xml:space="preserve">НЕ </w:t>
      </w:r>
      <w:proofErr w:type="gramStart"/>
      <w:r>
        <w:t>ЯВЛЯЮЩИЙСЯ</w:t>
      </w:r>
      <w:proofErr w:type="gramEnd"/>
      <w:r>
        <w:t xml:space="preserve"> ИСТОЧНИКОМ ЦЕНТРАЛИЗОВАННОГО ВОДОСНАБЖЕНИЯ,</w:t>
      </w:r>
    </w:p>
    <w:p w:rsidR="00B51A57" w:rsidRDefault="00B51A57">
      <w:pPr>
        <w:pStyle w:val="ConsPlusTitle"/>
        <w:jc w:val="center"/>
      </w:pPr>
      <w:r>
        <w:t>СОБСТВЕННИКАМИ ЗЕМЕЛЬНЫХ УЧАСТКОВ, ЗЕМЛЕПОЛЬЗОВАТЕЛЯМИ,</w:t>
      </w:r>
    </w:p>
    <w:p w:rsidR="00B51A57" w:rsidRDefault="00B51A57">
      <w:pPr>
        <w:pStyle w:val="ConsPlusTitle"/>
        <w:jc w:val="center"/>
      </w:pPr>
      <w:r>
        <w:t>ЗЕМЛЕВЛАДЕЛЬЦАМИ И АРЕНДАТОРАМИ ЗЕМЕЛЬНЫХ УЧАСТКОВ</w:t>
      </w:r>
    </w:p>
    <w:p w:rsidR="00B51A57" w:rsidRDefault="00B51A57">
      <w:pPr>
        <w:pStyle w:val="ConsPlusNormal"/>
        <w:jc w:val="both"/>
      </w:pPr>
    </w:p>
    <w:p w:rsidR="00B51A57" w:rsidRDefault="00B51A57">
      <w:pPr>
        <w:pStyle w:val="ConsPlusNormal"/>
        <w:ind w:firstLine="540"/>
        <w:jc w:val="both"/>
      </w:pPr>
      <w:r>
        <w:t xml:space="preserve">Утратил силу. - </w:t>
      </w:r>
      <w:hyperlink r:id="rId287">
        <w:r>
          <w:rPr>
            <w:color w:val="0000FF"/>
          </w:rPr>
          <w:t>Постановление</w:t>
        </w:r>
      </w:hyperlink>
      <w:r>
        <w:t xml:space="preserve"> Правительства ЯНАО от 16.05.2014 N 357-П.</w:t>
      </w:r>
    </w:p>
    <w:p w:rsidR="00B51A57" w:rsidRDefault="00B51A57">
      <w:pPr>
        <w:pStyle w:val="ConsPlusNormal"/>
        <w:jc w:val="both"/>
      </w:pPr>
    </w:p>
    <w:p w:rsidR="00B51A57" w:rsidRDefault="00B51A57">
      <w:pPr>
        <w:pStyle w:val="ConsPlusNormal"/>
        <w:jc w:val="both"/>
      </w:pPr>
    </w:p>
    <w:p w:rsidR="00B51A57" w:rsidRDefault="00B51A57">
      <w:pPr>
        <w:pStyle w:val="ConsPlusNormal"/>
        <w:jc w:val="both"/>
      </w:pPr>
    </w:p>
    <w:p w:rsidR="00B51A57" w:rsidRDefault="00B51A57">
      <w:pPr>
        <w:pStyle w:val="ConsPlusNormal"/>
        <w:jc w:val="both"/>
      </w:pPr>
    </w:p>
    <w:p w:rsidR="00B51A57" w:rsidRDefault="00B51A57">
      <w:pPr>
        <w:pStyle w:val="ConsPlusNormal"/>
        <w:jc w:val="both"/>
      </w:pPr>
    </w:p>
    <w:p w:rsidR="00B51A57" w:rsidRDefault="00B51A57">
      <w:pPr>
        <w:pStyle w:val="ConsPlusNormal"/>
        <w:jc w:val="right"/>
        <w:outlineLvl w:val="0"/>
      </w:pPr>
      <w:r>
        <w:t>Приложение N 3</w:t>
      </w:r>
    </w:p>
    <w:p w:rsidR="00B51A57" w:rsidRDefault="00B51A57">
      <w:pPr>
        <w:pStyle w:val="ConsPlusNormal"/>
        <w:ind w:left="540"/>
        <w:jc w:val="both"/>
      </w:pPr>
    </w:p>
    <w:p w:rsidR="00B51A57" w:rsidRDefault="00B51A57">
      <w:pPr>
        <w:pStyle w:val="ConsPlusNormal"/>
        <w:jc w:val="right"/>
      </w:pPr>
      <w:r>
        <w:t>Утвержден</w:t>
      </w:r>
    </w:p>
    <w:p w:rsidR="00B51A57" w:rsidRDefault="00B51A57">
      <w:pPr>
        <w:pStyle w:val="ConsPlusNormal"/>
        <w:jc w:val="right"/>
      </w:pPr>
      <w:r>
        <w:t>постановлением Правительства</w:t>
      </w:r>
    </w:p>
    <w:p w:rsidR="00B51A57" w:rsidRDefault="00B51A57">
      <w:pPr>
        <w:pStyle w:val="ConsPlusNormal"/>
        <w:jc w:val="right"/>
      </w:pPr>
      <w:r>
        <w:t>Ямало-Ненецкого автономного округа</w:t>
      </w:r>
    </w:p>
    <w:p w:rsidR="00B51A57" w:rsidRDefault="00B51A57">
      <w:pPr>
        <w:pStyle w:val="ConsPlusNormal"/>
        <w:jc w:val="right"/>
      </w:pPr>
      <w:r>
        <w:t>от 16 мая 2013 года N 339-П</w:t>
      </w:r>
    </w:p>
    <w:p w:rsidR="00B51A57" w:rsidRDefault="00B51A57">
      <w:pPr>
        <w:pStyle w:val="ConsPlusNormal"/>
        <w:jc w:val="both"/>
      </w:pPr>
    </w:p>
    <w:p w:rsidR="00B51A57" w:rsidRDefault="00B51A57">
      <w:pPr>
        <w:pStyle w:val="ConsPlusTitle"/>
        <w:jc w:val="center"/>
      </w:pPr>
      <w:bookmarkStart w:id="4" w:name="P710"/>
      <w:bookmarkEnd w:id="4"/>
      <w:r>
        <w:t>ПОРЯДОК</w:t>
      </w:r>
    </w:p>
    <w:p w:rsidR="00B51A57" w:rsidRDefault="00B51A57">
      <w:pPr>
        <w:pStyle w:val="ConsPlusTitle"/>
        <w:jc w:val="center"/>
      </w:pPr>
      <w:r>
        <w:t xml:space="preserve">ПОЛЬЗОВАНИЯ НЕДРАМИ С ЦЕЛЬЮ ДОБЫЧИ </w:t>
      </w:r>
      <w:proofErr w:type="gramStart"/>
      <w:r>
        <w:t>ОБЩЕРАСПРОСТРАНЕННЫХ</w:t>
      </w:r>
      <w:proofErr w:type="gramEnd"/>
    </w:p>
    <w:p w:rsidR="00B51A57" w:rsidRDefault="00B51A57">
      <w:pPr>
        <w:pStyle w:val="ConsPlusTitle"/>
        <w:jc w:val="center"/>
      </w:pPr>
      <w:r>
        <w:t xml:space="preserve">ПОЛЕЗНЫХ ИСКОПАЕМЫХ </w:t>
      </w:r>
      <w:proofErr w:type="gramStart"/>
      <w:r>
        <w:t>ДЛЯ</w:t>
      </w:r>
      <w:proofErr w:type="gramEnd"/>
      <w:r>
        <w:t xml:space="preserve"> СОБСТВЕННЫХ ПРОИЗВОДСТВЕННЫХ</w:t>
      </w:r>
    </w:p>
    <w:p w:rsidR="00B51A57" w:rsidRDefault="00B51A57">
      <w:pPr>
        <w:pStyle w:val="ConsPlusTitle"/>
        <w:jc w:val="center"/>
      </w:pPr>
      <w:r>
        <w:t>И ТЕХНОЛОГИЧЕСКИХ НУЖД ПОЛЬЗОВАТЕЛЯМИ НЕДР, ОСУЩЕСТВЛЯЮЩИМИ</w:t>
      </w:r>
    </w:p>
    <w:p w:rsidR="00B51A57" w:rsidRDefault="00B51A57">
      <w:pPr>
        <w:pStyle w:val="ConsPlusTitle"/>
        <w:jc w:val="center"/>
      </w:pPr>
      <w:r>
        <w:t>РАЗВЕДКУ И ДОБЫЧУ ИНЫХ ВИДОВ ПОЛЕЗНЫХ ИСКОПАЕМЫХ</w:t>
      </w:r>
    </w:p>
    <w:p w:rsidR="00B51A57" w:rsidRDefault="00B51A57">
      <w:pPr>
        <w:pStyle w:val="ConsPlusTitle"/>
        <w:jc w:val="center"/>
      </w:pPr>
      <w:r>
        <w:t>ИЛИ ПО СОВМЕЩЕННОЙ ЛИЦЕНЗИИ ГЕОЛОГИЧЕСКОЕ ИЗУЧЕНИЕ, РАЗВЕДКУ</w:t>
      </w:r>
    </w:p>
    <w:p w:rsidR="00B51A57" w:rsidRDefault="00B51A57">
      <w:pPr>
        <w:pStyle w:val="ConsPlusTitle"/>
        <w:jc w:val="center"/>
      </w:pPr>
      <w:r>
        <w:t>И ДОБЫЧУ ИНЫХ ВИДОВ ПОЛЕЗНЫХ ИСКОПАЕМЫХ, РАЗРАБОТКУ</w:t>
      </w:r>
    </w:p>
    <w:p w:rsidR="00B51A57" w:rsidRDefault="00B51A57">
      <w:pPr>
        <w:pStyle w:val="ConsPlusTitle"/>
        <w:jc w:val="center"/>
      </w:pPr>
      <w:r>
        <w:t>ТЕХНОЛОГИЙ ГЕОЛОГИЧЕСКОГО ИЗУЧЕНИЯ, РАЗВЕДКИ И ДОБЫЧИ</w:t>
      </w:r>
    </w:p>
    <w:p w:rsidR="00B51A57" w:rsidRDefault="00B51A57">
      <w:pPr>
        <w:pStyle w:val="ConsPlusTitle"/>
        <w:jc w:val="center"/>
      </w:pPr>
      <w:r>
        <w:t xml:space="preserve">ТРУДНОИЗВЛЕКАЕМЫХ ПОЛЕЗНЫХ ИСКОПАЕМЫХ ИЛИ ПО </w:t>
      </w:r>
      <w:proofErr w:type="gramStart"/>
      <w:r>
        <w:t>СОВМЕЩЕННОЙ</w:t>
      </w:r>
      <w:proofErr w:type="gramEnd"/>
    </w:p>
    <w:p w:rsidR="00B51A57" w:rsidRDefault="00B51A57">
      <w:pPr>
        <w:pStyle w:val="ConsPlusTitle"/>
        <w:jc w:val="center"/>
      </w:pPr>
      <w:r>
        <w:t>ЛИЦЕНЗИИ РАЗРАБОТКУ ТЕХНОЛОГИЙ ГЕОЛОГИЧЕСКОГО ИЗУЧЕНИЯ,</w:t>
      </w:r>
    </w:p>
    <w:p w:rsidR="00B51A57" w:rsidRDefault="00B51A57">
      <w:pPr>
        <w:pStyle w:val="ConsPlusTitle"/>
        <w:jc w:val="center"/>
      </w:pPr>
      <w:r>
        <w:t>РАЗВЕДКИ И ДОБЫЧИ ТРУДНОИЗВЛЕКАЕМЫХ ПОЛЕЗНЫХ ИСКОПАЕМЫХ,</w:t>
      </w:r>
    </w:p>
    <w:p w:rsidR="00B51A57" w:rsidRDefault="00B51A57">
      <w:pPr>
        <w:pStyle w:val="ConsPlusTitle"/>
        <w:jc w:val="center"/>
      </w:pPr>
      <w:r>
        <w:t>РАЗВЕДКУ И ДОБЫЧУ ТАКИХ ПОЛЕЗНЫХ ИСКОПАЕМЫХ В ГРАНИЦАХ</w:t>
      </w:r>
    </w:p>
    <w:p w:rsidR="00B51A57" w:rsidRDefault="00B51A57">
      <w:pPr>
        <w:pStyle w:val="ConsPlusTitle"/>
        <w:jc w:val="center"/>
      </w:pPr>
      <w:r>
        <w:t>ПРЕДОСТАВЛЕННЫХ ИМ УЧАСТКОВ НЕДР НА ОСНОВАНИИ</w:t>
      </w:r>
    </w:p>
    <w:p w:rsidR="00B51A57" w:rsidRDefault="00B51A57">
      <w:pPr>
        <w:pStyle w:val="ConsPlusTitle"/>
        <w:jc w:val="center"/>
      </w:pPr>
      <w:r>
        <w:t>УТВЕРЖДЕННОГО ТЕХНИЧЕСКОГО ПРОЕКТА</w:t>
      </w:r>
    </w:p>
    <w:p w:rsidR="00B51A57" w:rsidRDefault="00B51A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51A5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A57" w:rsidRDefault="00B51A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A57" w:rsidRDefault="00B51A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1A57" w:rsidRDefault="00B51A5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ЯНАО от 16.08.2013 </w:t>
            </w:r>
            <w:hyperlink r:id="rId288">
              <w:r>
                <w:rPr>
                  <w:color w:val="0000FF"/>
                </w:rPr>
                <w:t>N 668-П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15.05.2015 </w:t>
            </w:r>
            <w:hyperlink r:id="rId289">
              <w:r>
                <w:rPr>
                  <w:color w:val="0000FF"/>
                </w:rPr>
                <w:t>N 417-П</w:t>
              </w:r>
            </w:hyperlink>
            <w:r>
              <w:rPr>
                <w:color w:val="392C69"/>
              </w:rPr>
              <w:t xml:space="preserve">, от 03.03.2020 </w:t>
            </w:r>
            <w:hyperlink r:id="rId290">
              <w:r>
                <w:rPr>
                  <w:color w:val="0000FF"/>
                </w:rPr>
                <w:t>N 212-П</w:t>
              </w:r>
            </w:hyperlink>
            <w:r>
              <w:rPr>
                <w:color w:val="392C69"/>
              </w:rPr>
              <w:t xml:space="preserve">, от 24.07.2020 </w:t>
            </w:r>
            <w:hyperlink r:id="rId291">
              <w:r>
                <w:rPr>
                  <w:color w:val="0000FF"/>
                </w:rPr>
                <w:t>N 897-П</w:t>
              </w:r>
            </w:hyperlink>
            <w:r>
              <w:rPr>
                <w:color w:val="392C69"/>
              </w:rPr>
              <w:t>,</w:t>
            </w:r>
          </w:p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11.10.2022 </w:t>
            </w:r>
            <w:hyperlink r:id="rId292">
              <w:r>
                <w:rPr>
                  <w:color w:val="0000FF"/>
                </w:rPr>
                <w:t>N 953-П</w:t>
              </w:r>
            </w:hyperlink>
            <w:r>
              <w:rPr>
                <w:color w:val="392C69"/>
              </w:rPr>
              <w:t xml:space="preserve">, от 09.02.2023 </w:t>
            </w:r>
            <w:hyperlink r:id="rId293">
              <w:r>
                <w:rPr>
                  <w:color w:val="0000FF"/>
                </w:rPr>
                <w:t>N 99-П</w:t>
              </w:r>
            </w:hyperlink>
            <w:r>
              <w:rPr>
                <w:color w:val="392C69"/>
              </w:rPr>
              <w:t xml:space="preserve">, от 05.05.2023 </w:t>
            </w:r>
            <w:hyperlink r:id="rId294">
              <w:r>
                <w:rPr>
                  <w:color w:val="0000FF"/>
                </w:rPr>
                <w:t>N 382-П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A57" w:rsidRDefault="00B51A57">
            <w:pPr>
              <w:pStyle w:val="ConsPlusNormal"/>
            </w:pPr>
          </w:p>
        </w:tc>
      </w:tr>
    </w:tbl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Normal"/>
        <w:ind w:firstLine="540"/>
        <w:jc w:val="both"/>
      </w:pPr>
      <w:r>
        <w:t xml:space="preserve">1. Настоящий Порядок разработан в соответствии с </w:t>
      </w:r>
      <w:hyperlink r:id="rId295">
        <w:r>
          <w:rPr>
            <w:color w:val="0000FF"/>
          </w:rPr>
          <w:t>Законом</w:t>
        </w:r>
      </w:hyperlink>
      <w:r>
        <w:t xml:space="preserve"> Российской Федерации от 21 февраля 1992 года N 2395-1 "О недрах" и </w:t>
      </w:r>
      <w:hyperlink r:id="rId296">
        <w:r>
          <w:rPr>
            <w:color w:val="0000FF"/>
          </w:rPr>
          <w:t>Законом</w:t>
        </w:r>
      </w:hyperlink>
      <w:r>
        <w:t xml:space="preserve"> Ямало-Ненецкого автономного округа от 26 июня 2012 года N 56-ЗАО "О недропользовании в Ямало-Ненецком автономном округе".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 xml:space="preserve">Порядок определяет основные условия пользования недрами с целью добычи общераспространенных полезных ископаемых для собственных производственных и технологических нужд пользователями недр, осуществляющими разведку и добычу иных видов </w:t>
      </w:r>
      <w:r>
        <w:lastRenderedPageBreak/>
        <w:t xml:space="preserve">полезных ископаемых или по совмещенной лицензии геологическое изучение, разведку и добычу иных видов полезных ископаемых, разработку технологий геологического изучения, разведки и добычи </w:t>
      </w:r>
      <w:proofErr w:type="spellStart"/>
      <w:r>
        <w:t>трудноизвлекаемых</w:t>
      </w:r>
      <w:proofErr w:type="spellEnd"/>
      <w:r>
        <w:t xml:space="preserve"> полезных ископаемых или по совмещенной лицензии разработку технологий геологического изучения, разведки</w:t>
      </w:r>
      <w:proofErr w:type="gramEnd"/>
      <w:r>
        <w:t xml:space="preserve"> и добычи </w:t>
      </w:r>
      <w:proofErr w:type="spellStart"/>
      <w:r>
        <w:t>трудноизвлекаемых</w:t>
      </w:r>
      <w:proofErr w:type="spellEnd"/>
      <w:r>
        <w:t xml:space="preserve"> полезных ископаемых, разведку и добычу таких полезных ископаемых в границах предоставленных им участков недр на основании утвержденного технического проекта на территории Ямало-Ненецкого автономного округа (далее - автономный округ).</w:t>
      </w:r>
    </w:p>
    <w:p w:rsidR="00B51A57" w:rsidRDefault="00B51A57">
      <w:pPr>
        <w:pStyle w:val="ConsPlusNormal"/>
        <w:jc w:val="both"/>
      </w:pPr>
      <w:r>
        <w:t xml:space="preserve">(в ред. постановлений Правительства ЯНАО от 03.03.2020 </w:t>
      </w:r>
      <w:hyperlink r:id="rId297">
        <w:r>
          <w:rPr>
            <w:color w:val="0000FF"/>
          </w:rPr>
          <w:t>N 212-П</w:t>
        </w:r>
      </w:hyperlink>
      <w:r>
        <w:t xml:space="preserve">, от 24.07.2020 </w:t>
      </w:r>
      <w:hyperlink r:id="rId298">
        <w:r>
          <w:rPr>
            <w:color w:val="0000FF"/>
          </w:rPr>
          <w:t>N 897-П</w:t>
        </w:r>
      </w:hyperlink>
      <w:r>
        <w:t>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3. Добыча общераспространенных полезных ископаемых для собственных производственных и технологических нужд в соответствии с настоящим Порядком может осуществляться пользователями недр только после проведения государственной экспертизы их запасов.</w:t>
      </w:r>
    </w:p>
    <w:p w:rsidR="00B51A57" w:rsidRDefault="00B51A57">
      <w:pPr>
        <w:pStyle w:val="ConsPlusNormal"/>
        <w:spacing w:before="200"/>
        <w:ind w:firstLine="540"/>
        <w:jc w:val="both"/>
      </w:pPr>
      <w:bookmarkStart w:id="5" w:name="P733"/>
      <w:bookmarkEnd w:id="5"/>
      <w:r>
        <w:t xml:space="preserve">4. </w:t>
      </w:r>
      <w:proofErr w:type="gramStart"/>
      <w:r>
        <w:t xml:space="preserve">Пользователи недр, имеющие право на осуществление добычи общераспространенных полезных ископаемых для собственных производственных и технологических нужд в соответствии с настоящим Порядком, не позднее 30 календарных дней до дня начала фактической добычи общераспространенных полезных ископаемых направляют в исполнительный орган автономного округа в сфере недропользования (далее - уполномоченный орган) </w:t>
      </w:r>
      <w:hyperlink w:anchor="P791">
        <w:r>
          <w:rPr>
            <w:color w:val="0000FF"/>
          </w:rPr>
          <w:t>уведомление</w:t>
        </w:r>
      </w:hyperlink>
      <w:r>
        <w:t xml:space="preserve"> о принятии ими решения о производстве работ по добыче общераспространенных полезных ископаемых по</w:t>
      </w:r>
      <w:proofErr w:type="gramEnd"/>
      <w:r>
        <w:t xml:space="preserve"> форме согласно приложению 1 к настоящему Порядку.</w:t>
      </w:r>
    </w:p>
    <w:p w:rsidR="00B51A57" w:rsidRDefault="00B51A57">
      <w:pPr>
        <w:pStyle w:val="ConsPlusNormal"/>
        <w:jc w:val="both"/>
      </w:pPr>
      <w:r>
        <w:t xml:space="preserve">(в ред. постановлений Правительства ЯНАО от 16.08.2013 </w:t>
      </w:r>
      <w:hyperlink r:id="rId299">
        <w:r>
          <w:rPr>
            <w:color w:val="0000FF"/>
          </w:rPr>
          <w:t>N 668-П</w:t>
        </w:r>
      </w:hyperlink>
      <w:r>
        <w:t xml:space="preserve">, от 24.07.2020 </w:t>
      </w:r>
      <w:hyperlink r:id="rId300">
        <w:r>
          <w:rPr>
            <w:color w:val="0000FF"/>
          </w:rPr>
          <w:t>N 897-П</w:t>
        </w:r>
      </w:hyperlink>
      <w:r>
        <w:t xml:space="preserve">, от 11.10.2022 </w:t>
      </w:r>
      <w:hyperlink r:id="rId301">
        <w:r>
          <w:rPr>
            <w:color w:val="0000FF"/>
          </w:rPr>
          <w:t>N 953-П</w:t>
        </w:r>
      </w:hyperlink>
      <w:r>
        <w:t>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К уведомлению прилагаются следующие материалы:</w:t>
      </w:r>
    </w:p>
    <w:p w:rsidR="00B51A57" w:rsidRDefault="00B51A57">
      <w:pPr>
        <w:pStyle w:val="ConsPlusNormal"/>
        <w:spacing w:before="200"/>
        <w:ind w:firstLine="540"/>
        <w:jc w:val="both"/>
      </w:pPr>
      <w:proofErr w:type="gramStart"/>
      <w:r>
        <w:t xml:space="preserve">- копия лицензии на пользование недрами для разведки и добычи иных видов полезных ископаемых или совмещенной лицензии для геологического изучения, разведки и добычи иных видов полезных ископаемых, разработки технологий геологического изучения, разведки и добычи </w:t>
      </w:r>
      <w:proofErr w:type="spellStart"/>
      <w:r>
        <w:t>трудноизвлекаемых</w:t>
      </w:r>
      <w:proofErr w:type="spellEnd"/>
      <w:r>
        <w:t xml:space="preserve"> полезных ископаемых или по совмещенной лицензии разработки технологий геологического изучения, разведки и добычи </w:t>
      </w:r>
      <w:proofErr w:type="spellStart"/>
      <w:r>
        <w:t>трудноизвлекаемых</w:t>
      </w:r>
      <w:proofErr w:type="spellEnd"/>
      <w:r>
        <w:t xml:space="preserve"> полезных ископаемых, разведки и добычу таких полезных ископаемых (с приложениями и дополнениями);</w:t>
      </w:r>
      <w:proofErr w:type="gramEnd"/>
    </w:p>
    <w:p w:rsidR="00B51A57" w:rsidRDefault="00B51A57">
      <w:pPr>
        <w:pStyle w:val="ConsPlusNormal"/>
        <w:jc w:val="both"/>
      </w:pPr>
      <w:r>
        <w:t xml:space="preserve">(в ред. </w:t>
      </w:r>
      <w:hyperlink r:id="rId302">
        <w:r>
          <w:rPr>
            <w:color w:val="0000FF"/>
          </w:rPr>
          <w:t>постановления</w:t>
        </w:r>
      </w:hyperlink>
      <w:r>
        <w:t xml:space="preserve"> Правительства ЯНАО от 03.03.2020 N 212-П)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- подтверждение нахождения участка недр </w:t>
      </w:r>
      <w:proofErr w:type="gramStart"/>
      <w:r>
        <w:t>для добычи общераспространенных полезных ископаемых в границах предоставленных участков недр в соответствии с лицензией на пользование</w:t>
      </w:r>
      <w:proofErr w:type="gramEnd"/>
      <w:r>
        <w:t xml:space="preserve"> недрами (в виде справки, подписанной уполномоченным лицом пользователя недр и заверенной печатью (при наличии));</w:t>
      </w:r>
    </w:p>
    <w:p w:rsidR="00B51A57" w:rsidRDefault="00B51A57">
      <w:pPr>
        <w:pStyle w:val="ConsPlusNormal"/>
        <w:jc w:val="both"/>
      </w:pPr>
      <w:r>
        <w:t xml:space="preserve">(в ред. постановлений Правительства ЯНАО от 15.05.2015 </w:t>
      </w:r>
      <w:hyperlink r:id="rId303">
        <w:r>
          <w:rPr>
            <w:color w:val="0000FF"/>
          </w:rPr>
          <w:t>N 417-П</w:t>
        </w:r>
      </w:hyperlink>
      <w:r>
        <w:t xml:space="preserve">, от 24.07.2020 </w:t>
      </w:r>
      <w:hyperlink r:id="rId304">
        <w:r>
          <w:rPr>
            <w:color w:val="0000FF"/>
          </w:rPr>
          <w:t>N 897-П</w:t>
        </w:r>
      </w:hyperlink>
      <w:r>
        <w:t>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топографический план участка недр (с указанием географических координат угловых точек), в границах которого предполагается добыча общераспространенных полезных ископаемых;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копия документа, подтверждающего утверждение пользователем недр технического проекта на разработку месторождения общераспространенных полезных ископаемых.</w:t>
      </w:r>
    </w:p>
    <w:p w:rsidR="00B51A57" w:rsidRDefault="00B51A57">
      <w:pPr>
        <w:pStyle w:val="ConsPlusNormal"/>
        <w:jc w:val="both"/>
      </w:pPr>
      <w:r>
        <w:t xml:space="preserve">(в ред. </w:t>
      </w:r>
      <w:hyperlink r:id="rId305">
        <w:r>
          <w:rPr>
            <w:color w:val="0000FF"/>
          </w:rPr>
          <w:t>постановления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Пользователь недр вправе подать уведомление и прилагаемые к нему документы лично, в электронной форме по адресу электронной почты уполномоченного органа в информационно-телекоммуникационной сети "Интернет" или почтовым отправлением. В случае подачи уведомления по адресу электронной почты уполномоченного органа уведомление и прилагаемые к нему документы представляются в форме электронных документов, подписанных электронной подписью в соответствии с требованиями Федерального </w:t>
      </w:r>
      <w:hyperlink r:id="rId306">
        <w:r>
          <w:rPr>
            <w:color w:val="0000FF"/>
          </w:rPr>
          <w:t>закона</w:t>
        </w:r>
      </w:hyperlink>
      <w:r>
        <w:t xml:space="preserve"> от 06 апреля 2011 года N 63-ФЗ "Об электронной подписи" (далее - Федеральный закон N 63-ФЗ). </w:t>
      </w:r>
      <w:proofErr w:type="gramStart"/>
      <w:r>
        <w:t xml:space="preserve">В случае подачи уведомления лично или почтовым отправлением уведомление представляется на бумажном носителе с приложением к нему документов, предусмотренных </w:t>
      </w:r>
      <w:hyperlink w:anchor="P733">
        <w:r>
          <w:rPr>
            <w:color w:val="0000FF"/>
          </w:rPr>
          <w:t>пунктом 4</w:t>
        </w:r>
      </w:hyperlink>
      <w:r>
        <w:t xml:space="preserve"> настоящего Порядка, в форме электронных документов, подписанных электронной подписью в соответствии с требованиями Федерального </w:t>
      </w:r>
      <w:hyperlink r:id="rId307">
        <w:r>
          <w:rPr>
            <w:color w:val="0000FF"/>
          </w:rPr>
          <w:t>закона</w:t>
        </w:r>
      </w:hyperlink>
      <w:r>
        <w:t xml:space="preserve"> N 63-ФЗ, на электронном носителе (оптический диск CD или диск DVD, внешний USB-накопитель или SSD-накопитель).</w:t>
      </w:r>
      <w:proofErr w:type="gramEnd"/>
      <w:r>
        <w:t xml:space="preserve"> Поданное на бумажном носителе заявление должно быть скреплено печатью заявителя (при наличии) и подписано заявителем либо уполномоченным им лицом.</w:t>
      </w:r>
    </w:p>
    <w:p w:rsidR="00B51A57" w:rsidRDefault="00B51A57">
      <w:pPr>
        <w:pStyle w:val="ConsPlusNormal"/>
        <w:jc w:val="both"/>
      </w:pPr>
      <w:r>
        <w:t xml:space="preserve">(в ред. </w:t>
      </w:r>
      <w:hyperlink r:id="rId308">
        <w:r>
          <w:rPr>
            <w:color w:val="0000FF"/>
          </w:rPr>
          <w:t>постановления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4.1. Уполномоченный орган в течение 10 рабочих дней с момента получения уведомления от </w:t>
      </w:r>
      <w:r>
        <w:lastRenderedPageBreak/>
        <w:t>пользователя недр направляет в его адрес проект договора на пользование недрами.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Договор на пользование недрами должен содержать: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1) данные о пользователе недр, а также основание предоставления права пользования недрами на условиях договора;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2) указание границ земельного участка, предоставляемого в пользование;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3) сроки действия договора и сроки начала работ;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4) целевое назначение работ, связанных с пользованием недрами, вид добываемого общераспространенного полезного ископаемого, сфера (цель) его использования и соответствия требованиям (стандартам), а также объем и сроки его добычи;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5) размер возмещения в связи с нарушением целостности природной среды;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6) условия выполнения установленных законодательством, стандартами (нормами, правилами) требований по охране недр и окружающей среды, безопасному ведению работ;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7) порядок и сроки ликвидации или консервации горных выработок и рекультивации земель;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8) порядок и периодичность представления отчетности, связанной с пользованием недрами.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Договор на пользование недрами закрепляет перечисленные условия, а также может дополняться иными условиями, не противоречащими федеральному законодательству.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В случае значительного изменения объема потребления произведенной продукции по обстоятельствам, не зависящим от пользователя недр, сроки ввода объектов, определенные договором на пользование недрами, могут быть пересмотрены.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Условия пользования недрами, предусмотренные в договоре на пользование недрами, сохраняют свою силу в течение всего срока его действия. Материалы представляются на бумажном и электронном носителях. Копии материалов должны быть заверены подписью и печатью пользователя недр (при наличии).</w:t>
      </w:r>
    </w:p>
    <w:p w:rsidR="00B51A57" w:rsidRDefault="00B51A5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09">
        <w:r>
          <w:rPr>
            <w:color w:val="0000FF"/>
          </w:rPr>
          <w:t>постановления</w:t>
        </w:r>
      </w:hyperlink>
      <w:r>
        <w:t xml:space="preserve"> Правительства ЯНАО от 15.05.2015 N 417-П)</w:t>
      </w:r>
    </w:p>
    <w:p w:rsidR="00B51A57" w:rsidRDefault="00B51A57">
      <w:pPr>
        <w:pStyle w:val="ConsPlusNormal"/>
        <w:jc w:val="both"/>
      </w:pPr>
      <w:r>
        <w:t xml:space="preserve">(п. 4.1 </w:t>
      </w:r>
      <w:proofErr w:type="gramStart"/>
      <w:r>
        <w:t>введен</w:t>
      </w:r>
      <w:proofErr w:type="gramEnd"/>
      <w:r>
        <w:t xml:space="preserve"> </w:t>
      </w:r>
      <w:hyperlink r:id="rId310">
        <w:r>
          <w:rPr>
            <w:color w:val="0000FF"/>
          </w:rPr>
          <w:t>постановлением</w:t>
        </w:r>
      </w:hyperlink>
      <w:r>
        <w:t xml:space="preserve"> Правительства ЯНАО от 16.08.2013 N 668-П)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5. Пользователи недр при осуществлении добычи общераспространенных полезных ископаемых для собственных производственных и технологических нужд в соответствии с настоящим Порядком обязаны обеспечить: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соблюдение требований федерального законодательства и законодательства автономного округа, утвержденных в установленном порядке стандартов (норм, правил), регламентирующих вопросы рационального использования и охраны недр, охраны окружающей среды, безопасного ведения работ, а также требований технического проекта на разработку месторождения общераспространенных полезных ископаемых;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соблюдение уровней добычи общераспространенных полезных ископаемых;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соблюдение сроков производства работ;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- представление в уполномоченный орган следующей отчетности, связанной с пользованием недрами:</w:t>
      </w:r>
    </w:p>
    <w:p w:rsidR="00B51A57" w:rsidRDefault="00B51A57">
      <w:pPr>
        <w:pStyle w:val="ConsPlusNormal"/>
        <w:spacing w:before="200"/>
        <w:ind w:firstLine="540"/>
        <w:jc w:val="both"/>
      </w:pPr>
      <w:proofErr w:type="gramStart"/>
      <w:r>
        <w:t xml:space="preserve">а) ежеквартально (не позднее 5 числа второго месяца, следующего за отчетным периодом) - </w:t>
      </w:r>
      <w:hyperlink w:anchor="P867">
        <w:r>
          <w:rPr>
            <w:color w:val="0000FF"/>
          </w:rPr>
          <w:t>сведений</w:t>
        </w:r>
      </w:hyperlink>
      <w:r>
        <w:t xml:space="preserve"> об объемах добычи (либо об отсутствии добычи) с приложением результатов маркшейдерских замеров объемов добытых полезных ископаемых, о расчетной стоимости полезного ископаемого, а также объемах платежей по налогу на добычу полезного ископаемого (с разбивкой по месяцам) в соответствии с приложением N 2 к настоящему Порядку;</w:t>
      </w:r>
      <w:proofErr w:type="gramEnd"/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б) ежегодно (до 05 февраля года, следующего за отчетным годом) - </w:t>
      </w:r>
      <w:hyperlink r:id="rId311">
        <w:r>
          <w:rPr>
            <w:color w:val="0000FF"/>
          </w:rPr>
          <w:t>сведений</w:t>
        </w:r>
      </w:hyperlink>
      <w:r>
        <w:t xml:space="preserve"> о состоянии и изменении запасов твердых (общераспространенных) полезных ископаемых по установленной форме государственной статистической отчетности (форма 5-гр);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lastRenderedPageBreak/>
        <w:t>в) ежегодно (до 20 июля текущего года) - информации о прогнозируемых на текущий год и планируемых на три последующих года объемах добычи и расчетной стоимости добываемого полезного ископаемого.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6. При завершении работ по добыче общераспространенных полезных ископаемых пользователи недр обязаны: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а) не позднее 10 дней со дня завершения работ по добыче общераспространенных полезных ископаемых уведомить уполномоченный орган о прекращении производства работ по добыче общераспространенных полезных ископаемых (в произвольной письменной форме) с приложением отчета о пользовании недрами с целью добычи общераспространенных полезных ископаемых;</w:t>
      </w:r>
    </w:p>
    <w:p w:rsidR="00B51A57" w:rsidRDefault="00B51A57">
      <w:pPr>
        <w:pStyle w:val="ConsPlusNormal"/>
        <w:spacing w:before="200"/>
        <w:ind w:firstLine="540"/>
        <w:jc w:val="both"/>
      </w:pPr>
      <w:proofErr w:type="gramStart"/>
      <w:r>
        <w:t>б) произвести полный расчет по платежам и налогам, связанным с недропользованием и негативным воздействием на окружающую среду, привести все горные выработки в состояние, обеспечивающее безопасность жизни и здоровья населения, охрану окружающей природной среды, зданий и сооружений, выполнить рекультивацию нарушенных земель в соответствии с проектным документом и сдать их по акту в установленном федеральным законодательством порядке землевладельцу.</w:t>
      </w:r>
      <w:proofErr w:type="gramEnd"/>
    </w:p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Normal"/>
        <w:jc w:val="right"/>
        <w:outlineLvl w:val="1"/>
      </w:pPr>
      <w:r>
        <w:t>Приложение N 1</w:t>
      </w:r>
    </w:p>
    <w:p w:rsidR="00B51A57" w:rsidRDefault="00B51A57">
      <w:pPr>
        <w:pStyle w:val="ConsPlusNormal"/>
        <w:jc w:val="right"/>
      </w:pPr>
      <w:r>
        <w:t>к Порядку пользования недрами с целью добычи</w:t>
      </w:r>
    </w:p>
    <w:p w:rsidR="00B51A57" w:rsidRDefault="00B51A57">
      <w:pPr>
        <w:pStyle w:val="ConsPlusNormal"/>
        <w:jc w:val="right"/>
      </w:pPr>
      <w:r>
        <w:t xml:space="preserve">общераспространенных полезных ископаемых </w:t>
      </w:r>
      <w:proofErr w:type="gramStart"/>
      <w:r>
        <w:t>для</w:t>
      </w:r>
      <w:proofErr w:type="gramEnd"/>
      <w:r>
        <w:t xml:space="preserve"> собственных</w:t>
      </w:r>
    </w:p>
    <w:p w:rsidR="00B51A57" w:rsidRDefault="00B51A57">
      <w:pPr>
        <w:pStyle w:val="ConsPlusNormal"/>
        <w:jc w:val="right"/>
      </w:pPr>
      <w:r>
        <w:t>производственных и технологических нужд пользователями недр,</w:t>
      </w:r>
    </w:p>
    <w:p w:rsidR="00B51A57" w:rsidRDefault="00B51A57">
      <w:pPr>
        <w:pStyle w:val="ConsPlusNormal"/>
        <w:jc w:val="right"/>
      </w:pPr>
      <w:proofErr w:type="gramStart"/>
      <w:r>
        <w:t>осуществляющими</w:t>
      </w:r>
      <w:proofErr w:type="gramEnd"/>
      <w:r>
        <w:t xml:space="preserve"> разведку и добычу иных видов полезных</w:t>
      </w:r>
    </w:p>
    <w:p w:rsidR="00B51A57" w:rsidRDefault="00B51A57">
      <w:pPr>
        <w:pStyle w:val="ConsPlusNormal"/>
        <w:jc w:val="right"/>
      </w:pPr>
      <w:r>
        <w:t xml:space="preserve">ископаемых, или по совмещенной лицензии </w:t>
      </w:r>
      <w:proofErr w:type="gramStart"/>
      <w:r>
        <w:t>геологическое</w:t>
      </w:r>
      <w:proofErr w:type="gramEnd"/>
    </w:p>
    <w:p w:rsidR="00B51A57" w:rsidRDefault="00B51A57">
      <w:pPr>
        <w:pStyle w:val="ConsPlusNormal"/>
        <w:jc w:val="right"/>
      </w:pPr>
      <w:r>
        <w:t>изучение, разведку и добычу иных видов полезных ископаемых,</w:t>
      </w:r>
    </w:p>
    <w:p w:rsidR="00B51A57" w:rsidRDefault="00B51A57">
      <w:pPr>
        <w:pStyle w:val="ConsPlusNormal"/>
        <w:jc w:val="right"/>
      </w:pPr>
      <w:r>
        <w:t>разработку технологий геологического изучения, разведки</w:t>
      </w:r>
    </w:p>
    <w:p w:rsidR="00B51A57" w:rsidRDefault="00B51A57">
      <w:pPr>
        <w:pStyle w:val="ConsPlusNormal"/>
        <w:jc w:val="right"/>
      </w:pPr>
      <w:r>
        <w:t xml:space="preserve">и добычи </w:t>
      </w:r>
      <w:proofErr w:type="spellStart"/>
      <w:r>
        <w:t>трудноизвлекаемых</w:t>
      </w:r>
      <w:proofErr w:type="spellEnd"/>
      <w:r>
        <w:t xml:space="preserve"> полезных ископаемых</w:t>
      </w:r>
    </w:p>
    <w:p w:rsidR="00B51A57" w:rsidRDefault="00B51A57">
      <w:pPr>
        <w:pStyle w:val="ConsPlusNormal"/>
        <w:jc w:val="right"/>
      </w:pPr>
      <w:r>
        <w:t>или по совмещенной лицензии разработку технологий</w:t>
      </w:r>
    </w:p>
    <w:p w:rsidR="00B51A57" w:rsidRDefault="00B51A57">
      <w:pPr>
        <w:pStyle w:val="ConsPlusNormal"/>
        <w:jc w:val="right"/>
      </w:pPr>
      <w:r>
        <w:t xml:space="preserve">геологического изучения, разведки и добычи </w:t>
      </w:r>
      <w:proofErr w:type="spellStart"/>
      <w:r>
        <w:t>трудноизвлекаемых</w:t>
      </w:r>
      <w:proofErr w:type="spellEnd"/>
    </w:p>
    <w:p w:rsidR="00B51A57" w:rsidRDefault="00B51A57">
      <w:pPr>
        <w:pStyle w:val="ConsPlusNormal"/>
        <w:jc w:val="right"/>
      </w:pPr>
      <w:r>
        <w:t>полезных ископаемых, разведку и добычу таких полезных</w:t>
      </w:r>
    </w:p>
    <w:p w:rsidR="00B51A57" w:rsidRDefault="00B51A57">
      <w:pPr>
        <w:pStyle w:val="ConsPlusNormal"/>
        <w:jc w:val="right"/>
      </w:pPr>
      <w:r>
        <w:t>ископаемых, в границах предоставленных им участков недр</w:t>
      </w:r>
    </w:p>
    <w:p w:rsidR="00B51A57" w:rsidRDefault="00B51A57">
      <w:pPr>
        <w:pStyle w:val="ConsPlusNormal"/>
        <w:jc w:val="right"/>
      </w:pPr>
      <w:r>
        <w:t>на основании утвержденного технического проекта</w:t>
      </w:r>
    </w:p>
    <w:p w:rsidR="00B51A57" w:rsidRDefault="00B51A57">
      <w:pPr>
        <w:pStyle w:val="ConsPlusNormal"/>
        <w:jc w:val="center"/>
      </w:pPr>
    </w:p>
    <w:p w:rsidR="00B51A57" w:rsidRDefault="00B51A57">
      <w:pPr>
        <w:pStyle w:val="ConsPlusNormal"/>
        <w:jc w:val="center"/>
      </w:pPr>
      <w:bookmarkStart w:id="6" w:name="P791"/>
      <w:bookmarkEnd w:id="6"/>
      <w:r>
        <w:t>ФОРМА УВЕДОМЛЕНИЯ</w:t>
      </w:r>
    </w:p>
    <w:p w:rsidR="00B51A57" w:rsidRDefault="00B51A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51A5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A57" w:rsidRDefault="00B51A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A57" w:rsidRDefault="00B51A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1A57" w:rsidRDefault="00B51A5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ЯНАО от 24.07.2020 </w:t>
            </w:r>
            <w:hyperlink r:id="rId312">
              <w:r>
                <w:rPr>
                  <w:color w:val="0000FF"/>
                </w:rPr>
                <w:t>N 897-П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05.05.2023 </w:t>
            </w:r>
            <w:hyperlink r:id="rId313">
              <w:r>
                <w:rPr>
                  <w:color w:val="0000FF"/>
                </w:rPr>
                <w:t>N 382-П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A57" w:rsidRDefault="00B51A57">
            <w:pPr>
              <w:pStyle w:val="ConsPlusNormal"/>
            </w:pPr>
          </w:p>
        </w:tc>
      </w:tr>
    </w:tbl>
    <w:p w:rsidR="00B51A57" w:rsidRDefault="00B51A57">
      <w:pPr>
        <w:pStyle w:val="ConsPlusNormal"/>
        <w:jc w:val="right"/>
      </w:pPr>
    </w:p>
    <w:p w:rsidR="00B51A57" w:rsidRDefault="00B51A57">
      <w:pPr>
        <w:pStyle w:val="ConsPlusNonformat"/>
        <w:jc w:val="both"/>
      </w:pPr>
      <w:r>
        <w:t xml:space="preserve">                                        Руководителю уполномоченного органа</w:t>
      </w:r>
    </w:p>
    <w:p w:rsidR="00B51A57" w:rsidRDefault="00B51A57">
      <w:pPr>
        <w:pStyle w:val="ConsPlusNonformat"/>
        <w:jc w:val="both"/>
      </w:pPr>
    </w:p>
    <w:p w:rsidR="00B51A57" w:rsidRDefault="00B51A57">
      <w:pPr>
        <w:pStyle w:val="ConsPlusNonformat"/>
        <w:jc w:val="both"/>
      </w:pPr>
      <w:r>
        <w:t xml:space="preserve">                                УВЕДОМЛЕНИЕ</w:t>
      </w:r>
    </w:p>
    <w:p w:rsidR="00B51A57" w:rsidRDefault="00B51A57">
      <w:pPr>
        <w:pStyle w:val="ConsPlusNonformat"/>
        <w:jc w:val="both"/>
      </w:pPr>
      <w:r>
        <w:t xml:space="preserve">             о принятии решения о производстве работ по добыче</w:t>
      </w:r>
    </w:p>
    <w:p w:rsidR="00B51A57" w:rsidRDefault="00B51A57">
      <w:pPr>
        <w:pStyle w:val="ConsPlusNonformat"/>
        <w:jc w:val="both"/>
      </w:pPr>
      <w:r>
        <w:t xml:space="preserve">         общераспространенных полезных ископаемых </w:t>
      </w:r>
      <w:proofErr w:type="gramStart"/>
      <w:r>
        <w:t>для</w:t>
      </w:r>
      <w:proofErr w:type="gramEnd"/>
      <w:r>
        <w:t xml:space="preserve"> собственных</w:t>
      </w:r>
    </w:p>
    <w:p w:rsidR="00B51A57" w:rsidRDefault="00B51A57">
      <w:pPr>
        <w:pStyle w:val="ConsPlusNonformat"/>
        <w:jc w:val="both"/>
      </w:pPr>
      <w:r>
        <w:t xml:space="preserve">        производственных и технологических нужд пользователем недр,</w:t>
      </w:r>
    </w:p>
    <w:p w:rsidR="00B51A57" w:rsidRDefault="00B51A57">
      <w:pPr>
        <w:pStyle w:val="ConsPlusNonformat"/>
        <w:jc w:val="both"/>
      </w:pPr>
      <w:r>
        <w:t xml:space="preserve">           </w:t>
      </w:r>
      <w:proofErr w:type="gramStart"/>
      <w:r>
        <w:t>осуществляющим</w:t>
      </w:r>
      <w:proofErr w:type="gramEnd"/>
      <w:r>
        <w:t xml:space="preserve"> разведку и добычу иных видов полезных</w:t>
      </w:r>
    </w:p>
    <w:p w:rsidR="00B51A57" w:rsidRDefault="00B51A57">
      <w:pPr>
        <w:pStyle w:val="ConsPlusNonformat"/>
        <w:jc w:val="both"/>
      </w:pPr>
      <w:r>
        <w:t xml:space="preserve">           ископаемых или по совмещенной лицензии </w:t>
      </w:r>
      <w:proofErr w:type="gramStart"/>
      <w:r>
        <w:t>геологическое</w:t>
      </w:r>
      <w:proofErr w:type="gramEnd"/>
    </w:p>
    <w:p w:rsidR="00B51A57" w:rsidRDefault="00B51A57">
      <w:pPr>
        <w:pStyle w:val="ConsPlusNonformat"/>
        <w:jc w:val="both"/>
      </w:pPr>
      <w:r>
        <w:t xml:space="preserve">        изучение, разведку и добычу иных видов полезных ископаемых,</w:t>
      </w:r>
    </w:p>
    <w:p w:rsidR="00B51A57" w:rsidRDefault="00B51A57">
      <w:pPr>
        <w:pStyle w:val="ConsPlusNonformat"/>
        <w:jc w:val="both"/>
      </w:pPr>
      <w:r>
        <w:t xml:space="preserve">          разработку технологий геологического изучения, разведки</w:t>
      </w:r>
    </w:p>
    <w:p w:rsidR="00B51A57" w:rsidRDefault="00B51A57">
      <w:pPr>
        <w:pStyle w:val="ConsPlusNonformat"/>
        <w:jc w:val="both"/>
      </w:pPr>
      <w:r>
        <w:t xml:space="preserve">              и добычи </w:t>
      </w:r>
      <w:proofErr w:type="spellStart"/>
      <w:r>
        <w:t>трудноизвлекаемых</w:t>
      </w:r>
      <w:proofErr w:type="spellEnd"/>
      <w:r>
        <w:t xml:space="preserve"> полезных ископаемых</w:t>
      </w:r>
    </w:p>
    <w:p w:rsidR="00B51A57" w:rsidRDefault="00B51A57">
      <w:pPr>
        <w:pStyle w:val="ConsPlusNonformat"/>
        <w:jc w:val="both"/>
      </w:pPr>
      <w:r>
        <w:t xml:space="preserve">             или по совмещенной лицензии разработку технологий</w:t>
      </w:r>
    </w:p>
    <w:p w:rsidR="00B51A57" w:rsidRDefault="00B51A57">
      <w:pPr>
        <w:pStyle w:val="ConsPlusNonformat"/>
        <w:jc w:val="both"/>
      </w:pPr>
      <w:r>
        <w:t xml:space="preserve">       геологического изучения, разведки и добычи </w:t>
      </w:r>
      <w:proofErr w:type="spellStart"/>
      <w:r>
        <w:t>трудноизвлекаемых</w:t>
      </w:r>
      <w:proofErr w:type="spellEnd"/>
    </w:p>
    <w:p w:rsidR="00B51A57" w:rsidRDefault="00B51A57">
      <w:pPr>
        <w:pStyle w:val="ConsPlusNonformat"/>
        <w:jc w:val="both"/>
      </w:pPr>
      <w:r>
        <w:t xml:space="preserve">           полезных ископаемых, разведку и добычу таких полезных</w:t>
      </w:r>
    </w:p>
    <w:p w:rsidR="00B51A57" w:rsidRDefault="00B51A57">
      <w:pPr>
        <w:pStyle w:val="ConsPlusNonformat"/>
        <w:jc w:val="both"/>
      </w:pPr>
      <w:r>
        <w:t xml:space="preserve">          ископаемых в границах предоставленных ему участков недр</w:t>
      </w:r>
    </w:p>
    <w:p w:rsidR="00B51A57" w:rsidRDefault="00B51A57">
      <w:pPr>
        <w:pStyle w:val="ConsPlusNonformat"/>
        <w:jc w:val="both"/>
      </w:pPr>
      <w:r>
        <w:t xml:space="preserve">              на основании утвержденного технического проекта</w:t>
      </w:r>
    </w:p>
    <w:p w:rsidR="00B51A57" w:rsidRDefault="00B51A57">
      <w:pPr>
        <w:pStyle w:val="ConsPlusNonformat"/>
        <w:jc w:val="both"/>
      </w:pPr>
    </w:p>
    <w:p w:rsidR="00B51A57" w:rsidRDefault="00B51A57">
      <w:pPr>
        <w:pStyle w:val="ConsPlusNonformat"/>
        <w:jc w:val="both"/>
      </w:pPr>
      <w:r>
        <w:t>___________________________________________________________________________</w:t>
      </w:r>
    </w:p>
    <w:p w:rsidR="00B51A57" w:rsidRDefault="00B51A57">
      <w:pPr>
        <w:pStyle w:val="ConsPlusNonformat"/>
        <w:jc w:val="both"/>
      </w:pPr>
      <w:proofErr w:type="gramStart"/>
      <w:r>
        <w:lastRenderedPageBreak/>
        <w:t>(полное наименование пользователя недр, его организационно-правовая форма,</w:t>
      </w:r>
      <w:proofErr w:type="gramEnd"/>
    </w:p>
    <w:p w:rsidR="00B51A57" w:rsidRDefault="00B51A57">
      <w:pPr>
        <w:pStyle w:val="ConsPlusNonformat"/>
        <w:jc w:val="both"/>
      </w:pPr>
      <w:r>
        <w:t>___________________________________________________________________________</w:t>
      </w:r>
    </w:p>
    <w:p w:rsidR="00B51A57" w:rsidRDefault="00B51A57">
      <w:pPr>
        <w:pStyle w:val="ConsPlusNonformat"/>
        <w:jc w:val="both"/>
      </w:pPr>
      <w:r>
        <w:t>юридический и почтовый адрес, адрес электронной почты, номер свидетельства</w:t>
      </w:r>
    </w:p>
    <w:p w:rsidR="00B51A57" w:rsidRDefault="00B51A57">
      <w:pPr>
        <w:pStyle w:val="ConsPlusNonformat"/>
        <w:jc w:val="both"/>
      </w:pPr>
      <w:r>
        <w:t xml:space="preserve">   о регистрации, Ф.И.О. и должность уполномоченного лица, наименование</w:t>
      </w:r>
    </w:p>
    <w:p w:rsidR="00B51A57" w:rsidRDefault="00B51A57">
      <w:pPr>
        <w:pStyle w:val="ConsPlusNonformat"/>
        <w:jc w:val="both"/>
      </w:pPr>
      <w:r>
        <w:t>___________________________________________________________________________</w:t>
      </w:r>
    </w:p>
    <w:p w:rsidR="00B51A57" w:rsidRDefault="00B51A57">
      <w:pPr>
        <w:pStyle w:val="ConsPlusNonformat"/>
        <w:jc w:val="both"/>
      </w:pPr>
      <w:r>
        <w:t xml:space="preserve">      документа, на основании которого действует уполномоченное лицо)</w:t>
      </w:r>
    </w:p>
    <w:p w:rsidR="00B51A57" w:rsidRDefault="00B51A57">
      <w:pPr>
        <w:pStyle w:val="ConsPlusNonformat"/>
        <w:jc w:val="both"/>
      </w:pPr>
      <w:r>
        <w:t>___________________________________________________________________________</w:t>
      </w:r>
    </w:p>
    <w:p w:rsidR="00B51A57" w:rsidRDefault="00B51A57">
      <w:pPr>
        <w:pStyle w:val="ConsPlusNonformat"/>
        <w:jc w:val="both"/>
      </w:pPr>
      <w:r>
        <w:t xml:space="preserve">уведомляет о начале добычи </w:t>
      </w:r>
      <w:proofErr w:type="gramStart"/>
      <w:r>
        <w:t>с</w:t>
      </w:r>
      <w:proofErr w:type="gramEnd"/>
      <w:r>
        <w:t xml:space="preserve"> ______________________________________________</w:t>
      </w:r>
    </w:p>
    <w:p w:rsidR="00B51A57" w:rsidRDefault="00B51A57">
      <w:pPr>
        <w:pStyle w:val="ConsPlusNonformat"/>
        <w:jc w:val="both"/>
      </w:pPr>
      <w:r>
        <w:t xml:space="preserve">                                </w:t>
      </w:r>
      <w:proofErr w:type="gramStart"/>
      <w:r>
        <w:t>(дата начала добычи общераспространенного</w:t>
      </w:r>
      <w:proofErr w:type="gramEnd"/>
    </w:p>
    <w:p w:rsidR="00B51A57" w:rsidRDefault="00B51A57">
      <w:pPr>
        <w:pStyle w:val="ConsPlusNonformat"/>
        <w:jc w:val="both"/>
      </w:pPr>
      <w:r>
        <w:t>___________________________________________________________________________</w:t>
      </w:r>
    </w:p>
    <w:p w:rsidR="00B51A57" w:rsidRDefault="00B51A57">
      <w:pPr>
        <w:pStyle w:val="ConsPlusNonformat"/>
        <w:jc w:val="both"/>
      </w:pPr>
      <w:r>
        <w:t xml:space="preserve">           полезного ископаемого (с указанием его наименования)</w:t>
      </w:r>
    </w:p>
    <w:p w:rsidR="00B51A57" w:rsidRDefault="00B51A57">
      <w:pPr>
        <w:pStyle w:val="ConsPlusNonformat"/>
        <w:jc w:val="both"/>
      </w:pPr>
      <w:r>
        <w:t xml:space="preserve"> для собственных производственных и технологических нужд на участке недр)</w:t>
      </w:r>
    </w:p>
    <w:p w:rsidR="00B51A57" w:rsidRDefault="00B51A57">
      <w:pPr>
        <w:pStyle w:val="ConsPlusNonformat"/>
        <w:jc w:val="both"/>
      </w:pPr>
      <w:r>
        <w:t>___________________________________________________________________________</w:t>
      </w:r>
    </w:p>
    <w:p w:rsidR="00B51A57" w:rsidRDefault="00B51A57">
      <w:pPr>
        <w:pStyle w:val="ConsPlusNonformat"/>
        <w:jc w:val="both"/>
      </w:pPr>
      <w:r>
        <w:t xml:space="preserve">   </w:t>
      </w:r>
      <w:proofErr w:type="gramStart"/>
      <w:r>
        <w:t>(наименование и расположение участка недр, на котором предполагается</w:t>
      </w:r>
      <w:proofErr w:type="gramEnd"/>
    </w:p>
    <w:p w:rsidR="00B51A57" w:rsidRDefault="00B51A57">
      <w:pPr>
        <w:pStyle w:val="ConsPlusNonformat"/>
        <w:jc w:val="both"/>
      </w:pPr>
      <w:r>
        <w:t>___________________________________________________________________________</w:t>
      </w:r>
    </w:p>
    <w:p w:rsidR="00B51A57" w:rsidRDefault="00B51A57">
      <w:pPr>
        <w:pStyle w:val="ConsPlusNonformat"/>
        <w:jc w:val="both"/>
      </w:pPr>
      <w:r>
        <w:t xml:space="preserve">            добыча общераспространенного полезного ископаемого,</w:t>
      </w:r>
    </w:p>
    <w:p w:rsidR="00B51A57" w:rsidRDefault="00B51A57">
      <w:pPr>
        <w:pStyle w:val="ConsPlusNonformat"/>
        <w:jc w:val="both"/>
      </w:pPr>
      <w:r>
        <w:t xml:space="preserve">                  </w:t>
      </w:r>
      <w:proofErr w:type="gramStart"/>
      <w:r>
        <w:t>расположенного</w:t>
      </w:r>
      <w:proofErr w:type="gramEnd"/>
      <w:r>
        <w:t xml:space="preserve"> в границах участков недр,</w:t>
      </w:r>
    </w:p>
    <w:p w:rsidR="00B51A57" w:rsidRDefault="00B51A57">
      <w:pPr>
        <w:pStyle w:val="ConsPlusNonformat"/>
        <w:jc w:val="both"/>
      </w:pPr>
      <w:r>
        <w:t xml:space="preserve">    </w:t>
      </w:r>
      <w:proofErr w:type="gramStart"/>
      <w:r>
        <w:t>предоставленных</w:t>
      </w:r>
      <w:proofErr w:type="gramEnd"/>
      <w:r>
        <w:t xml:space="preserve"> в соответствии с лицензией на пользование недрами)</w:t>
      </w:r>
    </w:p>
    <w:p w:rsidR="00B51A57" w:rsidRDefault="00B51A57">
      <w:pPr>
        <w:pStyle w:val="ConsPlusNonformat"/>
        <w:jc w:val="both"/>
      </w:pPr>
      <w:r>
        <w:t>___________________________________________________________________________</w:t>
      </w:r>
    </w:p>
    <w:p w:rsidR="00B51A57" w:rsidRDefault="00B51A57">
      <w:pPr>
        <w:pStyle w:val="ConsPlusNonformat"/>
        <w:jc w:val="both"/>
      </w:pPr>
      <w:r>
        <w:t xml:space="preserve">       (серия, номер, вид лицензии, целевое назначение и виды работ)</w:t>
      </w:r>
    </w:p>
    <w:p w:rsidR="00B51A57" w:rsidRDefault="00B51A57">
      <w:pPr>
        <w:pStyle w:val="ConsPlusNonformat"/>
        <w:jc w:val="both"/>
      </w:pPr>
      <w:r>
        <w:t>___________________________________________________________________________</w:t>
      </w:r>
    </w:p>
    <w:p w:rsidR="00B51A57" w:rsidRDefault="00B51A57">
      <w:pPr>
        <w:pStyle w:val="ConsPlusNonformat"/>
        <w:jc w:val="both"/>
      </w:pPr>
      <w:r>
        <w:t xml:space="preserve">     </w:t>
      </w:r>
      <w:proofErr w:type="gramStart"/>
      <w:r>
        <w:t>(сроки и объем добычи общераспространенного полезного ископаемого</w:t>
      </w:r>
      <w:proofErr w:type="gramEnd"/>
    </w:p>
    <w:p w:rsidR="00B51A57" w:rsidRDefault="00B51A57">
      <w:pPr>
        <w:pStyle w:val="ConsPlusNonformat"/>
        <w:jc w:val="both"/>
      </w:pPr>
      <w:r>
        <w:t>___________________________________________________________________________</w:t>
      </w:r>
    </w:p>
    <w:p w:rsidR="00B51A57" w:rsidRDefault="00B51A57">
      <w:pPr>
        <w:pStyle w:val="ConsPlusNonformat"/>
        <w:jc w:val="both"/>
      </w:pPr>
      <w:r>
        <w:t xml:space="preserve">                  в соответствии с техническим проектом)</w:t>
      </w:r>
    </w:p>
    <w:p w:rsidR="00B51A57" w:rsidRDefault="00B51A57">
      <w:pPr>
        <w:pStyle w:val="ConsPlusNonformat"/>
        <w:jc w:val="both"/>
      </w:pPr>
      <w:r>
        <w:t>___________________________________________________________________________</w:t>
      </w:r>
    </w:p>
    <w:p w:rsidR="00B51A57" w:rsidRDefault="00B51A57">
      <w:pPr>
        <w:pStyle w:val="ConsPlusNonformat"/>
        <w:jc w:val="both"/>
      </w:pPr>
      <w:r>
        <w:t xml:space="preserve">        (перечень прилагаемых материалов в соответствии с Порядком)</w:t>
      </w:r>
    </w:p>
    <w:p w:rsidR="00B51A57" w:rsidRDefault="00B51A57">
      <w:pPr>
        <w:pStyle w:val="ConsPlusNonformat"/>
        <w:jc w:val="both"/>
      </w:pPr>
      <w:r>
        <w:t>___________________________________________________________________________</w:t>
      </w:r>
    </w:p>
    <w:p w:rsidR="00B51A57" w:rsidRDefault="00B51A57">
      <w:pPr>
        <w:pStyle w:val="ConsPlusNonformat"/>
        <w:jc w:val="both"/>
      </w:pPr>
      <w:r>
        <w:t>___________________________________________________________________________</w:t>
      </w:r>
    </w:p>
    <w:p w:rsidR="00B51A57" w:rsidRDefault="00B51A57">
      <w:pPr>
        <w:pStyle w:val="ConsPlusNonformat"/>
        <w:jc w:val="both"/>
      </w:pPr>
    </w:p>
    <w:p w:rsidR="00B51A57" w:rsidRDefault="00B51A57">
      <w:pPr>
        <w:pStyle w:val="ConsPlusNonformat"/>
        <w:jc w:val="both"/>
      </w:pPr>
      <w:r>
        <w:t>Ф.И.О., должность и подпись</w:t>
      </w:r>
    </w:p>
    <w:p w:rsidR="00B51A57" w:rsidRDefault="00B51A57">
      <w:pPr>
        <w:pStyle w:val="ConsPlusNonformat"/>
        <w:jc w:val="both"/>
      </w:pPr>
      <w:r>
        <w:t>уполномоченного лица пользователя недр         дата, печать (при наличии)</w:t>
      </w:r>
    </w:p>
    <w:p w:rsidR="00B51A57" w:rsidRDefault="00B51A57">
      <w:pPr>
        <w:pStyle w:val="ConsPlusNormal"/>
        <w:ind w:left="540"/>
        <w:jc w:val="both"/>
      </w:pPr>
    </w:p>
    <w:p w:rsidR="00B51A57" w:rsidRDefault="00B51A57">
      <w:pPr>
        <w:pStyle w:val="ConsPlusNormal"/>
        <w:ind w:left="540"/>
        <w:jc w:val="both"/>
      </w:pPr>
    </w:p>
    <w:p w:rsidR="00B51A57" w:rsidRDefault="00B51A57">
      <w:pPr>
        <w:pStyle w:val="ConsPlusNormal"/>
        <w:ind w:left="540"/>
        <w:jc w:val="both"/>
      </w:pPr>
    </w:p>
    <w:p w:rsidR="00B51A57" w:rsidRDefault="00B51A57">
      <w:pPr>
        <w:pStyle w:val="ConsPlusNormal"/>
        <w:ind w:left="540"/>
        <w:jc w:val="both"/>
      </w:pPr>
    </w:p>
    <w:p w:rsidR="00B51A57" w:rsidRDefault="00B51A57">
      <w:pPr>
        <w:pStyle w:val="ConsPlusNormal"/>
        <w:ind w:left="540"/>
        <w:jc w:val="both"/>
      </w:pPr>
    </w:p>
    <w:p w:rsidR="00B51A57" w:rsidRDefault="00B51A57">
      <w:pPr>
        <w:pStyle w:val="ConsPlusNormal"/>
        <w:jc w:val="right"/>
        <w:outlineLvl w:val="1"/>
      </w:pPr>
      <w:r>
        <w:t>Приложение N 2</w:t>
      </w:r>
    </w:p>
    <w:p w:rsidR="00B51A57" w:rsidRDefault="00B51A57">
      <w:pPr>
        <w:pStyle w:val="ConsPlusNormal"/>
        <w:jc w:val="right"/>
      </w:pPr>
      <w:r>
        <w:t>к Порядку пользования недрами с целью добычи</w:t>
      </w:r>
    </w:p>
    <w:p w:rsidR="00B51A57" w:rsidRDefault="00B51A57">
      <w:pPr>
        <w:pStyle w:val="ConsPlusNormal"/>
        <w:jc w:val="right"/>
      </w:pPr>
      <w:r>
        <w:t xml:space="preserve">общераспространенных полезных ископаемых </w:t>
      </w:r>
      <w:proofErr w:type="gramStart"/>
      <w:r>
        <w:t>для</w:t>
      </w:r>
      <w:proofErr w:type="gramEnd"/>
      <w:r>
        <w:t xml:space="preserve"> собственных</w:t>
      </w:r>
    </w:p>
    <w:p w:rsidR="00B51A57" w:rsidRDefault="00B51A57">
      <w:pPr>
        <w:pStyle w:val="ConsPlusNormal"/>
        <w:jc w:val="right"/>
      </w:pPr>
      <w:r>
        <w:t>производственных и технологических нужд пользователями недр,</w:t>
      </w:r>
    </w:p>
    <w:p w:rsidR="00B51A57" w:rsidRDefault="00B51A57">
      <w:pPr>
        <w:pStyle w:val="ConsPlusNormal"/>
        <w:jc w:val="right"/>
      </w:pPr>
      <w:proofErr w:type="gramStart"/>
      <w:r>
        <w:t>осуществляющими</w:t>
      </w:r>
      <w:proofErr w:type="gramEnd"/>
      <w:r>
        <w:t xml:space="preserve"> разведку и добычу иных видов полезных</w:t>
      </w:r>
    </w:p>
    <w:p w:rsidR="00B51A57" w:rsidRDefault="00B51A57">
      <w:pPr>
        <w:pStyle w:val="ConsPlusNormal"/>
        <w:jc w:val="right"/>
      </w:pPr>
      <w:r>
        <w:t xml:space="preserve">ископаемых, или по совмещенной лицензии </w:t>
      </w:r>
      <w:proofErr w:type="gramStart"/>
      <w:r>
        <w:t>геологическое</w:t>
      </w:r>
      <w:proofErr w:type="gramEnd"/>
    </w:p>
    <w:p w:rsidR="00B51A57" w:rsidRDefault="00B51A57">
      <w:pPr>
        <w:pStyle w:val="ConsPlusNormal"/>
        <w:jc w:val="right"/>
      </w:pPr>
      <w:r>
        <w:t>изучение, разведку и добычу иных видов полезных ископаемых,</w:t>
      </w:r>
    </w:p>
    <w:p w:rsidR="00B51A57" w:rsidRDefault="00B51A57">
      <w:pPr>
        <w:pStyle w:val="ConsPlusNormal"/>
        <w:jc w:val="right"/>
      </w:pPr>
      <w:r>
        <w:t>разработку технологий геологического изучения, разведки</w:t>
      </w:r>
    </w:p>
    <w:p w:rsidR="00B51A57" w:rsidRDefault="00B51A57">
      <w:pPr>
        <w:pStyle w:val="ConsPlusNormal"/>
        <w:jc w:val="right"/>
      </w:pPr>
      <w:r>
        <w:t xml:space="preserve">и добычи </w:t>
      </w:r>
      <w:proofErr w:type="spellStart"/>
      <w:r>
        <w:t>трудноизвлекаемых</w:t>
      </w:r>
      <w:proofErr w:type="spellEnd"/>
      <w:r>
        <w:t xml:space="preserve"> полезных ископаемых</w:t>
      </w:r>
    </w:p>
    <w:p w:rsidR="00B51A57" w:rsidRDefault="00B51A57">
      <w:pPr>
        <w:pStyle w:val="ConsPlusNormal"/>
        <w:jc w:val="right"/>
      </w:pPr>
      <w:r>
        <w:t>или по совмещенной лицензии разработку технологий</w:t>
      </w:r>
    </w:p>
    <w:p w:rsidR="00B51A57" w:rsidRDefault="00B51A57">
      <w:pPr>
        <w:pStyle w:val="ConsPlusNormal"/>
        <w:jc w:val="right"/>
      </w:pPr>
      <w:r>
        <w:t xml:space="preserve">геологического изучения, разведки и добычи </w:t>
      </w:r>
      <w:proofErr w:type="spellStart"/>
      <w:r>
        <w:t>трудноизвлекаемых</w:t>
      </w:r>
      <w:proofErr w:type="spellEnd"/>
    </w:p>
    <w:p w:rsidR="00B51A57" w:rsidRDefault="00B51A57">
      <w:pPr>
        <w:pStyle w:val="ConsPlusNormal"/>
        <w:jc w:val="right"/>
      </w:pPr>
      <w:r>
        <w:t>полезных ископаемых, разведку и добычу таких полезных</w:t>
      </w:r>
    </w:p>
    <w:p w:rsidR="00B51A57" w:rsidRDefault="00B51A57">
      <w:pPr>
        <w:pStyle w:val="ConsPlusNormal"/>
        <w:jc w:val="right"/>
      </w:pPr>
      <w:r>
        <w:t>ископаемых, в границах предоставленных им участков недр</w:t>
      </w:r>
    </w:p>
    <w:p w:rsidR="00B51A57" w:rsidRDefault="00B51A57">
      <w:pPr>
        <w:pStyle w:val="ConsPlusNormal"/>
        <w:jc w:val="right"/>
      </w:pPr>
      <w:r>
        <w:t>на основании утвержденного технического проекта</w:t>
      </w:r>
    </w:p>
    <w:p w:rsidR="00B51A57" w:rsidRDefault="00B51A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51A5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A57" w:rsidRDefault="00B51A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A57" w:rsidRDefault="00B51A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1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ЯНАО от 24.07.2020 N 897-П)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A57" w:rsidRDefault="00B51A57">
            <w:pPr>
              <w:pStyle w:val="ConsPlusNormal"/>
            </w:pPr>
          </w:p>
        </w:tc>
      </w:tr>
    </w:tbl>
    <w:p w:rsidR="00B51A57" w:rsidRDefault="00B51A57">
      <w:pPr>
        <w:pStyle w:val="ConsPlusNormal"/>
        <w:jc w:val="center"/>
      </w:pPr>
    </w:p>
    <w:p w:rsidR="00B51A57" w:rsidRDefault="00B51A57">
      <w:pPr>
        <w:pStyle w:val="ConsPlusNonformat"/>
        <w:jc w:val="both"/>
      </w:pPr>
      <w:bookmarkStart w:id="7" w:name="P867"/>
      <w:bookmarkEnd w:id="7"/>
      <w:r>
        <w:t xml:space="preserve">                                 СВЕДЕНИЯ</w:t>
      </w:r>
    </w:p>
    <w:p w:rsidR="00B51A57" w:rsidRDefault="00B51A57">
      <w:pPr>
        <w:pStyle w:val="ConsPlusNonformat"/>
        <w:jc w:val="both"/>
      </w:pPr>
      <w:r>
        <w:t xml:space="preserve">               об объемах добычи (либо об отсутствии добычи)</w:t>
      </w:r>
    </w:p>
    <w:p w:rsidR="00B51A57" w:rsidRDefault="00B51A57">
      <w:pPr>
        <w:pStyle w:val="ConsPlusNonformat"/>
        <w:jc w:val="both"/>
      </w:pPr>
      <w:r>
        <w:t xml:space="preserve">               и расчетной стоимости полезного ископаемого,</w:t>
      </w:r>
    </w:p>
    <w:p w:rsidR="00B51A57" w:rsidRDefault="00B51A57">
      <w:pPr>
        <w:pStyle w:val="ConsPlusNonformat"/>
        <w:jc w:val="both"/>
      </w:pPr>
      <w:r>
        <w:t xml:space="preserve">                    а также </w:t>
      </w:r>
      <w:proofErr w:type="gramStart"/>
      <w:r>
        <w:t>объемах</w:t>
      </w:r>
      <w:proofErr w:type="gramEnd"/>
      <w:r>
        <w:t xml:space="preserve"> платежей по налогу</w:t>
      </w:r>
    </w:p>
    <w:p w:rsidR="00B51A57" w:rsidRDefault="00B51A57">
      <w:pPr>
        <w:pStyle w:val="ConsPlusNonformat"/>
        <w:jc w:val="both"/>
      </w:pPr>
      <w:r>
        <w:t xml:space="preserve">                      на добычу полезного ископаемого</w:t>
      </w:r>
    </w:p>
    <w:p w:rsidR="00B51A57" w:rsidRDefault="00B51A57">
      <w:pPr>
        <w:pStyle w:val="ConsPlusNonformat"/>
        <w:jc w:val="both"/>
      </w:pPr>
      <w:r>
        <w:t xml:space="preserve">                      за _____ квартал ________ года</w:t>
      </w:r>
    </w:p>
    <w:p w:rsidR="00B51A57" w:rsidRDefault="00B51A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5613"/>
        <w:gridCol w:w="2608"/>
      </w:tblGrid>
      <w:tr w:rsidR="00B51A57">
        <w:tc>
          <w:tcPr>
            <w:tcW w:w="825" w:type="dxa"/>
          </w:tcPr>
          <w:p w:rsidR="00B51A57" w:rsidRDefault="00B51A57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5613" w:type="dxa"/>
          </w:tcPr>
          <w:p w:rsidR="00B51A57" w:rsidRDefault="00B51A57">
            <w:pPr>
              <w:pStyle w:val="ConsPlusNormal"/>
            </w:pPr>
            <w:r>
              <w:t>Предприятие - пользователь недр</w:t>
            </w:r>
          </w:p>
        </w:tc>
        <w:tc>
          <w:tcPr>
            <w:tcW w:w="2608" w:type="dxa"/>
          </w:tcPr>
          <w:p w:rsidR="00B51A57" w:rsidRDefault="00B51A57">
            <w:pPr>
              <w:pStyle w:val="ConsPlusNormal"/>
              <w:jc w:val="both"/>
            </w:pPr>
          </w:p>
        </w:tc>
      </w:tr>
      <w:tr w:rsidR="00B51A57">
        <w:tc>
          <w:tcPr>
            <w:tcW w:w="825" w:type="dxa"/>
          </w:tcPr>
          <w:p w:rsidR="00B51A57" w:rsidRDefault="00B51A5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13" w:type="dxa"/>
          </w:tcPr>
          <w:p w:rsidR="00B51A57" w:rsidRDefault="00B51A57">
            <w:pPr>
              <w:pStyle w:val="ConsPlusNormal"/>
            </w:pPr>
            <w:r>
              <w:t>ИНН</w:t>
            </w:r>
          </w:p>
        </w:tc>
        <w:tc>
          <w:tcPr>
            <w:tcW w:w="2608" w:type="dxa"/>
          </w:tcPr>
          <w:p w:rsidR="00B51A57" w:rsidRDefault="00B51A57">
            <w:pPr>
              <w:pStyle w:val="ConsPlusNormal"/>
              <w:jc w:val="both"/>
            </w:pPr>
          </w:p>
        </w:tc>
      </w:tr>
      <w:tr w:rsidR="00B51A57">
        <w:tc>
          <w:tcPr>
            <w:tcW w:w="825" w:type="dxa"/>
          </w:tcPr>
          <w:p w:rsidR="00B51A57" w:rsidRDefault="00B51A5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13" w:type="dxa"/>
          </w:tcPr>
          <w:p w:rsidR="00B51A57" w:rsidRDefault="00B51A57">
            <w:pPr>
              <w:pStyle w:val="ConsPlusNormal"/>
            </w:pPr>
            <w:r>
              <w:t>Технический проект на разработку месторождения общераспространенных полезных ископаемых</w:t>
            </w:r>
          </w:p>
        </w:tc>
        <w:tc>
          <w:tcPr>
            <w:tcW w:w="2608" w:type="dxa"/>
          </w:tcPr>
          <w:p w:rsidR="00B51A57" w:rsidRDefault="00B51A57">
            <w:pPr>
              <w:pStyle w:val="ConsPlusNormal"/>
              <w:jc w:val="both"/>
            </w:pPr>
          </w:p>
        </w:tc>
      </w:tr>
      <w:tr w:rsidR="00B51A57">
        <w:tc>
          <w:tcPr>
            <w:tcW w:w="825" w:type="dxa"/>
          </w:tcPr>
          <w:p w:rsidR="00B51A57" w:rsidRDefault="00B51A57">
            <w:pPr>
              <w:pStyle w:val="ConsPlusNormal"/>
              <w:jc w:val="center"/>
            </w:pPr>
          </w:p>
        </w:tc>
        <w:tc>
          <w:tcPr>
            <w:tcW w:w="5613" w:type="dxa"/>
          </w:tcPr>
          <w:p w:rsidR="00B51A57" w:rsidRDefault="00B51A57">
            <w:pPr>
              <w:pStyle w:val="ConsPlusNormal"/>
            </w:pPr>
            <w:r>
              <w:t>- наименование проекта</w:t>
            </w:r>
          </w:p>
        </w:tc>
        <w:tc>
          <w:tcPr>
            <w:tcW w:w="2608" w:type="dxa"/>
          </w:tcPr>
          <w:p w:rsidR="00B51A57" w:rsidRDefault="00B51A57">
            <w:pPr>
              <w:pStyle w:val="ConsPlusNormal"/>
              <w:jc w:val="both"/>
            </w:pPr>
          </w:p>
        </w:tc>
      </w:tr>
      <w:tr w:rsidR="00B51A57">
        <w:tc>
          <w:tcPr>
            <w:tcW w:w="825" w:type="dxa"/>
          </w:tcPr>
          <w:p w:rsidR="00B51A57" w:rsidRDefault="00B51A57">
            <w:pPr>
              <w:pStyle w:val="ConsPlusNormal"/>
              <w:jc w:val="center"/>
            </w:pPr>
          </w:p>
        </w:tc>
        <w:tc>
          <w:tcPr>
            <w:tcW w:w="5613" w:type="dxa"/>
          </w:tcPr>
          <w:p w:rsidR="00B51A57" w:rsidRDefault="00B51A57">
            <w:pPr>
              <w:pStyle w:val="ConsPlusNormal"/>
            </w:pPr>
            <w:r>
              <w:t>- название месторождения</w:t>
            </w:r>
          </w:p>
        </w:tc>
        <w:tc>
          <w:tcPr>
            <w:tcW w:w="2608" w:type="dxa"/>
          </w:tcPr>
          <w:p w:rsidR="00B51A57" w:rsidRDefault="00B51A57">
            <w:pPr>
              <w:pStyle w:val="ConsPlusNormal"/>
              <w:jc w:val="both"/>
            </w:pPr>
          </w:p>
        </w:tc>
      </w:tr>
      <w:tr w:rsidR="00B51A57">
        <w:tc>
          <w:tcPr>
            <w:tcW w:w="825" w:type="dxa"/>
          </w:tcPr>
          <w:p w:rsidR="00B51A57" w:rsidRDefault="00B51A57">
            <w:pPr>
              <w:pStyle w:val="ConsPlusNormal"/>
              <w:jc w:val="center"/>
            </w:pPr>
          </w:p>
        </w:tc>
        <w:tc>
          <w:tcPr>
            <w:tcW w:w="5613" w:type="dxa"/>
          </w:tcPr>
          <w:p w:rsidR="00B51A57" w:rsidRDefault="00B51A57">
            <w:pPr>
              <w:pStyle w:val="ConsPlusNormal"/>
            </w:pPr>
            <w:r>
              <w:t>- месторасположение месторождения с указанием координат центральной точки</w:t>
            </w:r>
          </w:p>
        </w:tc>
        <w:tc>
          <w:tcPr>
            <w:tcW w:w="2608" w:type="dxa"/>
          </w:tcPr>
          <w:p w:rsidR="00B51A57" w:rsidRDefault="00B51A57">
            <w:pPr>
              <w:pStyle w:val="ConsPlusNormal"/>
              <w:jc w:val="both"/>
            </w:pPr>
          </w:p>
        </w:tc>
      </w:tr>
      <w:tr w:rsidR="00B51A57">
        <w:tc>
          <w:tcPr>
            <w:tcW w:w="825" w:type="dxa"/>
          </w:tcPr>
          <w:p w:rsidR="00B51A57" w:rsidRDefault="00B51A57">
            <w:pPr>
              <w:pStyle w:val="ConsPlusNormal"/>
              <w:jc w:val="center"/>
            </w:pPr>
          </w:p>
        </w:tc>
        <w:tc>
          <w:tcPr>
            <w:tcW w:w="5613" w:type="dxa"/>
          </w:tcPr>
          <w:p w:rsidR="00B51A57" w:rsidRDefault="00B51A57">
            <w:pPr>
              <w:pStyle w:val="ConsPlusNormal"/>
            </w:pPr>
            <w:r>
              <w:t>- период разработки месторождения</w:t>
            </w:r>
          </w:p>
        </w:tc>
        <w:tc>
          <w:tcPr>
            <w:tcW w:w="2608" w:type="dxa"/>
          </w:tcPr>
          <w:p w:rsidR="00B51A57" w:rsidRDefault="00B51A57">
            <w:pPr>
              <w:pStyle w:val="ConsPlusNormal"/>
              <w:jc w:val="both"/>
            </w:pPr>
          </w:p>
        </w:tc>
      </w:tr>
      <w:tr w:rsidR="00B51A57">
        <w:tc>
          <w:tcPr>
            <w:tcW w:w="825" w:type="dxa"/>
          </w:tcPr>
          <w:p w:rsidR="00B51A57" w:rsidRDefault="00B51A57">
            <w:pPr>
              <w:pStyle w:val="ConsPlusNormal"/>
              <w:jc w:val="center"/>
            </w:pPr>
          </w:p>
        </w:tc>
        <w:tc>
          <w:tcPr>
            <w:tcW w:w="5613" w:type="dxa"/>
          </w:tcPr>
          <w:p w:rsidR="00B51A57" w:rsidRDefault="00B51A57">
            <w:pPr>
              <w:pStyle w:val="ConsPlusNormal"/>
            </w:pPr>
            <w:r>
              <w:t>- вид добываемого полезного ископаемого</w:t>
            </w:r>
          </w:p>
        </w:tc>
        <w:tc>
          <w:tcPr>
            <w:tcW w:w="2608" w:type="dxa"/>
          </w:tcPr>
          <w:p w:rsidR="00B51A57" w:rsidRDefault="00B51A57">
            <w:pPr>
              <w:pStyle w:val="ConsPlusNormal"/>
              <w:jc w:val="both"/>
            </w:pPr>
          </w:p>
        </w:tc>
      </w:tr>
      <w:tr w:rsidR="00B51A57">
        <w:tc>
          <w:tcPr>
            <w:tcW w:w="825" w:type="dxa"/>
          </w:tcPr>
          <w:p w:rsidR="00B51A57" w:rsidRDefault="00B51A5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13" w:type="dxa"/>
          </w:tcPr>
          <w:p w:rsidR="00B51A57" w:rsidRDefault="00B51A57">
            <w:pPr>
              <w:pStyle w:val="ConsPlusNormal"/>
            </w:pPr>
            <w:r>
              <w:t>Перечень подрядчиков, субподрядчиков в случае проведения работ по добыче в соответствии с договорами подряда</w:t>
            </w:r>
          </w:p>
        </w:tc>
        <w:tc>
          <w:tcPr>
            <w:tcW w:w="2608" w:type="dxa"/>
          </w:tcPr>
          <w:p w:rsidR="00B51A57" w:rsidRDefault="00B51A57">
            <w:pPr>
              <w:pStyle w:val="ConsPlusNormal"/>
              <w:jc w:val="both"/>
            </w:pPr>
          </w:p>
        </w:tc>
      </w:tr>
      <w:tr w:rsidR="00B51A57">
        <w:tc>
          <w:tcPr>
            <w:tcW w:w="825" w:type="dxa"/>
          </w:tcPr>
          <w:p w:rsidR="00B51A57" w:rsidRDefault="00B51A5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613" w:type="dxa"/>
          </w:tcPr>
          <w:p w:rsidR="00B51A57" w:rsidRDefault="00B51A57">
            <w:pPr>
              <w:pStyle w:val="ConsPlusNormal"/>
            </w:pPr>
            <w:r>
              <w:t>Объем добычи полезного ископаемого</w:t>
            </w:r>
          </w:p>
        </w:tc>
        <w:tc>
          <w:tcPr>
            <w:tcW w:w="2608" w:type="dxa"/>
          </w:tcPr>
          <w:p w:rsidR="00B51A57" w:rsidRDefault="00B51A57">
            <w:pPr>
              <w:pStyle w:val="ConsPlusNormal"/>
              <w:jc w:val="both"/>
            </w:pPr>
          </w:p>
        </w:tc>
      </w:tr>
      <w:tr w:rsidR="00B51A57">
        <w:tc>
          <w:tcPr>
            <w:tcW w:w="825" w:type="dxa"/>
          </w:tcPr>
          <w:p w:rsidR="00B51A57" w:rsidRDefault="00B51A57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613" w:type="dxa"/>
          </w:tcPr>
          <w:p w:rsidR="00B51A57" w:rsidRDefault="00B51A57">
            <w:pPr>
              <w:pStyle w:val="ConsPlusNormal"/>
            </w:pPr>
            <w:r>
              <w:t>- в отчетном периоде (с приложением результатов маркшейдерских замеров объемов добытого полезного ископаемого)</w:t>
            </w:r>
          </w:p>
        </w:tc>
        <w:tc>
          <w:tcPr>
            <w:tcW w:w="2608" w:type="dxa"/>
          </w:tcPr>
          <w:p w:rsidR="00B51A57" w:rsidRDefault="00B51A57">
            <w:pPr>
              <w:pStyle w:val="ConsPlusNormal"/>
              <w:jc w:val="both"/>
            </w:pPr>
          </w:p>
        </w:tc>
      </w:tr>
      <w:tr w:rsidR="00B51A57">
        <w:tc>
          <w:tcPr>
            <w:tcW w:w="825" w:type="dxa"/>
          </w:tcPr>
          <w:p w:rsidR="00B51A57" w:rsidRDefault="00B51A57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5613" w:type="dxa"/>
          </w:tcPr>
          <w:p w:rsidR="00B51A57" w:rsidRDefault="00B51A57">
            <w:pPr>
              <w:pStyle w:val="ConsPlusNormal"/>
            </w:pPr>
            <w:r>
              <w:t>- с начала эксплуатации (м3)</w:t>
            </w:r>
          </w:p>
        </w:tc>
        <w:tc>
          <w:tcPr>
            <w:tcW w:w="2608" w:type="dxa"/>
          </w:tcPr>
          <w:p w:rsidR="00B51A57" w:rsidRDefault="00B51A57">
            <w:pPr>
              <w:pStyle w:val="ConsPlusNormal"/>
              <w:jc w:val="both"/>
            </w:pPr>
          </w:p>
        </w:tc>
      </w:tr>
      <w:tr w:rsidR="00B51A57">
        <w:tc>
          <w:tcPr>
            <w:tcW w:w="825" w:type="dxa"/>
          </w:tcPr>
          <w:p w:rsidR="00B51A57" w:rsidRDefault="00B51A57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5613" w:type="dxa"/>
          </w:tcPr>
          <w:p w:rsidR="00B51A57" w:rsidRDefault="00B51A57">
            <w:pPr>
              <w:pStyle w:val="ConsPlusNormal"/>
            </w:pPr>
            <w:r>
              <w:t>- с начала календарного года (м3)</w:t>
            </w:r>
          </w:p>
        </w:tc>
        <w:tc>
          <w:tcPr>
            <w:tcW w:w="2608" w:type="dxa"/>
          </w:tcPr>
          <w:p w:rsidR="00B51A57" w:rsidRDefault="00B51A57">
            <w:pPr>
              <w:pStyle w:val="ConsPlusNormal"/>
              <w:jc w:val="both"/>
            </w:pPr>
          </w:p>
        </w:tc>
      </w:tr>
    </w:tbl>
    <w:p w:rsidR="00B51A57" w:rsidRDefault="00B51A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5"/>
        <w:gridCol w:w="990"/>
        <w:gridCol w:w="990"/>
        <w:gridCol w:w="990"/>
        <w:gridCol w:w="990"/>
      </w:tblGrid>
      <w:tr w:rsidR="00B51A57">
        <w:tc>
          <w:tcPr>
            <w:tcW w:w="567" w:type="dxa"/>
          </w:tcPr>
          <w:p w:rsidR="00B51A57" w:rsidRDefault="00B51A5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535" w:type="dxa"/>
          </w:tcPr>
          <w:p w:rsidR="00B51A57" w:rsidRDefault="00B51A57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990" w:type="dxa"/>
          </w:tcPr>
          <w:p w:rsidR="00B51A57" w:rsidRDefault="00B51A57">
            <w:pPr>
              <w:pStyle w:val="ConsPlusNormal"/>
              <w:jc w:val="center"/>
            </w:pPr>
            <w:r>
              <w:t>1 месяц квартала</w:t>
            </w:r>
          </w:p>
        </w:tc>
        <w:tc>
          <w:tcPr>
            <w:tcW w:w="990" w:type="dxa"/>
          </w:tcPr>
          <w:p w:rsidR="00B51A57" w:rsidRDefault="00B51A57">
            <w:pPr>
              <w:pStyle w:val="ConsPlusNormal"/>
              <w:jc w:val="center"/>
            </w:pPr>
            <w:r>
              <w:t>2 месяц квартала</w:t>
            </w:r>
          </w:p>
        </w:tc>
        <w:tc>
          <w:tcPr>
            <w:tcW w:w="990" w:type="dxa"/>
          </w:tcPr>
          <w:p w:rsidR="00B51A57" w:rsidRDefault="00B51A57">
            <w:pPr>
              <w:pStyle w:val="ConsPlusNormal"/>
              <w:jc w:val="center"/>
            </w:pPr>
            <w:r>
              <w:t>3 месяц квартала</w:t>
            </w:r>
          </w:p>
        </w:tc>
        <w:tc>
          <w:tcPr>
            <w:tcW w:w="990" w:type="dxa"/>
          </w:tcPr>
          <w:p w:rsidR="00B51A57" w:rsidRDefault="00B51A57">
            <w:pPr>
              <w:pStyle w:val="ConsPlusNormal"/>
              <w:jc w:val="center"/>
            </w:pPr>
            <w:r>
              <w:t>Всего за квартал</w:t>
            </w:r>
          </w:p>
        </w:tc>
      </w:tr>
      <w:tr w:rsidR="00B51A57">
        <w:tc>
          <w:tcPr>
            <w:tcW w:w="567" w:type="dxa"/>
          </w:tcPr>
          <w:p w:rsidR="00B51A57" w:rsidRDefault="00B51A5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</w:tcPr>
          <w:p w:rsidR="00B51A57" w:rsidRDefault="00B51A5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0" w:type="dxa"/>
          </w:tcPr>
          <w:p w:rsidR="00B51A57" w:rsidRDefault="00B51A5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0" w:type="dxa"/>
          </w:tcPr>
          <w:p w:rsidR="00B51A57" w:rsidRDefault="00B51A5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0" w:type="dxa"/>
          </w:tcPr>
          <w:p w:rsidR="00B51A57" w:rsidRDefault="00B51A5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0" w:type="dxa"/>
          </w:tcPr>
          <w:p w:rsidR="00B51A57" w:rsidRDefault="00B51A57">
            <w:pPr>
              <w:pStyle w:val="ConsPlusNormal"/>
              <w:jc w:val="center"/>
            </w:pPr>
            <w:r>
              <w:t>6</w:t>
            </w:r>
          </w:p>
        </w:tc>
      </w:tr>
      <w:tr w:rsidR="00B51A57">
        <w:tc>
          <w:tcPr>
            <w:tcW w:w="567" w:type="dxa"/>
          </w:tcPr>
          <w:p w:rsidR="00B51A57" w:rsidRDefault="00B51A5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</w:tcPr>
          <w:p w:rsidR="00B51A57" w:rsidRDefault="00B51A57">
            <w:pPr>
              <w:pStyle w:val="ConsPlusNormal"/>
            </w:pPr>
            <w:r>
              <w:t>Объем добычи полезного ископаемого за отчетный период (м3)</w:t>
            </w:r>
          </w:p>
        </w:tc>
        <w:tc>
          <w:tcPr>
            <w:tcW w:w="990" w:type="dxa"/>
          </w:tcPr>
          <w:p w:rsidR="00B51A57" w:rsidRDefault="00B51A57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B51A57" w:rsidRDefault="00B51A57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B51A57" w:rsidRDefault="00B51A57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B51A57" w:rsidRDefault="00B51A57">
            <w:pPr>
              <w:pStyle w:val="ConsPlusNormal"/>
              <w:jc w:val="center"/>
            </w:pPr>
          </w:p>
        </w:tc>
      </w:tr>
      <w:tr w:rsidR="00B51A57">
        <w:tc>
          <w:tcPr>
            <w:tcW w:w="567" w:type="dxa"/>
          </w:tcPr>
          <w:p w:rsidR="00B51A57" w:rsidRDefault="00B51A5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</w:tcPr>
          <w:p w:rsidR="00B51A57" w:rsidRDefault="00B51A57">
            <w:pPr>
              <w:pStyle w:val="ConsPlusNormal"/>
            </w:pPr>
            <w:r>
              <w:t>Расчетная стоимость полезного ископаемого, использованного для собственных производственных и технологических нужд (руб./м3)</w:t>
            </w:r>
          </w:p>
        </w:tc>
        <w:tc>
          <w:tcPr>
            <w:tcW w:w="990" w:type="dxa"/>
          </w:tcPr>
          <w:p w:rsidR="00B51A57" w:rsidRDefault="00B51A57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B51A57" w:rsidRDefault="00B51A57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B51A57" w:rsidRDefault="00B51A57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B51A57" w:rsidRDefault="00B51A57">
            <w:pPr>
              <w:pStyle w:val="ConsPlusNormal"/>
              <w:jc w:val="center"/>
            </w:pPr>
          </w:p>
        </w:tc>
      </w:tr>
      <w:tr w:rsidR="00B51A57">
        <w:tc>
          <w:tcPr>
            <w:tcW w:w="567" w:type="dxa"/>
            <w:vMerge w:val="restart"/>
          </w:tcPr>
          <w:p w:rsidR="00B51A57" w:rsidRDefault="00B51A5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</w:tcPr>
          <w:p w:rsidR="00B51A57" w:rsidRDefault="00B51A57">
            <w:pPr>
              <w:pStyle w:val="ConsPlusNormal"/>
            </w:pPr>
            <w:r>
              <w:t>Сумма НДПИ за отчетный период</w:t>
            </w:r>
          </w:p>
        </w:tc>
        <w:tc>
          <w:tcPr>
            <w:tcW w:w="990" w:type="dxa"/>
          </w:tcPr>
          <w:p w:rsidR="00B51A57" w:rsidRDefault="00B51A57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B51A57" w:rsidRDefault="00B51A57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B51A57" w:rsidRDefault="00B51A57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B51A57" w:rsidRDefault="00B51A57">
            <w:pPr>
              <w:pStyle w:val="ConsPlusNormal"/>
              <w:jc w:val="center"/>
            </w:pPr>
          </w:p>
        </w:tc>
      </w:tr>
      <w:tr w:rsidR="00B51A57">
        <w:tc>
          <w:tcPr>
            <w:tcW w:w="567" w:type="dxa"/>
            <w:vMerge/>
          </w:tcPr>
          <w:p w:rsidR="00B51A57" w:rsidRDefault="00B51A57">
            <w:pPr>
              <w:pStyle w:val="ConsPlusNormal"/>
            </w:pPr>
          </w:p>
        </w:tc>
        <w:tc>
          <w:tcPr>
            <w:tcW w:w="4535" w:type="dxa"/>
          </w:tcPr>
          <w:p w:rsidR="00B51A57" w:rsidRDefault="00B51A57">
            <w:pPr>
              <w:pStyle w:val="ConsPlusNormal"/>
            </w:pPr>
            <w:r>
              <w:t xml:space="preserve">- </w:t>
            </w:r>
            <w:proofErr w:type="gramStart"/>
            <w:r>
              <w:t>начисленная</w:t>
            </w:r>
            <w:proofErr w:type="gramEnd"/>
            <w:r>
              <w:t xml:space="preserve"> (руб.)</w:t>
            </w:r>
          </w:p>
        </w:tc>
        <w:tc>
          <w:tcPr>
            <w:tcW w:w="990" w:type="dxa"/>
          </w:tcPr>
          <w:p w:rsidR="00B51A57" w:rsidRDefault="00B51A57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B51A57" w:rsidRDefault="00B51A57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B51A57" w:rsidRDefault="00B51A57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B51A57" w:rsidRDefault="00B51A57">
            <w:pPr>
              <w:pStyle w:val="ConsPlusNormal"/>
              <w:jc w:val="center"/>
            </w:pPr>
          </w:p>
        </w:tc>
      </w:tr>
      <w:tr w:rsidR="00B51A57">
        <w:tc>
          <w:tcPr>
            <w:tcW w:w="567" w:type="dxa"/>
            <w:vMerge/>
          </w:tcPr>
          <w:p w:rsidR="00B51A57" w:rsidRDefault="00B51A57">
            <w:pPr>
              <w:pStyle w:val="ConsPlusNormal"/>
            </w:pPr>
          </w:p>
        </w:tc>
        <w:tc>
          <w:tcPr>
            <w:tcW w:w="4535" w:type="dxa"/>
          </w:tcPr>
          <w:p w:rsidR="00B51A57" w:rsidRDefault="00B51A57">
            <w:pPr>
              <w:pStyle w:val="ConsPlusNormal"/>
            </w:pPr>
            <w:r>
              <w:t xml:space="preserve">- </w:t>
            </w:r>
            <w:proofErr w:type="gramStart"/>
            <w:r>
              <w:t>уплаченная</w:t>
            </w:r>
            <w:proofErr w:type="gramEnd"/>
            <w:r>
              <w:t xml:space="preserve"> (руб.)</w:t>
            </w:r>
          </w:p>
        </w:tc>
        <w:tc>
          <w:tcPr>
            <w:tcW w:w="990" w:type="dxa"/>
          </w:tcPr>
          <w:p w:rsidR="00B51A57" w:rsidRDefault="00B51A57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B51A57" w:rsidRDefault="00B51A57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B51A57" w:rsidRDefault="00B51A57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B51A57" w:rsidRDefault="00B51A57">
            <w:pPr>
              <w:pStyle w:val="ConsPlusNormal"/>
              <w:jc w:val="center"/>
            </w:pPr>
          </w:p>
        </w:tc>
      </w:tr>
      <w:tr w:rsidR="00B51A57">
        <w:tc>
          <w:tcPr>
            <w:tcW w:w="567" w:type="dxa"/>
            <w:vMerge w:val="restart"/>
          </w:tcPr>
          <w:p w:rsidR="00B51A57" w:rsidRDefault="00B51A5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35" w:type="dxa"/>
          </w:tcPr>
          <w:p w:rsidR="00B51A57" w:rsidRDefault="00B51A57">
            <w:pPr>
              <w:pStyle w:val="ConsPlusNormal"/>
            </w:pPr>
            <w:r>
              <w:t>Сумма НДПИ с начала года</w:t>
            </w:r>
          </w:p>
        </w:tc>
        <w:tc>
          <w:tcPr>
            <w:tcW w:w="990" w:type="dxa"/>
          </w:tcPr>
          <w:p w:rsidR="00B51A57" w:rsidRDefault="00B51A57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B51A57" w:rsidRDefault="00B51A57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B51A57" w:rsidRDefault="00B51A57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B51A57" w:rsidRDefault="00B51A57">
            <w:pPr>
              <w:pStyle w:val="ConsPlusNormal"/>
              <w:jc w:val="center"/>
            </w:pPr>
          </w:p>
        </w:tc>
      </w:tr>
      <w:tr w:rsidR="00B51A57">
        <w:tc>
          <w:tcPr>
            <w:tcW w:w="567" w:type="dxa"/>
            <w:vMerge/>
          </w:tcPr>
          <w:p w:rsidR="00B51A57" w:rsidRDefault="00B51A57">
            <w:pPr>
              <w:pStyle w:val="ConsPlusNormal"/>
            </w:pPr>
          </w:p>
        </w:tc>
        <w:tc>
          <w:tcPr>
            <w:tcW w:w="4535" w:type="dxa"/>
          </w:tcPr>
          <w:p w:rsidR="00B51A57" w:rsidRDefault="00B51A57">
            <w:pPr>
              <w:pStyle w:val="ConsPlusNormal"/>
            </w:pPr>
            <w:r>
              <w:t xml:space="preserve">- </w:t>
            </w:r>
            <w:proofErr w:type="gramStart"/>
            <w:r>
              <w:t>начисленная</w:t>
            </w:r>
            <w:proofErr w:type="gramEnd"/>
            <w:r>
              <w:t xml:space="preserve"> (руб.)</w:t>
            </w:r>
          </w:p>
        </w:tc>
        <w:tc>
          <w:tcPr>
            <w:tcW w:w="990" w:type="dxa"/>
          </w:tcPr>
          <w:p w:rsidR="00B51A57" w:rsidRDefault="00B51A57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B51A57" w:rsidRDefault="00B51A57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B51A57" w:rsidRDefault="00B51A57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B51A57" w:rsidRDefault="00B51A57">
            <w:pPr>
              <w:pStyle w:val="ConsPlusNormal"/>
              <w:jc w:val="center"/>
            </w:pPr>
          </w:p>
        </w:tc>
      </w:tr>
      <w:tr w:rsidR="00B51A57">
        <w:tc>
          <w:tcPr>
            <w:tcW w:w="567" w:type="dxa"/>
            <w:vMerge/>
          </w:tcPr>
          <w:p w:rsidR="00B51A57" w:rsidRDefault="00B51A57">
            <w:pPr>
              <w:pStyle w:val="ConsPlusNormal"/>
            </w:pPr>
          </w:p>
        </w:tc>
        <w:tc>
          <w:tcPr>
            <w:tcW w:w="4535" w:type="dxa"/>
          </w:tcPr>
          <w:p w:rsidR="00B51A57" w:rsidRDefault="00B51A57">
            <w:pPr>
              <w:pStyle w:val="ConsPlusNormal"/>
            </w:pPr>
            <w:r>
              <w:t xml:space="preserve">- </w:t>
            </w:r>
            <w:proofErr w:type="gramStart"/>
            <w:r>
              <w:t>уплаченная</w:t>
            </w:r>
            <w:proofErr w:type="gramEnd"/>
            <w:r>
              <w:t xml:space="preserve"> (руб.)</w:t>
            </w:r>
          </w:p>
        </w:tc>
        <w:tc>
          <w:tcPr>
            <w:tcW w:w="990" w:type="dxa"/>
          </w:tcPr>
          <w:p w:rsidR="00B51A57" w:rsidRDefault="00B51A57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B51A57" w:rsidRDefault="00B51A57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B51A57" w:rsidRDefault="00B51A57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B51A57" w:rsidRDefault="00B51A57">
            <w:pPr>
              <w:pStyle w:val="ConsPlusNormal"/>
              <w:jc w:val="center"/>
            </w:pPr>
          </w:p>
        </w:tc>
      </w:tr>
    </w:tbl>
    <w:p w:rsidR="00B51A57" w:rsidRDefault="00B51A57">
      <w:pPr>
        <w:pStyle w:val="ConsPlusNormal"/>
        <w:jc w:val="both"/>
      </w:pPr>
    </w:p>
    <w:p w:rsidR="00B51A57" w:rsidRDefault="00B51A57">
      <w:pPr>
        <w:pStyle w:val="ConsPlusNonformat"/>
        <w:jc w:val="both"/>
      </w:pPr>
      <w:r>
        <w:t xml:space="preserve">    Дата                                       Ф.И.О., должность и подпись</w:t>
      </w:r>
    </w:p>
    <w:p w:rsidR="00B51A57" w:rsidRDefault="00B51A57">
      <w:pPr>
        <w:pStyle w:val="ConsPlusNonformat"/>
        <w:jc w:val="both"/>
      </w:pPr>
      <w:r>
        <w:t xml:space="preserve">                                               уполномоченного лица, N тел.</w:t>
      </w:r>
    </w:p>
    <w:p w:rsidR="00B51A57" w:rsidRDefault="00B51A57">
      <w:pPr>
        <w:pStyle w:val="ConsPlusNonformat"/>
        <w:jc w:val="both"/>
      </w:pPr>
    </w:p>
    <w:p w:rsidR="00B51A57" w:rsidRDefault="00B51A57">
      <w:pPr>
        <w:pStyle w:val="ConsPlusNonformat"/>
        <w:jc w:val="both"/>
      </w:pPr>
      <w:r>
        <w:t xml:space="preserve">                                                             МП</w:t>
      </w:r>
    </w:p>
    <w:p w:rsidR="00B51A57" w:rsidRDefault="00B51A57">
      <w:pPr>
        <w:pStyle w:val="ConsPlusNormal"/>
      </w:pPr>
    </w:p>
    <w:p w:rsidR="00B51A57" w:rsidRDefault="00B51A57">
      <w:pPr>
        <w:pStyle w:val="ConsPlusNormal"/>
      </w:pPr>
    </w:p>
    <w:p w:rsidR="00B51A57" w:rsidRDefault="00B51A57">
      <w:pPr>
        <w:pStyle w:val="ConsPlusNormal"/>
      </w:pPr>
    </w:p>
    <w:p w:rsidR="00B51A57" w:rsidRDefault="00B51A57">
      <w:pPr>
        <w:pStyle w:val="ConsPlusNormal"/>
      </w:pPr>
    </w:p>
    <w:p w:rsidR="00B51A57" w:rsidRDefault="00B51A57">
      <w:pPr>
        <w:pStyle w:val="ConsPlusNormal"/>
      </w:pPr>
    </w:p>
    <w:p w:rsidR="00B51A57" w:rsidRDefault="00B51A57">
      <w:pPr>
        <w:pStyle w:val="ConsPlusNormal"/>
        <w:jc w:val="right"/>
        <w:outlineLvl w:val="0"/>
      </w:pPr>
      <w:r>
        <w:t>Приложение N 4</w:t>
      </w:r>
    </w:p>
    <w:p w:rsidR="00B51A57" w:rsidRDefault="00B51A57">
      <w:pPr>
        <w:pStyle w:val="ConsPlusNormal"/>
        <w:jc w:val="right"/>
      </w:pPr>
    </w:p>
    <w:p w:rsidR="00B51A57" w:rsidRDefault="00B51A57">
      <w:pPr>
        <w:pStyle w:val="ConsPlusNormal"/>
        <w:jc w:val="right"/>
      </w:pPr>
      <w:r>
        <w:t>Утвержден</w:t>
      </w:r>
    </w:p>
    <w:p w:rsidR="00B51A57" w:rsidRDefault="00B51A57">
      <w:pPr>
        <w:pStyle w:val="ConsPlusNormal"/>
        <w:jc w:val="right"/>
      </w:pPr>
      <w:r>
        <w:t>постановлением Правительства</w:t>
      </w:r>
    </w:p>
    <w:p w:rsidR="00B51A57" w:rsidRDefault="00B51A57">
      <w:pPr>
        <w:pStyle w:val="ConsPlusNormal"/>
        <w:jc w:val="right"/>
      </w:pPr>
      <w:r>
        <w:t>Ямало-Ненецкого автономного округа</w:t>
      </w:r>
    </w:p>
    <w:p w:rsidR="00B51A57" w:rsidRDefault="00B51A57">
      <w:pPr>
        <w:pStyle w:val="ConsPlusNormal"/>
        <w:jc w:val="right"/>
      </w:pPr>
      <w:r>
        <w:t>от 16 мая 2013 года N 339-П</w:t>
      </w:r>
    </w:p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Title"/>
        <w:jc w:val="center"/>
      </w:pPr>
      <w:r>
        <w:t>ПОРЯДОК</w:t>
      </w:r>
    </w:p>
    <w:p w:rsidR="00B51A57" w:rsidRDefault="00B51A57">
      <w:pPr>
        <w:pStyle w:val="ConsPlusTitle"/>
        <w:jc w:val="center"/>
      </w:pPr>
      <w:r>
        <w:t>ОФОРМЛЕНИЯ, ГОСУДАРСТВЕННОЙ РЕГИСТРАЦИИ И ВЫДАЧИ ЛИЦЕНЗИЙ</w:t>
      </w:r>
    </w:p>
    <w:p w:rsidR="00B51A57" w:rsidRDefault="00B51A57">
      <w:pPr>
        <w:pStyle w:val="ConsPlusTitle"/>
        <w:jc w:val="center"/>
      </w:pPr>
      <w:r>
        <w:t>НА ПОЛЬЗОВАНИЕ УЧАСТКАМИ НЕДР МЕСТНОГО ЗНАЧЕНИЯ</w:t>
      </w:r>
    </w:p>
    <w:p w:rsidR="00B51A57" w:rsidRDefault="00B51A57">
      <w:pPr>
        <w:pStyle w:val="ConsPlusNormal"/>
        <w:jc w:val="center"/>
      </w:pPr>
    </w:p>
    <w:p w:rsidR="00B51A57" w:rsidRDefault="00B51A57">
      <w:pPr>
        <w:pStyle w:val="ConsPlusNormal"/>
        <w:ind w:firstLine="540"/>
        <w:jc w:val="both"/>
      </w:pPr>
      <w:r>
        <w:t xml:space="preserve">Утратил силу с 1 января 2022 года. - </w:t>
      </w:r>
      <w:hyperlink r:id="rId315">
        <w:r>
          <w:rPr>
            <w:color w:val="0000FF"/>
          </w:rPr>
          <w:t>Постановление</w:t>
        </w:r>
      </w:hyperlink>
      <w:r>
        <w:t xml:space="preserve"> Правительства ЯНАО от 07.12.2021 N 1085-П.</w:t>
      </w:r>
    </w:p>
    <w:p w:rsidR="00B51A57" w:rsidRDefault="00B51A57">
      <w:pPr>
        <w:pStyle w:val="ConsPlusNormal"/>
      </w:pPr>
    </w:p>
    <w:p w:rsidR="00B51A57" w:rsidRDefault="00B51A57">
      <w:pPr>
        <w:pStyle w:val="ConsPlusNormal"/>
      </w:pPr>
    </w:p>
    <w:p w:rsidR="00B51A57" w:rsidRDefault="00B51A57">
      <w:pPr>
        <w:pStyle w:val="ConsPlusNormal"/>
      </w:pPr>
    </w:p>
    <w:p w:rsidR="00B51A57" w:rsidRDefault="00B51A57">
      <w:pPr>
        <w:pStyle w:val="ConsPlusNormal"/>
      </w:pPr>
    </w:p>
    <w:p w:rsidR="00B51A57" w:rsidRDefault="00B51A57">
      <w:pPr>
        <w:pStyle w:val="ConsPlusNormal"/>
      </w:pPr>
    </w:p>
    <w:p w:rsidR="00B51A57" w:rsidRDefault="00B51A57">
      <w:pPr>
        <w:pStyle w:val="ConsPlusNormal"/>
        <w:jc w:val="right"/>
        <w:outlineLvl w:val="0"/>
      </w:pPr>
      <w:r>
        <w:t>Приложение N 5</w:t>
      </w:r>
    </w:p>
    <w:p w:rsidR="00B51A57" w:rsidRDefault="00B51A57">
      <w:pPr>
        <w:pStyle w:val="ConsPlusNormal"/>
        <w:jc w:val="right"/>
      </w:pPr>
    </w:p>
    <w:p w:rsidR="00B51A57" w:rsidRDefault="00B51A57">
      <w:pPr>
        <w:pStyle w:val="ConsPlusNormal"/>
        <w:jc w:val="right"/>
      </w:pPr>
      <w:r>
        <w:t>Утвержден</w:t>
      </w:r>
    </w:p>
    <w:p w:rsidR="00B51A57" w:rsidRDefault="00B51A57">
      <w:pPr>
        <w:pStyle w:val="ConsPlusNormal"/>
        <w:jc w:val="right"/>
      </w:pPr>
      <w:r>
        <w:t>постановлением Правительства</w:t>
      </w:r>
    </w:p>
    <w:p w:rsidR="00B51A57" w:rsidRDefault="00B51A57">
      <w:pPr>
        <w:pStyle w:val="ConsPlusNormal"/>
        <w:jc w:val="right"/>
      </w:pPr>
      <w:r>
        <w:t>Ямало-Ненецкого автономного округа</w:t>
      </w:r>
    </w:p>
    <w:p w:rsidR="00B51A57" w:rsidRDefault="00B51A57">
      <w:pPr>
        <w:pStyle w:val="ConsPlusNormal"/>
        <w:jc w:val="right"/>
      </w:pPr>
      <w:r>
        <w:t>от 16 мая 2013 года N 339-П</w:t>
      </w:r>
    </w:p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Title"/>
        <w:jc w:val="center"/>
      </w:pPr>
      <w:bookmarkStart w:id="8" w:name="P1004"/>
      <w:bookmarkEnd w:id="8"/>
      <w:r>
        <w:t>ПОРЯДОК</w:t>
      </w:r>
    </w:p>
    <w:p w:rsidR="00B51A57" w:rsidRDefault="00B51A57">
      <w:pPr>
        <w:pStyle w:val="ConsPlusTitle"/>
        <w:jc w:val="center"/>
      </w:pPr>
      <w:r>
        <w:t>ПРЕДОСТАВЛЕНИЯ ПО РЕЗУЛЬТАТАМ АУКЦИОНА ПРАВА ПОЛЬЗОВАНИЯ</w:t>
      </w:r>
    </w:p>
    <w:p w:rsidR="00B51A57" w:rsidRDefault="00B51A57">
      <w:pPr>
        <w:pStyle w:val="ConsPlusTitle"/>
        <w:jc w:val="center"/>
      </w:pPr>
      <w:r>
        <w:t>УЧАСТКОМ НЕДР МЕСТНОГО ЗНАЧЕНИЯ ДЛЯ РАЗВЕДКИ И ДОБЫЧИ</w:t>
      </w:r>
    </w:p>
    <w:p w:rsidR="00B51A57" w:rsidRDefault="00B51A57">
      <w:pPr>
        <w:pStyle w:val="ConsPlusTitle"/>
        <w:jc w:val="center"/>
      </w:pPr>
      <w:r>
        <w:t>ОБЩЕРАСПРОСТРАНЕННЫХ ПОЛЕЗНЫХ ИСКОПАЕМЫХ ИЛИ</w:t>
      </w:r>
    </w:p>
    <w:p w:rsidR="00B51A57" w:rsidRDefault="00B51A57">
      <w:pPr>
        <w:pStyle w:val="ConsPlusTitle"/>
        <w:jc w:val="center"/>
      </w:pPr>
      <w:r>
        <w:t>ДЛЯ ГЕОЛОГИЧЕСКОГО ИЗУЧЕНИЯ, РАЗВЕДКИ И ДОБЫЧИ</w:t>
      </w:r>
    </w:p>
    <w:p w:rsidR="00B51A57" w:rsidRDefault="00B51A57">
      <w:pPr>
        <w:pStyle w:val="ConsPlusTitle"/>
        <w:jc w:val="center"/>
      </w:pPr>
      <w:r>
        <w:t xml:space="preserve">ОБЩЕРАСПРОСТРАНЕННЫХ ПОЛЕЗНЫХ ИСКОПАЕМЫХ ПО </w:t>
      </w:r>
      <w:proofErr w:type="gramStart"/>
      <w:r>
        <w:t>СОВМЕЩЕННОЙ</w:t>
      </w:r>
      <w:proofErr w:type="gramEnd"/>
    </w:p>
    <w:p w:rsidR="00B51A57" w:rsidRDefault="00B51A57">
      <w:pPr>
        <w:pStyle w:val="ConsPlusTitle"/>
        <w:jc w:val="center"/>
      </w:pPr>
      <w:r>
        <w:t>ЛИЦЕНЗИИ, А В СЛУЧАЕ, ПРЕДУСМОТРЕННОМ ЧАСТЬЮ ВОСЬМОЙ</w:t>
      </w:r>
    </w:p>
    <w:p w:rsidR="00B51A57" w:rsidRDefault="00B51A57">
      <w:pPr>
        <w:pStyle w:val="ConsPlusTitle"/>
        <w:jc w:val="center"/>
      </w:pPr>
      <w:r>
        <w:t>СТАТЬИ 13.1 ЗАКОНА РОССИЙСКОЙ ФЕДЕРАЦИИ "О НЕДРАХ",</w:t>
      </w:r>
    </w:p>
    <w:p w:rsidR="00B51A57" w:rsidRDefault="00B51A57">
      <w:pPr>
        <w:pStyle w:val="ConsPlusTitle"/>
        <w:jc w:val="center"/>
      </w:pPr>
      <w:r>
        <w:t>ПРЕДОСТАВЛЕНИЯ ПРАВА ПОЛЬЗОВАНИЯ УЧАСТКОМ МЕСТНОГО ЗНАЧЕНИЯ</w:t>
      </w:r>
    </w:p>
    <w:p w:rsidR="00B51A57" w:rsidRDefault="00B51A57">
      <w:pPr>
        <w:pStyle w:val="ConsPlusTitle"/>
        <w:jc w:val="center"/>
      </w:pPr>
      <w:r>
        <w:t>ЛИЦУ, ЗАЯВКА КОТОРОГО СООТВЕТСТВУЕТ ТРЕБОВАНИЯМ ЗАКОНА</w:t>
      </w:r>
    </w:p>
    <w:p w:rsidR="00B51A57" w:rsidRDefault="00B51A57">
      <w:pPr>
        <w:pStyle w:val="ConsPlusTitle"/>
        <w:jc w:val="center"/>
      </w:pPr>
      <w:r>
        <w:t xml:space="preserve">РОССИЙСКОЙ ФЕДЕРАЦИИ "О НЕДРАХ" И УСЛОВИЯМ </w:t>
      </w:r>
      <w:proofErr w:type="gramStart"/>
      <w:r>
        <w:t>ОБЪЯВЛЕННОГО</w:t>
      </w:r>
      <w:proofErr w:type="gramEnd"/>
    </w:p>
    <w:p w:rsidR="00B51A57" w:rsidRDefault="00B51A57">
      <w:pPr>
        <w:pStyle w:val="ConsPlusTitle"/>
        <w:jc w:val="center"/>
      </w:pPr>
      <w:r>
        <w:t>АУКЦИОНА, ИЛИ ЕДИНСТВЕННОМУ УЧАСТНИКУ АУКЦИОНА</w:t>
      </w:r>
    </w:p>
    <w:p w:rsidR="00B51A57" w:rsidRDefault="00B51A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51A5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A57" w:rsidRDefault="00B51A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A57" w:rsidRDefault="00B51A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введен</w:t>
            </w:r>
            <w:proofErr w:type="gramEnd"/>
            <w:r>
              <w:rPr>
                <w:color w:val="392C69"/>
              </w:rPr>
              <w:t xml:space="preserve"> </w:t>
            </w:r>
            <w:hyperlink r:id="rId316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ЯНАО от 07.12.2021 N 1085-П;</w:t>
            </w:r>
          </w:p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31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ЯНАО от 11.10.2022 N 953-П)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A57" w:rsidRDefault="00B51A57">
            <w:pPr>
              <w:pStyle w:val="ConsPlusNormal"/>
            </w:pPr>
          </w:p>
        </w:tc>
      </w:tr>
    </w:tbl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разработан в соответствии со </w:t>
      </w:r>
      <w:hyperlink r:id="rId318">
        <w:r>
          <w:rPr>
            <w:color w:val="0000FF"/>
          </w:rPr>
          <w:t>статьями 4</w:t>
        </w:r>
      </w:hyperlink>
      <w:r>
        <w:t xml:space="preserve">, </w:t>
      </w:r>
      <w:hyperlink r:id="rId319">
        <w:r>
          <w:rPr>
            <w:color w:val="0000FF"/>
          </w:rPr>
          <w:t>10.1</w:t>
        </w:r>
      </w:hyperlink>
      <w:r>
        <w:t xml:space="preserve">, </w:t>
      </w:r>
      <w:hyperlink r:id="rId320">
        <w:r>
          <w:rPr>
            <w:color w:val="0000FF"/>
          </w:rPr>
          <w:t>18</w:t>
        </w:r>
      </w:hyperlink>
      <w:r>
        <w:t xml:space="preserve"> Закона Российской Федерации от 21 февраля 1992 года N 2395-1 "О недрах" (далее - Закон Российской Федерации "О недрах"), </w:t>
      </w:r>
      <w:hyperlink r:id="rId321">
        <w:r>
          <w:rPr>
            <w:color w:val="0000FF"/>
          </w:rPr>
          <w:t>статьями 3</w:t>
        </w:r>
      </w:hyperlink>
      <w:r>
        <w:t xml:space="preserve">, </w:t>
      </w:r>
      <w:hyperlink r:id="rId322">
        <w:r>
          <w:rPr>
            <w:color w:val="0000FF"/>
          </w:rPr>
          <w:t>8</w:t>
        </w:r>
      </w:hyperlink>
      <w:r>
        <w:t xml:space="preserve"> Закона Ямало-Ненецкого автономного округа от 26 июня 2012 года N 56-ЗАО "О недропользовании в Ямало-Ненецком автономном округе" и устанавливает порядок предоставления права пользования участками недр местного значения на основании</w:t>
      </w:r>
      <w:proofErr w:type="gramEnd"/>
      <w:r>
        <w:t xml:space="preserve"> </w:t>
      </w:r>
      <w:proofErr w:type="gramStart"/>
      <w:r>
        <w:t xml:space="preserve">решения аукционной комиссии о предоставлении по результатам аукциона права пользования участком недр местного значения для разведки и добычи полезных ископаемых или для геологического изучения недр, разведки и добычи полезных ископаемых, осуществляемых по совмещенной лицензии (далее - предоставление права пользования участком недр местного значения), а в случае, предусмотренном </w:t>
      </w:r>
      <w:hyperlink r:id="rId323">
        <w:r>
          <w:rPr>
            <w:color w:val="0000FF"/>
          </w:rPr>
          <w:t>частью восьмой статьи 13.1</w:t>
        </w:r>
      </w:hyperlink>
      <w:r>
        <w:t xml:space="preserve"> Закона Российской Федерации "О недрах", о предоставлении права пользования участком</w:t>
      </w:r>
      <w:proofErr w:type="gramEnd"/>
      <w:r>
        <w:t xml:space="preserve"> недр местного значения лицу, заявка которого соответствует требованиям </w:t>
      </w:r>
      <w:hyperlink r:id="rId324">
        <w:r>
          <w:rPr>
            <w:color w:val="0000FF"/>
          </w:rPr>
          <w:t>Закона</w:t>
        </w:r>
      </w:hyperlink>
      <w:r>
        <w:t xml:space="preserve"> Российской Федерации "О недрах" и условиям объявленного аукциона, или единственному участнику аукциона.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2. Аукцион на право пользования участком недр местного значения (далее - аукцион) проводится в электронной форме в порядке, предусмотренном Правительством Российской </w:t>
      </w:r>
      <w:r>
        <w:lastRenderedPageBreak/>
        <w:t>Федерации.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3. </w:t>
      </w:r>
      <w:proofErr w:type="gramStart"/>
      <w:r>
        <w:t xml:space="preserve">Основанием предоставления права пользования участком недр местного значения является решение создаваемой департаментом природных ресурсов и экологии Ямало-Ненецкого автономного округа (далее - уполномоченный орган) аукционной комиссии о предоставлении по результатам аукциона права пользования участком недр местного значения, а в случае, предусмотренном </w:t>
      </w:r>
      <w:hyperlink r:id="rId325">
        <w:r>
          <w:rPr>
            <w:color w:val="0000FF"/>
          </w:rPr>
          <w:t>частью восьмой статьи 13.1</w:t>
        </w:r>
      </w:hyperlink>
      <w:r>
        <w:t xml:space="preserve"> Закона Российской Федерации "О недрах", о предоставлении права пользования указанным участком недр местного значения лицу, заявка которого</w:t>
      </w:r>
      <w:proofErr w:type="gramEnd"/>
      <w:r>
        <w:t xml:space="preserve"> соответствует требованиям </w:t>
      </w:r>
      <w:hyperlink r:id="rId326">
        <w:r>
          <w:rPr>
            <w:color w:val="0000FF"/>
          </w:rPr>
          <w:t>Закона</w:t>
        </w:r>
      </w:hyperlink>
      <w:r>
        <w:t xml:space="preserve"> Российской Федерации "О недрах" и условиям объявленного аукциона (далее - единственный заявитель), или единственному участнику аукциона.</w:t>
      </w:r>
    </w:p>
    <w:p w:rsidR="00B51A57" w:rsidRDefault="00B51A57">
      <w:pPr>
        <w:pStyle w:val="ConsPlusNormal"/>
        <w:jc w:val="both"/>
      </w:pPr>
      <w:r>
        <w:t xml:space="preserve">(в ред. </w:t>
      </w:r>
      <w:hyperlink r:id="rId327">
        <w:r>
          <w:rPr>
            <w:color w:val="0000FF"/>
          </w:rPr>
          <w:t>постановления</w:t>
        </w:r>
      </w:hyperlink>
      <w:r>
        <w:t xml:space="preserve"> Правительства ЯНАО от 11.10.2022 N 953-П)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4. </w:t>
      </w:r>
      <w:proofErr w:type="gramStart"/>
      <w:r>
        <w:t>Решение аукционной комиссии о предоставлении по результатам аукциона права пользования участком недр местного значения победителю аукциона либо о предоставлении права пользования участком недр местного значения и об оформлении лицензии на пользование недрами единственному заявителю, или единственному участнику аукциона оформляется соответственно протоколом о результатах аукциона или протоколом рассмотрения заявок на участие в аукционе, подписываемым с использованием усиленной квалифицированной электронной подписи всеми</w:t>
      </w:r>
      <w:proofErr w:type="gramEnd"/>
      <w:r>
        <w:t xml:space="preserve"> присутствующими на заседан</w:t>
      </w:r>
      <w:proofErr w:type="gramStart"/>
      <w:r>
        <w:t>ии ау</w:t>
      </w:r>
      <w:proofErr w:type="gramEnd"/>
      <w:r>
        <w:t>кционной комиссии ее членами.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5. </w:t>
      </w:r>
      <w:proofErr w:type="gramStart"/>
      <w:r>
        <w:t>Победитель аукциона, признанный таковым аукционной комиссией, единственный заявитель или единственный участник аукциона в течение 30 дней с даты размещения на официальном сайте Российской Федерации в информационно-телекоммуникационной сети "Интернет" для размещения информации о проведении торгов (далее - официальный сайт) протокола о результатах аукциона или протокола рассмотрения заявок на участие в аукционе уплачивают указанный в протоколе о результатах аукциона или протоколе рассмотрения заявок</w:t>
      </w:r>
      <w:proofErr w:type="gramEnd"/>
      <w:r>
        <w:t xml:space="preserve"> </w:t>
      </w:r>
      <w:proofErr w:type="gramStart"/>
      <w:r>
        <w:t>на участие в аукционе окончательный размер разового платежа за пользование недрами (далее - разовый платеж), а в случаях, если аукционной документацией предусмотрена возможность уплаты разового платежа частями, уплачивают первую часть указанного в соответствующем протоколе окончательного размера разового платежа (далее - первая часть разового платежа), а также государственную пошлину за выдачу лицензии по реквизитам, указанным в порядке и условиях проведения аукциона, утвержденных уполномоченным</w:t>
      </w:r>
      <w:proofErr w:type="gramEnd"/>
      <w:r>
        <w:t xml:space="preserve"> органом (далее - порядок и условия проведения аукциона).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6. </w:t>
      </w:r>
      <w:proofErr w:type="gramStart"/>
      <w:r>
        <w:t>На основании принятого аукционной комиссией решения о предоставлении права пользования участком недр местного значения после уплаты победителем аукциона, единственным заявителем или единственным участником аукциона окончательного размера разового платежа или первой части разового платежа, а также государственной пошлины за выдачу лицензии уполномоченный орган осуществляет оформление, государственную регистрацию и выдачу ему лицензии на пользование участком недр местного значения в соответствии с порядком</w:t>
      </w:r>
      <w:proofErr w:type="gramEnd"/>
      <w:r>
        <w:t xml:space="preserve"> оформления, государственной регистрации и выдачи лицензий на пользование участками недр местного значения, утвержденным приказом уполномоченного органа.</w:t>
      </w:r>
    </w:p>
    <w:p w:rsidR="00B51A57" w:rsidRDefault="00B51A57">
      <w:pPr>
        <w:pStyle w:val="ConsPlusNormal"/>
        <w:spacing w:before="200"/>
        <w:ind w:firstLine="540"/>
        <w:jc w:val="both"/>
      </w:pPr>
      <w:bookmarkStart w:id="9" w:name="P1027"/>
      <w:bookmarkEnd w:id="9"/>
      <w:r>
        <w:t xml:space="preserve">7. </w:t>
      </w:r>
      <w:proofErr w:type="gramStart"/>
      <w:r>
        <w:t>В случае неуплаты победителем аукциона окончательного размера разового платежа или первой части разового платежа в размере, установленном протоколом о результатах аукциона, в течение 30 дней с даты размещения на официальном сайте протокола о результатах аукциона, победителем аукциона признается участник аукциона, предложение которого о размере разового платежа предшествовало предложению первоначального победителя аукциона (далее - второй участник аукциона), которому право пользования участком недр</w:t>
      </w:r>
      <w:proofErr w:type="gramEnd"/>
      <w:r>
        <w:t xml:space="preserve"> местного значения предоставляется при условии уплаты разового платежа в размере, предложенном таким участником в ходе проведения аукциона, но не менее размера разового платежа, установленного в порядке и условиях проведения аукциона, увеличенного на "шаг аукциона".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8. </w:t>
      </w:r>
      <w:proofErr w:type="gramStart"/>
      <w:r>
        <w:t xml:space="preserve">Уполномоченный орган в случае, указанном в </w:t>
      </w:r>
      <w:hyperlink w:anchor="P1027">
        <w:r>
          <w:rPr>
            <w:color w:val="0000FF"/>
          </w:rPr>
          <w:t>пункте 7</w:t>
        </w:r>
      </w:hyperlink>
      <w:r>
        <w:t xml:space="preserve"> настоящего Порядка, не позднее 35 дней с даты размещения на официальном сайте протокола о результатах аукциона уведомляет второго участника аукциона о признании его победителем аукциона и о предоставлении ему права пользования участком недр местного значения при условии уплаты разового платежа в размере, указанном в </w:t>
      </w:r>
      <w:hyperlink w:anchor="P1027">
        <w:r>
          <w:rPr>
            <w:color w:val="0000FF"/>
          </w:rPr>
          <w:t>пункте 7</w:t>
        </w:r>
      </w:hyperlink>
      <w:r>
        <w:t xml:space="preserve"> настоящего Порядка, или первой его части</w:t>
      </w:r>
      <w:proofErr w:type="gramEnd"/>
      <w:r>
        <w:t>, а также размещает указанную информацию на официальном сайте.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Данное уведомление направляется на адрес электронной почты второго участника аукциона, указанный в заявке на участие в аукционе.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lastRenderedPageBreak/>
        <w:t xml:space="preserve">9. </w:t>
      </w:r>
      <w:proofErr w:type="gramStart"/>
      <w:r>
        <w:t xml:space="preserve">Второй участник аукциона в течение 30 дней с даты размещения на официальном сайте информации о предоставлении ему права пользования участком недр местного значения уплачивает разовый платеж в размере, указанном в </w:t>
      </w:r>
      <w:hyperlink w:anchor="P1027">
        <w:r>
          <w:rPr>
            <w:color w:val="0000FF"/>
          </w:rPr>
          <w:t>пункте 7</w:t>
        </w:r>
      </w:hyperlink>
      <w:r>
        <w:t xml:space="preserve"> настоящего Порядка, или первую его часть, а также государственную пошлину за выдачу лицензии, по реквизитам, указанным в порядке и условиях проведения аукциона.</w:t>
      </w:r>
      <w:proofErr w:type="gramEnd"/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10. </w:t>
      </w:r>
      <w:proofErr w:type="gramStart"/>
      <w:r>
        <w:t xml:space="preserve">В случае, предусмотренном </w:t>
      </w:r>
      <w:hyperlink w:anchor="P1027">
        <w:r>
          <w:rPr>
            <w:color w:val="0000FF"/>
          </w:rPr>
          <w:t>пунктом 7</w:t>
        </w:r>
      </w:hyperlink>
      <w:r>
        <w:t xml:space="preserve"> настоящего Порядка, уполномоченный орган после уплаты вторым участником аукциона разового платежа в размере, указанном в </w:t>
      </w:r>
      <w:hyperlink w:anchor="P1027">
        <w:r>
          <w:rPr>
            <w:color w:val="0000FF"/>
          </w:rPr>
          <w:t>пункте 7</w:t>
        </w:r>
      </w:hyperlink>
      <w:r>
        <w:t xml:space="preserve"> настоящего Порядка, или первой его части, а также государственной пошлины за выдачу лицензии осуществляет оформление, государственную регистрацию и выдачу ему лицензии в соответствии с порядком оформления, государственной регистрации и выдачи лицензий на пользование участками недр местного значения, утвержденным</w:t>
      </w:r>
      <w:proofErr w:type="gramEnd"/>
      <w:r>
        <w:t xml:space="preserve"> приказом уполномоченного органа.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11. </w:t>
      </w:r>
      <w:proofErr w:type="gramStart"/>
      <w:r>
        <w:t>В случае если в сроки, установленные настоящим Порядком, разовый платеж или первая часть разового платежа или государственная пошлина за выдачу лицензии не были уплачены победителем аукциона и вторым участником аукциона или в случае, если аукцион признан несостоявшимся, разовый платеж или первая часть разового платежа или государственная пошлина за выдачу лицензии не были уплачены единственным заявителем или единственным участником аукциона, право</w:t>
      </w:r>
      <w:proofErr w:type="gramEnd"/>
      <w:r>
        <w:t xml:space="preserve"> пользования участком недр местного значения не предоставляется и лицензия не выдается.</w:t>
      </w:r>
    </w:p>
    <w:p w:rsidR="00B51A57" w:rsidRDefault="00B51A57">
      <w:pPr>
        <w:pStyle w:val="ConsPlusNormal"/>
      </w:pPr>
    </w:p>
    <w:p w:rsidR="00B51A57" w:rsidRDefault="00B51A57">
      <w:pPr>
        <w:pStyle w:val="ConsPlusNormal"/>
      </w:pPr>
    </w:p>
    <w:p w:rsidR="00B51A57" w:rsidRDefault="00B51A57">
      <w:pPr>
        <w:pStyle w:val="ConsPlusNormal"/>
      </w:pPr>
    </w:p>
    <w:p w:rsidR="00B51A57" w:rsidRDefault="00B51A57">
      <w:pPr>
        <w:pStyle w:val="ConsPlusNormal"/>
      </w:pPr>
    </w:p>
    <w:p w:rsidR="00B51A57" w:rsidRDefault="00B51A57">
      <w:pPr>
        <w:pStyle w:val="ConsPlusNormal"/>
      </w:pPr>
    </w:p>
    <w:p w:rsidR="00B51A57" w:rsidRDefault="00B51A57">
      <w:pPr>
        <w:pStyle w:val="ConsPlusNormal"/>
        <w:jc w:val="right"/>
        <w:outlineLvl w:val="0"/>
      </w:pPr>
      <w:r>
        <w:t>Приложение N 6</w:t>
      </w:r>
    </w:p>
    <w:p w:rsidR="00B51A57" w:rsidRDefault="00B51A57">
      <w:pPr>
        <w:pStyle w:val="ConsPlusNormal"/>
        <w:jc w:val="right"/>
      </w:pPr>
    </w:p>
    <w:p w:rsidR="00B51A57" w:rsidRDefault="00B51A57">
      <w:pPr>
        <w:pStyle w:val="ConsPlusNormal"/>
        <w:jc w:val="right"/>
      </w:pPr>
      <w:r>
        <w:t>Утвержден</w:t>
      </w:r>
    </w:p>
    <w:p w:rsidR="00B51A57" w:rsidRDefault="00B51A57">
      <w:pPr>
        <w:pStyle w:val="ConsPlusNormal"/>
        <w:jc w:val="right"/>
      </w:pPr>
      <w:r>
        <w:t>постановлением Правительства</w:t>
      </w:r>
    </w:p>
    <w:p w:rsidR="00B51A57" w:rsidRDefault="00B51A57">
      <w:pPr>
        <w:pStyle w:val="ConsPlusNormal"/>
        <w:jc w:val="right"/>
      </w:pPr>
      <w:r>
        <w:t>Ямало-Ненецкого автономного округа</w:t>
      </w:r>
    </w:p>
    <w:p w:rsidR="00B51A57" w:rsidRDefault="00B51A57">
      <w:pPr>
        <w:pStyle w:val="ConsPlusNormal"/>
        <w:jc w:val="right"/>
      </w:pPr>
      <w:r>
        <w:t>от 16 мая 2013 года N 339-П</w:t>
      </w:r>
    </w:p>
    <w:p w:rsidR="00B51A57" w:rsidRDefault="00B51A57">
      <w:pPr>
        <w:pStyle w:val="ConsPlusNormal"/>
        <w:ind w:firstLine="540"/>
        <w:jc w:val="both"/>
      </w:pPr>
    </w:p>
    <w:p w:rsidR="00B51A57" w:rsidRDefault="00B51A57">
      <w:pPr>
        <w:pStyle w:val="ConsPlusTitle"/>
        <w:jc w:val="center"/>
      </w:pPr>
      <w:bookmarkStart w:id="10" w:name="P1045"/>
      <w:bookmarkEnd w:id="10"/>
      <w:r>
        <w:t>ПОРЯДОК</w:t>
      </w:r>
    </w:p>
    <w:p w:rsidR="00B51A57" w:rsidRDefault="00B51A57">
      <w:pPr>
        <w:pStyle w:val="ConsPlusTitle"/>
        <w:jc w:val="center"/>
      </w:pPr>
      <w:r>
        <w:t>ПРЕКРАЩЕНИЯ ПРАВА ПОЛЬЗОВАНИЯ УЧАСТКАМИ НЕДР МЕСТНОГО</w:t>
      </w:r>
    </w:p>
    <w:p w:rsidR="00B51A57" w:rsidRDefault="00B51A57">
      <w:pPr>
        <w:pStyle w:val="ConsPlusTitle"/>
        <w:jc w:val="center"/>
      </w:pPr>
      <w:r>
        <w:t>ЗНАЧЕНИЯ, В ТОМ ЧИСЛЕ ДОСРОЧНОГО, ПРИОСТАНОВЛЕНИЯ</w:t>
      </w:r>
    </w:p>
    <w:p w:rsidR="00B51A57" w:rsidRDefault="00B51A57">
      <w:pPr>
        <w:pStyle w:val="ConsPlusTitle"/>
        <w:jc w:val="center"/>
      </w:pPr>
      <w:r>
        <w:t>ОСУЩЕСТВЛЕНИЯ ПРАВА ПОЛЬЗОВАНИЯ УЧАСТКАМИ НЕДР МЕСТНОГО</w:t>
      </w:r>
    </w:p>
    <w:p w:rsidR="00B51A57" w:rsidRDefault="00B51A57">
      <w:pPr>
        <w:pStyle w:val="ConsPlusTitle"/>
        <w:jc w:val="center"/>
      </w:pPr>
      <w:r>
        <w:t>ЗНАЧЕНИЯ И ОГРАНИЧЕНИЯ ПРАВА ПОЛЬЗОВАНИЯ УЧАСТКАМИ НЕДР</w:t>
      </w:r>
    </w:p>
    <w:p w:rsidR="00B51A57" w:rsidRDefault="00B51A57">
      <w:pPr>
        <w:pStyle w:val="ConsPlusTitle"/>
        <w:jc w:val="center"/>
      </w:pPr>
      <w:r>
        <w:t>МЕСТНОГО ЗНАЧЕНИЯ</w:t>
      </w:r>
    </w:p>
    <w:p w:rsidR="00B51A57" w:rsidRDefault="00B51A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51A5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A57" w:rsidRDefault="00B51A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A57" w:rsidRDefault="00B51A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введен</w:t>
            </w:r>
            <w:proofErr w:type="gramEnd"/>
            <w:r>
              <w:rPr>
                <w:color w:val="392C69"/>
              </w:rPr>
              <w:t xml:space="preserve"> </w:t>
            </w:r>
            <w:hyperlink r:id="rId328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ЯНАО от 07.12.2021 N 1085-П;</w:t>
            </w:r>
          </w:p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постановлений Правительства ЯНАО от 11.10.2022 </w:t>
            </w:r>
            <w:hyperlink r:id="rId329">
              <w:r>
                <w:rPr>
                  <w:color w:val="0000FF"/>
                </w:rPr>
                <w:t>N 953-П</w:t>
              </w:r>
            </w:hyperlink>
            <w:r>
              <w:rPr>
                <w:color w:val="392C69"/>
              </w:rPr>
              <w:t>,</w:t>
            </w:r>
          </w:p>
          <w:p w:rsidR="00B51A57" w:rsidRDefault="00B51A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09.02.2023 </w:t>
            </w:r>
            <w:hyperlink r:id="rId330">
              <w:r>
                <w:rPr>
                  <w:color w:val="0000FF"/>
                </w:rPr>
                <w:t>N 99-П</w:t>
              </w:r>
            </w:hyperlink>
            <w:r>
              <w:rPr>
                <w:color w:val="392C69"/>
              </w:rPr>
              <w:t xml:space="preserve">, от 05.05.2023 </w:t>
            </w:r>
            <w:hyperlink r:id="rId331">
              <w:r>
                <w:rPr>
                  <w:color w:val="0000FF"/>
                </w:rPr>
                <w:t>N 382-П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A57" w:rsidRDefault="00B51A57">
            <w:pPr>
              <w:pStyle w:val="ConsPlusNormal"/>
            </w:pPr>
          </w:p>
        </w:tc>
      </w:tr>
    </w:tbl>
    <w:p w:rsidR="00B51A57" w:rsidRDefault="00B51A57">
      <w:pPr>
        <w:pStyle w:val="ConsPlusNormal"/>
        <w:jc w:val="center"/>
      </w:pPr>
    </w:p>
    <w:p w:rsidR="00B51A57" w:rsidRDefault="00B51A57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разработан в соответствии со </w:t>
      </w:r>
      <w:hyperlink r:id="rId332">
        <w:r>
          <w:rPr>
            <w:color w:val="0000FF"/>
          </w:rPr>
          <w:t>статьями 20</w:t>
        </w:r>
      </w:hyperlink>
      <w:r>
        <w:t xml:space="preserve">, </w:t>
      </w:r>
      <w:hyperlink r:id="rId333">
        <w:r>
          <w:rPr>
            <w:color w:val="0000FF"/>
          </w:rPr>
          <w:t>20.1</w:t>
        </w:r>
      </w:hyperlink>
      <w:r>
        <w:t xml:space="preserve">, </w:t>
      </w:r>
      <w:hyperlink r:id="rId334">
        <w:r>
          <w:rPr>
            <w:color w:val="0000FF"/>
          </w:rPr>
          <w:t>20.2</w:t>
        </w:r>
      </w:hyperlink>
      <w:r>
        <w:t xml:space="preserve">, </w:t>
      </w:r>
      <w:hyperlink r:id="rId335">
        <w:r>
          <w:rPr>
            <w:color w:val="0000FF"/>
          </w:rPr>
          <w:t>21</w:t>
        </w:r>
      </w:hyperlink>
      <w:r>
        <w:t xml:space="preserve"> Закона Российской Федерации от 21 февраля 1992 года N 2395-1 "О недрах" (далее - Закон Российской Федерации "О недрах"), </w:t>
      </w:r>
      <w:hyperlink r:id="rId336">
        <w:r>
          <w:rPr>
            <w:color w:val="0000FF"/>
          </w:rPr>
          <w:t>статьей 11</w:t>
        </w:r>
      </w:hyperlink>
      <w:r>
        <w:t xml:space="preserve"> Закона Ямало-Ненецкого автономного округа от 26 июня 2012 года N 56-ЗАО "О недропользовании в Ямало-Ненецком автономном округе" и устанавливает порядок прекращения права пользования участками недр местного значения, в том</w:t>
      </w:r>
      <w:proofErr w:type="gramEnd"/>
      <w:r>
        <w:t xml:space="preserve"> </w:t>
      </w:r>
      <w:proofErr w:type="gramStart"/>
      <w:r>
        <w:t>числе</w:t>
      </w:r>
      <w:proofErr w:type="gramEnd"/>
      <w:r>
        <w:t xml:space="preserve"> досрочного, приостановления осуществления права пользования участками недр местного значения и ограничения права пользования участками недр местного значения.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2. Принятие решения о досрочном прекращении права пользования участками недр местного значения, приостановлении осуществления права пользования участками недр местного значения и ограничении права пользования участками недр местного значения осуществляется департаментом природных ресурсов и экологии Ямало-Ненецкого автономного округа (далее - уполномоченный орган).</w:t>
      </w:r>
    </w:p>
    <w:p w:rsidR="00B51A57" w:rsidRDefault="00B51A5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337">
        <w:r>
          <w:rPr>
            <w:color w:val="0000FF"/>
          </w:rPr>
          <w:t>постановления</w:t>
        </w:r>
      </w:hyperlink>
      <w:r>
        <w:t xml:space="preserve"> Правительства ЯНАО от 05.05.2023 N 382-П)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3. Право пользования участком недр местного значения прекращается по истечении установленного лицензией на пользование участком недр местного значения (далее - лицензия) срока пользования участком недр местного значения.</w:t>
      </w:r>
    </w:p>
    <w:p w:rsidR="00B51A57" w:rsidRDefault="00B51A57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</w:t>
      </w:r>
      <w:hyperlink r:id="rId338">
        <w:r>
          <w:rPr>
            <w:color w:val="0000FF"/>
          </w:rPr>
          <w:t>постановления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4. Пользователь недр уведомляется уполномоченным органом о прекращении права пользования участком недр местного значения по адресу электронной почты пользователя недр и (или) почтовым отправлением по адресу юридического лица (адресу регистрации индивидуального предпринимателя по месту жительства) пользователя недр.</w:t>
      </w:r>
    </w:p>
    <w:p w:rsidR="00B51A57" w:rsidRDefault="00B51A5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339">
        <w:r>
          <w:rPr>
            <w:color w:val="0000FF"/>
          </w:rPr>
          <w:t>постановления</w:t>
        </w:r>
      </w:hyperlink>
      <w:r>
        <w:t xml:space="preserve"> Правительства ЯНАО от 05.05.2023 N 382-П)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5. При прекращении права пользования участком недр местного значения пользователь недр представляет в уполномоченный орган: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1) отчет о выполнении условий пользования участком недр местного значения, предусмотренных лицензией;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2) результаты маркшейдерских замеров объемов добытых общераспространенных полезных ископаемых (в случае прекращения права пользования участком недр местного значения, предоставленным с целью разведки и добычи общераспространенных полезных ископаемых);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3) утратил силу. - </w:t>
      </w:r>
      <w:hyperlink r:id="rId340">
        <w:r>
          <w:rPr>
            <w:color w:val="0000FF"/>
          </w:rPr>
          <w:t>Постановление</w:t>
        </w:r>
      </w:hyperlink>
      <w:r>
        <w:t xml:space="preserve"> Правительства ЯНАО от 09.02.2023 N 99-П.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6. Право пользования участком недр местного значения может быть досрочно прекращено уполномоченным органом в случаях, предусмотренных </w:t>
      </w:r>
      <w:hyperlink r:id="rId341">
        <w:r>
          <w:rPr>
            <w:color w:val="0000FF"/>
          </w:rPr>
          <w:t>пунктами 1</w:t>
        </w:r>
      </w:hyperlink>
      <w:r>
        <w:t xml:space="preserve"> - </w:t>
      </w:r>
      <w:hyperlink r:id="rId342">
        <w:r>
          <w:rPr>
            <w:color w:val="0000FF"/>
          </w:rPr>
          <w:t>9</w:t>
        </w:r>
      </w:hyperlink>
      <w:r>
        <w:t xml:space="preserve">, </w:t>
      </w:r>
      <w:hyperlink r:id="rId343">
        <w:r>
          <w:rPr>
            <w:color w:val="0000FF"/>
          </w:rPr>
          <w:t>11 части второй статьи 20</w:t>
        </w:r>
      </w:hyperlink>
      <w:r>
        <w:t xml:space="preserve"> Закона Российской Федерации "О недрах".</w:t>
      </w:r>
    </w:p>
    <w:p w:rsidR="00B51A57" w:rsidRDefault="00B51A5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44">
        <w:r>
          <w:rPr>
            <w:color w:val="0000FF"/>
          </w:rPr>
          <w:t>постановления</w:t>
        </w:r>
      </w:hyperlink>
      <w:r>
        <w:t xml:space="preserve"> Правительства ЯНАО от 11.10.2022 N 953-П)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7. </w:t>
      </w:r>
      <w:proofErr w:type="gramStart"/>
      <w:r>
        <w:t xml:space="preserve">При наличии обстоятельств и условий, являющихся основаниями для принятия решения о досрочном прекращении права пользования участком недр местного значения, предусмотренных </w:t>
      </w:r>
      <w:hyperlink r:id="rId345">
        <w:r>
          <w:rPr>
            <w:color w:val="0000FF"/>
          </w:rPr>
          <w:t>пунктами 1</w:t>
        </w:r>
      </w:hyperlink>
      <w:r>
        <w:t xml:space="preserve">, </w:t>
      </w:r>
      <w:hyperlink r:id="rId346">
        <w:r>
          <w:rPr>
            <w:color w:val="0000FF"/>
          </w:rPr>
          <w:t>5</w:t>
        </w:r>
      </w:hyperlink>
      <w:r>
        <w:t xml:space="preserve">, </w:t>
      </w:r>
      <w:hyperlink r:id="rId347">
        <w:r>
          <w:rPr>
            <w:color w:val="0000FF"/>
          </w:rPr>
          <w:t>9</w:t>
        </w:r>
      </w:hyperlink>
      <w:r>
        <w:t xml:space="preserve">, </w:t>
      </w:r>
      <w:hyperlink r:id="rId348">
        <w:r>
          <w:rPr>
            <w:color w:val="0000FF"/>
          </w:rPr>
          <w:t>11 части второй статьи 20</w:t>
        </w:r>
      </w:hyperlink>
      <w:r>
        <w:t xml:space="preserve"> Закона Российской Федерации "О недрах", уполномоченный орган принимает решение о досрочном прекращении права пользования участком недр местного значения и осуществляет подготовку письменного уведомления о принятом решении.</w:t>
      </w:r>
      <w:proofErr w:type="gramEnd"/>
    </w:p>
    <w:p w:rsidR="00B51A57" w:rsidRDefault="00B51A5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49">
        <w:r>
          <w:rPr>
            <w:color w:val="0000FF"/>
          </w:rPr>
          <w:t>постановления</w:t>
        </w:r>
      </w:hyperlink>
      <w:r>
        <w:t xml:space="preserve"> Правительства ЯНАО от 11.10.2022 N 953-П)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При этом пользование участком недр местного значения досрочно прекращается непосредственно </w:t>
      </w:r>
      <w:proofErr w:type="gramStart"/>
      <w:r>
        <w:t>с даты принятия</w:t>
      </w:r>
      <w:proofErr w:type="gramEnd"/>
      <w:r>
        <w:t xml:space="preserve"> уполномоченным органом решения о досрочном прекращении права пользования участком недр местного значения с письменным уведомлением об этом пользователя недр.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8. </w:t>
      </w:r>
      <w:proofErr w:type="gramStart"/>
      <w:r>
        <w:t xml:space="preserve">При наличии обстоятельств и условий, являющихся основаниями для принятия решения о досрочном прекращении права пользования участком недр местного значения, предусмотренных </w:t>
      </w:r>
      <w:hyperlink r:id="rId350">
        <w:r>
          <w:rPr>
            <w:color w:val="0000FF"/>
          </w:rPr>
          <w:t>пунктами 2</w:t>
        </w:r>
      </w:hyperlink>
      <w:r>
        <w:t xml:space="preserve"> - </w:t>
      </w:r>
      <w:hyperlink r:id="rId351">
        <w:r>
          <w:rPr>
            <w:color w:val="0000FF"/>
          </w:rPr>
          <w:t>4</w:t>
        </w:r>
      </w:hyperlink>
      <w:r>
        <w:t xml:space="preserve">, </w:t>
      </w:r>
      <w:hyperlink r:id="rId352">
        <w:r>
          <w:rPr>
            <w:color w:val="0000FF"/>
          </w:rPr>
          <w:t>6</w:t>
        </w:r>
      </w:hyperlink>
      <w:r>
        <w:t xml:space="preserve">, </w:t>
      </w:r>
      <w:hyperlink r:id="rId353">
        <w:r>
          <w:rPr>
            <w:color w:val="0000FF"/>
          </w:rPr>
          <w:t>7 части второй статьи 20</w:t>
        </w:r>
      </w:hyperlink>
      <w:r>
        <w:t xml:space="preserve"> Закона Российской Федерации "О недрах", уполномоченный орган подготавливает и выдает непосредственно представителю пользователя недр под подпись при предъявлении документа, удостоверяющего личность, и доверенности (в случае если интересы пользователя недр представляются лицом</w:t>
      </w:r>
      <w:proofErr w:type="gramEnd"/>
      <w:r>
        <w:t xml:space="preserve">, не имеющим права без доверенности представлять интересы пользователя недр) или направляет в адрес пользователя недр письмом с уведомлением о вручении письменное </w:t>
      </w:r>
      <w:proofErr w:type="gramStart"/>
      <w:r>
        <w:t>уведомление</w:t>
      </w:r>
      <w:proofErr w:type="gramEnd"/>
      <w:r>
        <w:t xml:space="preserve"> о допущенных пользователем недр нарушениях.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9. Письменное уведомление о допущенных пользователем недр нарушениях должно содержать: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1) официальное наименование пользователя недр;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2) вид, номер, дата государственной регистрации лицензии, целевого назначения работ на участке недр местного значения;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3) информацию о возникновении обстоятельств и условий, предусмотренных </w:t>
      </w:r>
      <w:hyperlink r:id="rId354">
        <w:r>
          <w:rPr>
            <w:color w:val="0000FF"/>
          </w:rPr>
          <w:t>пунктами 2</w:t>
        </w:r>
      </w:hyperlink>
      <w:r>
        <w:t xml:space="preserve"> - </w:t>
      </w:r>
      <w:hyperlink r:id="rId355">
        <w:r>
          <w:rPr>
            <w:color w:val="0000FF"/>
          </w:rPr>
          <w:t>4</w:t>
        </w:r>
      </w:hyperlink>
      <w:r>
        <w:t xml:space="preserve">, </w:t>
      </w:r>
      <w:hyperlink r:id="rId356">
        <w:r>
          <w:rPr>
            <w:color w:val="0000FF"/>
          </w:rPr>
          <w:t>6</w:t>
        </w:r>
      </w:hyperlink>
      <w:r>
        <w:t xml:space="preserve">, </w:t>
      </w:r>
      <w:hyperlink r:id="rId357">
        <w:r>
          <w:rPr>
            <w:color w:val="0000FF"/>
          </w:rPr>
          <w:t>7 части второй статьи 20</w:t>
        </w:r>
      </w:hyperlink>
      <w:r>
        <w:t xml:space="preserve"> Закона Российской Федерации "О недрах";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4) срок устранения нарушений;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5) требования к информации об устранении нарушений, которая должна быть представлена пользователем недр, с указанием срока ее представления;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6) предупреждение о возможном досрочном прекращении права пользования участком недр </w:t>
      </w:r>
      <w:r>
        <w:lastRenderedPageBreak/>
        <w:t xml:space="preserve">местного значения в случае </w:t>
      </w:r>
      <w:proofErr w:type="spellStart"/>
      <w:r>
        <w:t>неустранения</w:t>
      </w:r>
      <w:proofErr w:type="spellEnd"/>
      <w:r>
        <w:t xml:space="preserve"> нарушения в указанный в уведомлении срок.</w:t>
      </w:r>
    </w:p>
    <w:p w:rsidR="00B51A57" w:rsidRDefault="00B51A57">
      <w:pPr>
        <w:pStyle w:val="ConsPlusNormal"/>
        <w:spacing w:before="200"/>
        <w:ind w:firstLine="540"/>
        <w:jc w:val="both"/>
      </w:pPr>
      <w:bookmarkStart w:id="11" w:name="P1080"/>
      <w:bookmarkEnd w:id="11"/>
      <w:r>
        <w:t xml:space="preserve">10. Срок, устанавливаемый в уведомлении на устранение нарушений, не может быть менее 3 месяцев и превышать 12 месяцев, исчисляемых </w:t>
      </w:r>
      <w:proofErr w:type="gramStart"/>
      <w:r>
        <w:t>с даты доставки</w:t>
      </w:r>
      <w:proofErr w:type="gramEnd"/>
      <w:r>
        <w:t xml:space="preserve"> пользователю недр или его представителю уведомления о допущенных пользователем недр нарушениях.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При этом указанное уведомление считается доставленным и в тех случаях, если оно поступило лицу, которому оно направлено, но по обстоятельствам, зависящим от указанного лица, не было ему вручено либо пользователь недр или его представитель не ознакомились с ним.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11. В срок, указанный в </w:t>
      </w:r>
      <w:hyperlink w:anchor="P1080">
        <w:r>
          <w:rPr>
            <w:color w:val="0000FF"/>
          </w:rPr>
          <w:t>пункте 10</w:t>
        </w:r>
      </w:hyperlink>
      <w:r>
        <w:t xml:space="preserve"> настоящего Порядка, пользователь недр представляет в адрес уполномоченного органа отчет об устранении допущенных им нарушений с приложением копий подтверждающих документов.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12. В случае если пользователь недр в предусмотренный уведомлением срок не устранил допущенные </w:t>
      </w:r>
      <w:proofErr w:type="gramStart"/>
      <w:r>
        <w:t>им нарушения, уполномоченным органом может</w:t>
      </w:r>
      <w:proofErr w:type="gramEnd"/>
      <w:r>
        <w:t xml:space="preserve"> быть принято решение о досрочном прекращении права пользования участком недр местного значения.</w:t>
      </w:r>
    </w:p>
    <w:p w:rsidR="00B51A57" w:rsidRDefault="00B51A57">
      <w:pPr>
        <w:pStyle w:val="ConsPlusNormal"/>
        <w:spacing w:before="200"/>
        <w:ind w:firstLine="540"/>
        <w:jc w:val="both"/>
      </w:pPr>
      <w:bookmarkStart w:id="12" w:name="P1084"/>
      <w:bookmarkEnd w:id="12"/>
      <w:r>
        <w:t xml:space="preserve">13. В случае, предусмотренном </w:t>
      </w:r>
      <w:hyperlink r:id="rId358">
        <w:r>
          <w:rPr>
            <w:color w:val="0000FF"/>
          </w:rPr>
          <w:t>пунктом 8 части второй статьи 20</w:t>
        </w:r>
      </w:hyperlink>
      <w:r>
        <w:t xml:space="preserve"> Закона Российской Федерации "О недрах", заявление о досрочном прекращении права пользования участком недр местного значения должно быть подано пользователем недр в уполномоченный орган не позднее 6 месяцев до запрашиваемой им даты досрочного прекращения права пользования участком недр местного значения.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14. Заявление о досрочном прекращении права пользования участком недр местного значения оформляется в произвольной форме, подписывается уполномоченным лицом пользователя недр, заверяется печатью (при наличии) и должно содержать: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1) полное официальное наименование пользователя недр;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2) юридический и почтовый адрес, адрес электронной почты пользователя недр;</w:t>
      </w:r>
    </w:p>
    <w:p w:rsidR="00B51A57" w:rsidRDefault="00B51A57">
      <w:pPr>
        <w:pStyle w:val="ConsPlusNormal"/>
        <w:jc w:val="both"/>
      </w:pPr>
      <w:r>
        <w:t xml:space="preserve">(в ред. </w:t>
      </w:r>
      <w:hyperlink r:id="rId359">
        <w:r>
          <w:rPr>
            <w:color w:val="0000FF"/>
          </w:rPr>
          <w:t>постановления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3) основной государственный регистрационный номер записи о государственной регистрации пользователя недр;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4) ИНН пользователя недр;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5) уведомление об отказе от права пользования участком недр местного значения, предоставленного по лицензии с указанием вида, номера, даты государственной регистрации лицензии, наименования участка недр местного значения, целевого назначения работ на участке недр местного значения;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6) указание причин досрочного прекращения права пользования участком недр местного значения;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7) информацию о планируемых (либо проведенных) мероприятиях по ликвидации и (или) консервации горных выработок, буровых скважин и иных сооружений, связанных с пользованием участком недр местного значения, с указанием сроков проведения работ (в случае наличия на участке недр горных выработок, буровых скважин и иных сооружений, связанных с пользованием недрами);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8) дату прекращения права пользования участком недр местного значения;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9) обязательство по безусловному выполнению мероприятий по ликвидации и (или) консервации горных выработок, буровых скважин и иных сооружений, связанных с пользованием участком недр местного значения;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10) перечень прилагаемых документов.</w:t>
      </w:r>
    </w:p>
    <w:p w:rsidR="00B51A57" w:rsidRDefault="00B51A57">
      <w:pPr>
        <w:pStyle w:val="ConsPlusNormal"/>
        <w:spacing w:before="200"/>
        <w:ind w:firstLine="540"/>
        <w:jc w:val="both"/>
      </w:pPr>
      <w:bookmarkStart w:id="13" w:name="P1097"/>
      <w:bookmarkEnd w:id="13"/>
      <w:r>
        <w:t>15. К заявлению прилагаются следующие документы: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1) отчет о выполнении условий пользования участком недр местного значения, предусмотренных лицензией;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lastRenderedPageBreak/>
        <w:t>2) результаты маркшейдерских замеров объемов добытых общераспространенных полезных ископаемых (в случае досрочного прекращения права пользования участком недр местного значения, предоставленным с целью разведки и добычи общераспространенных полезных ископаемых);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3) утратил силу. - </w:t>
      </w:r>
      <w:hyperlink r:id="rId360">
        <w:r>
          <w:rPr>
            <w:color w:val="0000FF"/>
          </w:rPr>
          <w:t>Постановление</w:t>
        </w:r>
      </w:hyperlink>
      <w:r>
        <w:t xml:space="preserve"> Правительства ЯНАО от 09.02.2023 N 99-П;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4) копия доверенности (в случае если интересы заявителя представляются лицом, не имеющим права без доверенности представлять интересы юридического лица).</w:t>
      </w:r>
    </w:p>
    <w:p w:rsidR="00B51A57" w:rsidRDefault="00B51A57">
      <w:pPr>
        <w:pStyle w:val="ConsPlusNormal"/>
        <w:spacing w:before="200"/>
        <w:ind w:firstLine="540"/>
        <w:jc w:val="both"/>
      </w:pPr>
      <w:bookmarkStart w:id="14" w:name="P1102"/>
      <w:bookmarkEnd w:id="14"/>
      <w:r>
        <w:t xml:space="preserve">16. Пользователь недр вправе подать заявление и прилагаемые к нему документы лично, в электронной форме по адресу электронной почты уполномоченного органа в информационно-телекоммуникационной сети "Интернет", почтовым отправлением. В случае подачи заявления по адресу электронной почты, заявление и прилагаемые к нему документы представляются в форме электронных документов, подписанных электронной подписью в соответствии с требованиями Федерального </w:t>
      </w:r>
      <w:hyperlink r:id="rId361">
        <w:r>
          <w:rPr>
            <w:color w:val="0000FF"/>
          </w:rPr>
          <w:t>закона</w:t>
        </w:r>
      </w:hyperlink>
      <w:r>
        <w:t xml:space="preserve"> от 06 апреля 2011 года N 63-ФЗ "Об электронной подписи" (далее - Федеральный закон N 63-ФЗ). </w:t>
      </w:r>
      <w:proofErr w:type="gramStart"/>
      <w:r>
        <w:t xml:space="preserve">В случае подачи заявления лично или почтовым отправлением заявление представляется на бумажном носителе с приложением к нему документов, предусмотренных </w:t>
      </w:r>
      <w:hyperlink w:anchor="P1097">
        <w:r>
          <w:rPr>
            <w:color w:val="0000FF"/>
          </w:rPr>
          <w:t>пунктом 15</w:t>
        </w:r>
      </w:hyperlink>
      <w:r>
        <w:t xml:space="preserve"> настоящего Порядка, в форме электронных документов, подписанных электронной подписью в соответствии с требованиями Федерального </w:t>
      </w:r>
      <w:hyperlink r:id="rId362">
        <w:r>
          <w:rPr>
            <w:color w:val="0000FF"/>
          </w:rPr>
          <w:t>закона</w:t>
        </w:r>
      </w:hyperlink>
      <w:r>
        <w:t xml:space="preserve"> N 63-ФЗ, на электронном носителе (оптический диск CD или диск DVD, внешний USB-накопитель или SSD-накопитель).</w:t>
      </w:r>
      <w:proofErr w:type="gramEnd"/>
      <w:r>
        <w:t xml:space="preserve"> Поданное на бумажном носителе заявление должно быть скреплено печатью заявителя (при наличии) и подписано заявителем либо уполномоченным им лицом.</w:t>
      </w:r>
    </w:p>
    <w:p w:rsidR="00B51A57" w:rsidRDefault="00B51A57">
      <w:pPr>
        <w:pStyle w:val="ConsPlusNormal"/>
        <w:jc w:val="both"/>
      </w:pPr>
      <w:r>
        <w:t xml:space="preserve">(п. 16 в ред. </w:t>
      </w:r>
      <w:hyperlink r:id="rId363">
        <w:r>
          <w:rPr>
            <w:color w:val="0000FF"/>
          </w:rPr>
          <w:t>постановления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17. Пользователь недр по собственной инициативе дополнительно может представить иные документы, которые, по его мнению, имеют значение для обоснования отказа от права пользования участком недр местного значения.</w:t>
      </w:r>
    </w:p>
    <w:p w:rsidR="00B51A57" w:rsidRDefault="00B51A57">
      <w:pPr>
        <w:pStyle w:val="ConsPlusNormal"/>
        <w:spacing w:before="200"/>
        <w:ind w:firstLine="540"/>
        <w:jc w:val="both"/>
      </w:pPr>
      <w:bookmarkStart w:id="15" w:name="P1105"/>
      <w:bookmarkEnd w:id="15"/>
      <w:r>
        <w:t xml:space="preserve">18. Основанием для отказа в принятии решения о досрочном прекращении права пользования участком недр местного значения является представление документов с нарушением требований, установленных </w:t>
      </w:r>
      <w:hyperlink w:anchor="P1084">
        <w:r>
          <w:rPr>
            <w:color w:val="0000FF"/>
          </w:rPr>
          <w:t>пунктами 13</w:t>
        </w:r>
      </w:hyperlink>
      <w:r>
        <w:t xml:space="preserve"> - </w:t>
      </w:r>
      <w:hyperlink w:anchor="P1102">
        <w:r>
          <w:rPr>
            <w:color w:val="0000FF"/>
          </w:rPr>
          <w:t>16</w:t>
        </w:r>
      </w:hyperlink>
      <w:r>
        <w:t xml:space="preserve"> настоящего Порядка.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19. </w:t>
      </w:r>
      <w:proofErr w:type="gramStart"/>
      <w:r>
        <w:t xml:space="preserve">Уполномоченный орган в течение 30 дней с даты регистрации заявления проверяет поступившие заявление и документы в соответствии с </w:t>
      </w:r>
      <w:hyperlink w:anchor="P1084">
        <w:r>
          <w:rPr>
            <w:color w:val="0000FF"/>
          </w:rPr>
          <w:t>пунктами 13</w:t>
        </w:r>
      </w:hyperlink>
      <w:r>
        <w:t xml:space="preserve"> - </w:t>
      </w:r>
      <w:hyperlink w:anchor="P1102">
        <w:r>
          <w:rPr>
            <w:color w:val="0000FF"/>
          </w:rPr>
          <w:t>16</w:t>
        </w:r>
      </w:hyperlink>
      <w:r>
        <w:t xml:space="preserve"> настоящего Порядка на отсутствие (наличие) основания для отказа в принятии решения о досрочном прекращении права пользования участком недр местного значения, установленного </w:t>
      </w:r>
      <w:hyperlink w:anchor="P1105">
        <w:r>
          <w:rPr>
            <w:color w:val="0000FF"/>
          </w:rPr>
          <w:t>пунктом 18</w:t>
        </w:r>
      </w:hyperlink>
      <w:r>
        <w:t xml:space="preserve"> настоящего Порядка, принимает решение о досрочном прекращении права пользования участком недр местного значения или оформляет мотивированный</w:t>
      </w:r>
      <w:proofErr w:type="gramEnd"/>
      <w:r>
        <w:t xml:space="preserve"> </w:t>
      </w:r>
      <w:proofErr w:type="gramStart"/>
      <w:r>
        <w:t>отказ в принятии решения о досрочном прекращении права пользования участком недр местного значения, который выдается уполномоченным органом непосредственно представителю пользователя недр под подпись при предъявлении документа, удостоверяющего личность, и доверенности (в случае если интересы пользователя недр представляются лицом, не имеющим права без доверенности представлять интересы пользователя недр) или направляется уполномоченным органом по адресу электронной почты, указанному в заявлении, и (или</w:t>
      </w:r>
      <w:proofErr w:type="gramEnd"/>
      <w:r>
        <w:t>) почтовым отправлением по адресу, указанному в заявлении.</w:t>
      </w:r>
    </w:p>
    <w:p w:rsidR="00B51A57" w:rsidRDefault="00B51A57">
      <w:pPr>
        <w:pStyle w:val="ConsPlusNormal"/>
        <w:jc w:val="both"/>
      </w:pPr>
      <w:r>
        <w:t xml:space="preserve">(в ред. </w:t>
      </w:r>
      <w:hyperlink r:id="rId364">
        <w:r>
          <w:rPr>
            <w:color w:val="0000FF"/>
          </w:rPr>
          <w:t>постановления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20. Письменное уведомление о принятом </w:t>
      </w:r>
      <w:proofErr w:type="gramStart"/>
      <w:r>
        <w:t>решении</w:t>
      </w:r>
      <w:proofErr w:type="gramEnd"/>
      <w:r>
        <w:t xml:space="preserve"> о досрочном прекращении права пользования участком местного значения с приложением копии данного решения выдается уполномоченным органом непосредственно представителю пользователя недр под подпись при предъявлении документа, удостоверяющего личность, и доверенности (в случае если интересы пользователя недр представляются лицом, не имеющим права без доверенности представлять интересы пользователя недр) или направляется уполномоченным органом по адресу электронной почты, указанному в заявлении, и (или) почтовым отправлением по адресу, указанному в заявлении.</w:t>
      </w:r>
    </w:p>
    <w:p w:rsidR="00B51A57" w:rsidRDefault="00B51A57">
      <w:pPr>
        <w:pStyle w:val="ConsPlusNormal"/>
        <w:jc w:val="both"/>
      </w:pPr>
      <w:r>
        <w:t xml:space="preserve">(в ред. </w:t>
      </w:r>
      <w:hyperlink r:id="rId365">
        <w:r>
          <w:rPr>
            <w:color w:val="0000FF"/>
          </w:rPr>
          <w:t>постановления</w:t>
        </w:r>
      </w:hyperlink>
      <w:r>
        <w:t xml:space="preserve"> Правительства ЯНАО от 09.02.2023 N 99-П)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21. В случае досрочного прекращения права пользования участком недр местного значения пользователь недр должен выполнить все обязательства, предусмотренные </w:t>
      </w:r>
      <w:hyperlink r:id="rId366">
        <w:r>
          <w:rPr>
            <w:color w:val="0000FF"/>
          </w:rPr>
          <w:t>статьей 26</w:t>
        </w:r>
      </w:hyperlink>
      <w:r>
        <w:t xml:space="preserve"> Закона Российской Федерации "О недрах". При невыполнении пользователем недр указанных обязательств уполномоченный орган имеет право взыскать сумму ущерба от их невыполнения в судебном порядке.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22. При несогласии пользователя недр с решением о досрочном прекращении права </w:t>
      </w:r>
      <w:r>
        <w:lastRenderedPageBreak/>
        <w:t>пользования участком местного значения он может обжаловать его в административном или судебном порядке. В случае признания решения о досрочном прекращении права пользования участком местного значения незаконным в порядке, предусмотренном законодательством, право пользования участком местного значения подлежит восстановлению.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23. Право пользования участком недр местного значения, которое в установленном порядке досрочно прекращено, не подлежит восстановлению при устранении обстоятельств и условий, послуживших основанием для досрочного прекращения права пользования участком недр местного значения.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24. При прекращении права пользования участком недр местного значения, в том числе досрочном, пользователь недр прекращает пользование участком недр местного значения, предусмотренное лицензией, за исключением ликвидации и (или) консервации горных выработок, буровых скважин и иных сооружений, связанных с пользованием этим участком недр.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25. Ликвидация или консервация горных выработок, буровых скважин и иных сооружений, связанных с пользованием недрами, осуществляется в порядке, предусмотренном </w:t>
      </w:r>
      <w:hyperlink r:id="rId367">
        <w:r>
          <w:rPr>
            <w:color w:val="0000FF"/>
          </w:rPr>
          <w:t>статьей 26</w:t>
        </w:r>
      </w:hyperlink>
      <w:r>
        <w:t xml:space="preserve"> Закона Российской Федерации "О недрах".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26. При принятии уполномоченным органом решения о прекращении права пользования участком недр местного значения, в том числе досрочном, в государственный реестр участков недр, предоставленных в пользование, и лицензий на пользование недрами, предусмотренный </w:t>
      </w:r>
      <w:hyperlink r:id="rId368">
        <w:r>
          <w:rPr>
            <w:color w:val="0000FF"/>
          </w:rPr>
          <w:t>статьей 28</w:t>
        </w:r>
      </w:hyperlink>
      <w:r>
        <w:t xml:space="preserve"> Российской Федерации "О недрах" (далее - государственный реестр), вносится соответствующая запись.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27. Право пользования участком недр местного значения может быть приостановлено уполномоченным органом в случаях, предусмотренных </w:t>
      </w:r>
      <w:hyperlink r:id="rId369">
        <w:r>
          <w:rPr>
            <w:color w:val="0000FF"/>
          </w:rPr>
          <w:t>частью первой статьи 20.1</w:t>
        </w:r>
      </w:hyperlink>
      <w:r>
        <w:t xml:space="preserve"> Закона Российской Федерации "О недрах".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28. </w:t>
      </w:r>
      <w:proofErr w:type="gramStart"/>
      <w:r>
        <w:t xml:space="preserve">При наличии обстоятельств и условий, являющихся основаниями для принятия решения о приостановлении осуществления права пользования участком недр местного значения, предусмотренных </w:t>
      </w:r>
      <w:hyperlink r:id="rId370">
        <w:r>
          <w:rPr>
            <w:color w:val="0000FF"/>
          </w:rPr>
          <w:t>пунктами 1</w:t>
        </w:r>
      </w:hyperlink>
      <w:r>
        <w:t xml:space="preserve"> - </w:t>
      </w:r>
      <w:hyperlink r:id="rId371">
        <w:r>
          <w:rPr>
            <w:color w:val="0000FF"/>
          </w:rPr>
          <w:t>3</w:t>
        </w:r>
      </w:hyperlink>
      <w:r>
        <w:t xml:space="preserve">, </w:t>
      </w:r>
      <w:hyperlink r:id="rId372">
        <w:r>
          <w:rPr>
            <w:color w:val="0000FF"/>
          </w:rPr>
          <w:t>5 части первой статьи 20.1</w:t>
        </w:r>
      </w:hyperlink>
      <w:r>
        <w:t xml:space="preserve"> Закона Российской Федерации "О недрах", уполномоченный орган принимает решение о приостановлении осуществления права пользования участком недр местного значения и осуществляет подготовку письменного уведомления о принятом решении.</w:t>
      </w:r>
      <w:proofErr w:type="gramEnd"/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29. В случае, предусмотренном </w:t>
      </w:r>
      <w:hyperlink r:id="rId373">
        <w:r>
          <w:rPr>
            <w:color w:val="0000FF"/>
          </w:rPr>
          <w:t>пунктом 4 части первой статьи 20.1</w:t>
        </w:r>
      </w:hyperlink>
      <w:r>
        <w:t xml:space="preserve"> Закона Российской Федерации "О недрах", заявление о приостановлении осуществления права пользования участком недр местного значения подается пользователем недр в уполномоченный орган.</w:t>
      </w:r>
    </w:p>
    <w:p w:rsidR="00B51A57" w:rsidRDefault="00B51A57">
      <w:pPr>
        <w:pStyle w:val="ConsPlusNormal"/>
        <w:spacing w:before="200"/>
        <w:ind w:firstLine="540"/>
        <w:jc w:val="both"/>
      </w:pPr>
      <w:bookmarkStart w:id="16" w:name="P1119"/>
      <w:bookmarkEnd w:id="16"/>
      <w:r>
        <w:t>30. Заявление о приостановлении осуществления права пользования участком недр местного значения оформляется в произвольной форме, подписывается уполномоченным лицом пользователя недр, заверяется печатью (при наличии) и должно содержать: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1) полное официальное наименование пользователя недр;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2) юридический и почтовый адрес пользователя недр;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3) основной государственный регистрационный номер записи о государственной регистрации пользователя недр;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4) ИНН пользователя недр;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5) уведомление о приостановлении осуществления права пользования участком недр местного значения, предоставленного по лицензии с указанием вида, номера, даты государственной регистрации лицензии, наименования участка недр местного значения, целевого назначения работ на участке недр местного значения;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6) указание </w:t>
      </w:r>
      <w:proofErr w:type="gramStart"/>
      <w:r>
        <w:t>причин приостановления осуществления права пользования</w:t>
      </w:r>
      <w:proofErr w:type="gramEnd"/>
      <w:r>
        <w:t xml:space="preserve"> участком недр местного значения;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7) информацию о планируемых (либо проведенных) мероприятиях по ликвидации и (или) консервации горных выработок, буровых скважин и иных сооружений, связанных с пользованием участком недр местного значения, с указанием сроков проведения работ (в случае наличия на участке недр горных выработок, буровых скважин и иных сооружений, связанных с пользованием </w:t>
      </w:r>
      <w:r>
        <w:lastRenderedPageBreak/>
        <w:t>недрами);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8) период приостановления осуществления права пользования участком недр местного значения;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9) обязательство по безусловному выполнению мероприятий по обеспечению безопасности жизни и здоровья населения, охраны окружающей среды, сохранности зданий и сооружений, включая сохранность горных выработок, буровых скважин и иных сооружений, связанных с пользованием недрами;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10) перечень прилагаемых документов.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31. К заявлению прилагаются следующие документы: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1) отчет о выполнении условий пользования участком недр местного значения, предусмотренных лицензией;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2) результаты маркшейдерских замеров объемов добытых общераспространенных полезных ископаемых (в случае приостановления осуществления права пользования участком недр местного значения, предоставленным с целью разведки и добычи общераспространенных полезных ископаемых);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3) копия доверенности (в случае если интересы заявителя представляются лицом, не имеющим права без доверенности представлять интересы юридического лица).</w:t>
      </w:r>
    </w:p>
    <w:p w:rsidR="00B51A57" w:rsidRDefault="00B51A57">
      <w:pPr>
        <w:pStyle w:val="ConsPlusNormal"/>
        <w:spacing w:before="200"/>
        <w:ind w:firstLine="540"/>
        <w:jc w:val="both"/>
      </w:pPr>
      <w:bookmarkStart w:id="17" w:name="P1134"/>
      <w:bookmarkEnd w:id="17"/>
      <w:r>
        <w:t>32. Документы представляются пользователем недр на бумажном и электронном носителях. Копии документов должны быть заверены подписью и печатью пользователя недр (при наличии).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33. Пользователь недр дополнительно может представить иные документы, которые, по его мнению, имеют значение для обоснования приостановления осуществления права пользования участком недр местного значения.</w:t>
      </w:r>
    </w:p>
    <w:p w:rsidR="00B51A57" w:rsidRDefault="00B51A57">
      <w:pPr>
        <w:pStyle w:val="ConsPlusNormal"/>
        <w:spacing w:before="200"/>
        <w:ind w:firstLine="540"/>
        <w:jc w:val="both"/>
      </w:pPr>
      <w:bookmarkStart w:id="18" w:name="P1136"/>
      <w:bookmarkEnd w:id="18"/>
      <w:r>
        <w:t xml:space="preserve">34. Основанием для отказа в принятии решения о приостановлении осуществления права пользования участком недр местного значения является отсутствие оснований, предусмотренных </w:t>
      </w:r>
      <w:hyperlink r:id="rId374">
        <w:r>
          <w:rPr>
            <w:color w:val="0000FF"/>
          </w:rPr>
          <w:t>пунктом 4 части первой статьи 20.1</w:t>
        </w:r>
      </w:hyperlink>
      <w:r>
        <w:t xml:space="preserve"> Закона Российской Федерации "О недрах", а также представление документов с нарушением требований, установленных </w:t>
      </w:r>
      <w:hyperlink w:anchor="P1119">
        <w:r>
          <w:rPr>
            <w:color w:val="0000FF"/>
          </w:rPr>
          <w:t>пунктами 30</w:t>
        </w:r>
      </w:hyperlink>
      <w:r>
        <w:t xml:space="preserve"> - </w:t>
      </w:r>
      <w:hyperlink w:anchor="P1134">
        <w:r>
          <w:rPr>
            <w:color w:val="0000FF"/>
          </w:rPr>
          <w:t>32</w:t>
        </w:r>
      </w:hyperlink>
      <w:r>
        <w:t xml:space="preserve"> настоящего Порядка.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35. </w:t>
      </w:r>
      <w:proofErr w:type="gramStart"/>
      <w:r>
        <w:t xml:space="preserve">Уполномоченный орган в течение 30 дней с даты регистрации заявления проверяет поступившее заявление на отсутствие (наличие) оснований для отказа в принятии решения о приостановлении осуществления права пользования участком недр местного значения, установленных </w:t>
      </w:r>
      <w:hyperlink w:anchor="P1136">
        <w:r>
          <w:rPr>
            <w:color w:val="0000FF"/>
          </w:rPr>
          <w:t>пунктом 34</w:t>
        </w:r>
      </w:hyperlink>
      <w:r>
        <w:t xml:space="preserve"> настоящего Порядка, принимает решение о приостановлении осуществления права пользования участком недр местного значения или оформляет мотивированный отказ в принятии решения о приостановлении осуществления права пользования участком</w:t>
      </w:r>
      <w:proofErr w:type="gramEnd"/>
      <w:r>
        <w:t xml:space="preserve"> недр местного значения, который выдается уполномоченным органом непосредственно представителю пользователя недр под подпись при предъявлении документа, удостоверяющего личность, и доверенности (в случае если интересы заявителя представляются лицом, не имеющим права без доверенности представлять интересы заявителя) или направляется в адрес пользователя недр письмом с уведомлением о вручении.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36. Письменное уведомление о принятом </w:t>
      </w:r>
      <w:proofErr w:type="gramStart"/>
      <w:r>
        <w:t>решении</w:t>
      </w:r>
      <w:proofErr w:type="gramEnd"/>
      <w:r>
        <w:t xml:space="preserve"> о приостановлении осуществления права пользования участком недр местного значения с приложением копии данного решения выдается уполномоченным органом непосредственно представителю пользователя недр под подпись при предъявлении документа, удостоверяющего личность, и доверенности (в случае если интересы пользователя недр представляются лицом, не имеющим права без доверенности представлять интересы пользователя недр) или направляется в адрес пользователя недр письмом с уведомлением о вручении.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37. Пользование участком недр местного значения приостанавливается непосредственно </w:t>
      </w:r>
      <w:proofErr w:type="gramStart"/>
      <w:r>
        <w:t>с даты принятия</w:t>
      </w:r>
      <w:proofErr w:type="gramEnd"/>
      <w:r>
        <w:t xml:space="preserve"> уполномоченным органом решения о приостановлении осуществления права пользования участком недр местного значения с письменным уведомлением об этом пользователя недр.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38. </w:t>
      </w:r>
      <w:proofErr w:type="gramStart"/>
      <w:r>
        <w:t xml:space="preserve">При приостановлении осуществления права пользования участком недр местного значения на данном участке недр временно прекращается пользование участком недр местного </w:t>
      </w:r>
      <w:r>
        <w:lastRenderedPageBreak/>
        <w:t xml:space="preserve">значения, предусмотренное лицензией, за исключением подготовки и утверждения в установленном порядке проектной документации, предусмотренной </w:t>
      </w:r>
      <w:hyperlink r:id="rId375">
        <w:r>
          <w:rPr>
            <w:color w:val="0000FF"/>
          </w:rPr>
          <w:t>статьями 23.2</w:t>
        </w:r>
      </w:hyperlink>
      <w:r>
        <w:t xml:space="preserve"> и (или) </w:t>
      </w:r>
      <w:hyperlink r:id="rId376">
        <w:r>
          <w:rPr>
            <w:color w:val="0000FF"/>
          </w:rPr>
          <w:t>36.1</w:t>
        </w:r>
      </w:hyperlink>
      <w:r>
        <w:t xml:space="preserve"> Закона Российской Федерации "О недрах", осуществления деятельности по обеспечению безопасности жизни и здоровья населения, охраны окружающей среды, сохранности зданий и сооружений, включая</w:t>
      </w:r>
      <w:proofErr w:type="gramEnd"/>
      <w:r>
        <w:t xml:space="preserve"> сохранность горных выработок, буровых скважин и иных сооружений, связанных с пользованием недрами, подготовки и представления документов и материалов на государственную экспертизу запасов полезных ископаемых и подземных вод, геологической информации о предоставленном в пользование участке недр местного значения.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39. Право пользования участком недр местного значения может быть ограничено уполномоченным органом в случаях, предусмотренных </w:t>
      </w:r>
      <w:hyperlink r:id="rId377">
        <w:r>
          <w:rPr>
            <w:color w:val="0000FF"/>
          </w:rPr>
          <w:t>частью первой статьи 20.2</w:t>
        </w:r>
      </w:hyperlink>
      <w:r>
        <w:t xml:space="preserve"> Закона Российской Федерации "О недрах".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40. </w:t>
      </w:r>
      <w:proofErr w:type="gramStart"/>
      <w:r>
        <w:t xml:space="preserve">При наличии обстоятельств и условий, являющихся основаниями для принятия решения об ограничении права пользования участком недр местного значения, предусмотренных </w:t>
      </w:r>
      <w:hyperlink r:id="rId378">
        <w:r>
          <w:rPr>
            <w:color w:val="0000FF"/>
          </w:rPr>
          <w:t>пунктами 1</w:t>
        </w:r>
      </w:hyperlink>
      <w:r>
        <w:t xml:space="preserve"> - </w:t>
      </w:r>
      <w:hyperlink r:id="rId379">
        <w:r>
          <w:rPr>
            <w:color w:val="0000FF"/>
          </w:rPr>
          <w:t>5 части первой статьи 20.2</w:t>
        </w:r>
      </w:hyperlink>
      <w:r>
        <w:t xml:space="preserve"> Закона Российской Федерации "О недрах", уполномоченный орган принимает решение об ограничении права пользования участком недр местного значения и осуществляет подготовку письменного уведомления о принятом решении.</w:t>
      </w:r>
      <w:proofErr w:type="gramEnd"/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41. Письменное уведомление о принятом </w:t>
      </w:r>
      <w:proofErr w:type="gramStart"/>
      <w:r>
        <w:t>решении</w:t>
      </w:r>
      <w:proofErr w:type="gramEnd"/>
      <w:r>
        <w:t xml:space="preserve"> об ограничении права пользования участком недр местного значения с приложением копии данного решения выдается уполномоченным органом непосредственно представителю пользователя недр под подпись при предъявлении документа, удостоверяющего личность, и доверенности (в случае если интересы пользователя недр представляются лицом, не имеющим права без доверенности представлять интересы пользователя недр) или направляется в адрес пользователя недр письмом с уведомлением о вручении.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42. Пользование участком недр местного значения ограничивается непосредственно </w:t>
      </w:r>
      <w:proofErr w:type="gramStart"/>
      <w:r>
        <w:t>с даты принятия</w:t>
      </w:r>
      <w:proofErr w:type="gramEnd"/>
      <w:r>
        <w:t xml:space="preserve"> уполномоченным органом решения об ограничении права пользования участком недр местного значения с письменным уведомлением об этом пользователя недр.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43. </w:t>
      </w:r>
      <w:proofErr w:type="gramStart"/>
      <w:r>
        <w:t xml:space="preserve">При ограничении права пользования участком недр местного значения временно запрещается осуществление отдельных видов работ, указанных в проектной документации, предусмотренной </w:t>
      </w:r>
      <w:hyperlink r:id="rId380">
        <w:r>
          <w:rPr>
            <w:color w:val="0000FF"/>
          </w:rPr>
          <w:t>статьями 23.2</w:t>
        </w:r>
      </w:hyperlink>
      <w:r>
        <w:t xml:space="preserve"> и (или) </w:t>
      </w:r>
      <w:hyperlink r:id="rId381">
        <w:r>
          <w:rPr>
            <w:color w:val="0000FF"/>
          </w:rPr>
          <w:t>36.1</w:t>
        </w:r>
      </w:hyperlink>
      <w:r>
        <w:t xml:space="preserve"> Закона Российской Федерации "О недрах", если они привели или могут привести к возникновению непосредственной угрозы безопасности жизни и здоровья населения, охране окружающей среды, сохранности зданий и сооружений, включая сохранность горных выработок, буровых скважин и иных сооружений</w:t>
      </w:r>
      <w:proofErr w:type="gramEnd"/>
      <w:r>
        <w:t xml:space="preserve">, </w:t>
      </w:r>
      <w:proofErr w:type="gramStart"/>
      <w:r>
        <w:t xml:space="preserve">связанных с пользованием недрами, до устранения причин, вызвавших это ограничение, а в случаях, предусмотренных </w:t>
      </w:r>
      <w:hyperlink r:id="rId382">
        <w:r>
          <w:rPr>
            <w:color w:val="0000FF"/>
          </w:rPr>
          <w:t>пунктами 3</w:t>
        </w:r>
      </w:hyperlink>
      <w:r>
        <w:t xml:space="preserve">, </w:t>
      </w:r>
      <w:hyperlink r:id="rId383">
        <w:r>
          <w:rPr>
            <w:color w:val="0000FF"/>
          </w:rPr>
          <w:t>4 части первой статьи 20.2</w:t>
        </w:r>
      </w:hyperlink>
      <w:r>
        <w:t xml:space="preserve"> Закона Российской Федерации "О недрах", временно запрещается осуществление права пользования частью участка недр местного значения, предусмотренного лицензией, за исключением подготовки и утверждения в установленном порядке проектной документации, предусмотренной </w:t>
      </w:r>
      <w:hyperlink r:id="rId384">
        <w:r>
          <w:rPr>
            <w:color w:val="0000FF"/>
          </w:rPr>
          <w:t>статьями 23.2</w:t>
        </w:r>
      </w:hyperlink>
      <w:r>
        <w:t xml:space="preserve"> и (или) </w:t>
      </w:r>
      <w:hyperlink r:id="rId385">
        <w:r>
          <w:rPr>
            <w:color w:val="0000FF"/>
          </w:rPr>
          <w:t>36.1</w:t>
        </w:r>
      </w:hyperlink>
      <w:r>
        <w:t xml:space="preserve"> Закона Российской Федерации "О недрах", осуществления</w:t>
      </w:r>
      <w:proofErr w:type="gramEnd"/>
      <w:r>
        <w:t xml:space="preserve"> </w:t>
      </w:r>
      <w:proofErr w:type="gramStart"/>
      <w:r>
        <w:t>деятельности по обеспечению безопасности жизни и здоровья населения, охраны окружающей среды, сохранности зданий и сооружений, включая сохранность горных выработок, буровых скважин и иных сооружений, связанных с пользованием недрами, подготовки и представления документов и материалов на государственную экспертизу запасов полезных ископаемых и подземных вод, геологической информации о предоставленном в пользование участке недр местного значения.</w:t>
      </w:r>
      <w:proofErr w:type="gramEnd"/>
    </w:p>
    <w:p w:rsidR="00B51A57" w:rsidRDefault="00B51A57">
      <w:pPr>
        <w:pStyle w:val="ConsPlusNormal"/>
        <w:spacing w:before="200"/>
        <w:ind w:firstLine="540"/>
        <w:jc w:val="both"/>
      </w:pPr>
      <w:r>
        <w:t>44. Лицензия при ограничении права пользования участком недр местного значения сохраняет силу в части видов работ, проведение которых не было ограничено.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>45. При несогласии пользователя недр с решением о приостановлении осуществления права пользования участком недр местного значения или об ограничении права пользования участком недр местного значения он может обжаловать его в административном или судебном порядке.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t xml:space="preserve">46. В случае если обстоятельства или условия, вызвавшие приостановление осуществления права пользования участком недр местного значения или ограничение права пользования участком недр местного значения, устранены, это право восстанавливается в полном объеме. При отсутствии вины пользователя недр время, на которое осуществление права пользования участком недр местного значения было приостановлено, не включается в общий срок пользования участком недр, установленный лицензией, осуществление права пользования участком недр местного </w:t>
      </w:r>
      <w:proofErr w:type="gramStart"/>
      <w:r>
        <w:t>значения</w:t>
      </w:r>
      <w:proofErr w:type="gramEnd"/>
      <w:r>
        <w:t xml:space="preserve"> по которой было приостановлено.</w:t>
      </w:r>
    </w:p>
    <w:p w:rsidR="00B51A57" w:rsidRDefault="00B51A57">
      <w:pPr>
        <w:pStyle w:val="ConsPlusNormal"/>
        <w:spacing w:before="200"/>
        <w:ind w:firstLine="540"/>
        <w:jc w:val="both"/>
      </w:pPr>
      <w:r>
        <w:lastRenderedPageBreak/>
        <w:t>47. При принятии уполномоченным органом решения о приостановлении или ограничении права пользования участком недр местного значения в государственный реестр вносится соответствующая запись.</w:t>
      </w:r>
    </w:p>
    <w:p w:rsidR="00B51A57" w:rsidRDefault="00B51A57">
      <w:pPr>
        <w:pStyle w:val="ConsPlusNormal"/>
      </w:pPr>
    </w:p>
    <w:p w:rsidR="00B51A57" w:rsidRDefault="00B51A57">
      <w:pPr>
        <w:pStyle w:val="ConsPlusNormal"/>
      </w:pPr>
    </w:p>
    <w:p w:rsidR="00B51A57" w:rsidRDefault="00B51A5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B50F9" w:rsidRDefault="00DB50F9"/>
    <w:sectPr w:rsidR="00DB50F9" w:rsidSect="00BA1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57"/>
    <w:rsid w:val="00382F9B"/>
    <w:rsid w:val="00822960"/>
    <w:rsid w:val="0088418F"/>
    <w:rsid w:val="00953624"/>
    <w:rsid w:val="00B51A57"/>
    <w:rsid w:val="00DB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1A5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B51A5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51A5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B51A5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51A5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B51A5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51A5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51A5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1A5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B51A5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51A5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B51A5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51A5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B51A5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51A5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51A5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ADA5F064B2D66F5D5B7ECEA22223E88E93030EAA804C5083073E623200C336B39EBC9E482A3585FBF757AA4C1E203DA71DC70C3DFFB68D86356117B7d4p2K" TargetMode="External"/><Relationship Id="rId299" Type="http://schemas.openxmlformats.org/officeDocument/2006/relationships/hyperlink" Target="consultantplus://offline/ref=ADA5F064B2D66F5D5B7ECEA22223E88E93030EAA8441598E053C3F38089A3AB199B3C15F2D7C89FAF757A846137F38B20C9F033EE0A88B9E296315dBp6K" TargetMode="External"/><Relationship Id="rId21" Type="http://schemas.openxmlformats.org/officeDocument/2006/relationships/hyperlink" Target="consultantplus://offline/ref=ADA5F064B2D66F5D5B7ECEA22223E88E93030EAA804E58870032623200C336B39EBC9E482A3585FBF757AA4E11203DA71DC70C3DFFB68D86356117B7d4p2K" TargetMode="External"/><Relationship Id="rId63" Type="http://schemas.openxmlformats.org/officeDocument/2006/relationships/hyperlink" Target="consultantplus://offline/ref=ADA5F064B2D66F5D5B7ECEA22223E88E93030EAA80495C850736623200C336B39EBC9E482A3585FBF757AA4F18203DA71DC70C3DFFB68D86356117B7d4p2K" TargetMode="External"/><Relationship Id="rId159" Type="http://schemas.openxmlformats.org/officeDocument/2006/relationships/hyperlink" Target="consultantplus://offline/ref=ADA5F064B2D66F5D5B7ECEA22223E88E93030EAA804E51850233623200C336B39EBC9E482A3585FBF757AA471E203DA71DC70C3DFFB68D86356117B7d4p2K" TargetMode="External"/><Relationship Id="rId324" Type="http://schemas.openxmlformats.org/officeDocument/2006/relationships/hyperlink" Target="consultantplus://offline/ref=ADA5F064B2D66F5D5B7ED0AF344FBF83910B56A4884B53D15C6364655F9330E6CCFCC0116B7096FAF149A84E1Ad2p8K" TargetMode="External"/><Relationship Id="rId366" Type="http://schemas.openxmlformats.org/officeDocument/2006/relationships/hyperlink" Target="consultantplus://offline/ref=ADA5F064B2D66F5D5B7ED0AF344FBF83910B56A4884B53D15C6364655F9330E6DEFC981D69718BF9F75CFE1F5C7E64F4588C0139E0AA8D82d2p8K" TargetMode="External"/><Relationship Id="rId170" Type="http://schemas.openxmlformats.org/officeDocument/2006/relationships/hyperlink" Target="consultantplus://offline/ref=ADA5F064B2D66F5D5B7ECEA22223E88E93030EAA894C588F073C3F38089A3AB199B3C15F2D7C89FAF757AA4B137F38B20C9F033EE0A88B9E296315dBp6K" TargetMode="External"/><Relationship Id="rId226" Type="http://schemas.openxmlformats.org/officeDocument/2006/relationships/hyperlink" Target="consultantplus://offline/ref=ADA5F064B2D66F5D5B7ECEA22223E88E93030EAA804E5D84023E623200C336B39EBC9E482A3585FBF757AB4E1A203DA71DC70C3DFFB68D86356117B7d4p2K" TargetMode="External"/><Relationship Id="rId268" Type="http://schemas.openxmlformats.org/officeDocument/2006/relationships/hyperlink" Target="consultantplus://offline/ref=ADA5F064B2D66F5D5B7ECEA22223E88E93030EAA804E5D84023E623200C336B39EBC9E482A3585FBF757AB4D1C203DA71DC70C3DFFB68D86356117B7d4p2K" TargetMode="External"/><Relationship Id="rId32" Type="http://schemas.openxmlformats.org/officeDocument/2006/relationships/hyperlink" Target="consultantplus://offline/ref=ADA5F064B2D66F5D5B7ED0AF344FBF83910B56A4884B53D15C6364655F9330E6CCFCC0116B7096FAF149A84E1Ad2p8K" TargetMode="External"/><Relationship Id="rId74" Type="http://schemas.openxmlformats.org/officeDocument/2006/relationships/hyperlink" Target="consultantplus://offline/ref=ADA5F064B2D66F5D5B7ECEA22223E88E93030EAA80495C850736623200C336B39EBC9E482A3585FBF757AA4F1B203DA71DC70C3DFFB68D86356117B7d4p2K" TargetMode="External"/><Relationship Id="rId128" Type="http://schemas.openxmlformats.org/officeDocument/2006/relationships/hyperlink" Target="consultantplus://offline/ref=ADA5F064B2D66F5D5B7ECEA22223E88E93030EAA804E5D84023E623200C336B39EBC9E482A3585FBF757AA4A1C203DA71DC70C3DFFB68D86356117B7d4p2K" TargetMode="External"/><Relationship Id="rId335" Type="http://schemas.openxmlformats.org/officeDocument/2006/relationships/hyperlink" Target="consultantplus://offline/ref=ADA5F064B2D66F5D5B7ED0AF344FBF83910B56A4884B53D15C6364655F9330E6DEFC981D69718AFEF35CFE1F5C7E64F4588C0139E0AA8D82d2p8K" TargetMode="External"/><Relationship Id="rId377" Type="http://schemas.openxmlformats.org/officeDocument/2006/relationships/hyperlink" Target="consultantplus://offline/ref=ADA5F064B2D66F5D5B7ED0AF344FBF83910B56A4884B53D15C6364655F9330E6DEFC981A6C7983AEA613FF431A2A77F65F8C033FFCdApBK" TargetMode="External"/><Relationship Id="rId5" Type="http://schemas.openxmlformats.org/officeDocument/2006/relationships/hyperlink" Target="consultantplus://offline/ref=ADA5F064B2D66F5D5B7ECEA22223E88E93030EAA8441598E053C3F38089A3AB199B3C15F2D7C89FAF757AA4B137F38B20C9F033EE0A88B9E296315dBp6K" TargetMode="External"/><Relationship Id="rId181" Type="http://schemas.openxmlformats.org/officeDocument/2006/relationships/hyperlink" Target="consultantplus://offline/ref=ADA5F064B2D66F5D5B7ECEA22223E88E93030EAA804E51850233623200C336B39EBC9E482A3585FBF757AB4E1A203DA71DC70C3DFFB68D86356117B7d4p2K" TargetMode="External"/><Relationship Id="rId237" Type="http://schemas.openxmlformats.org/officeDocument/2006/relationships/hyperlink" Target="consultantplus://offline/ref=ADA5F064B2D66F5D5B7ECEA22223E88E93030EAA804C50860837623200C336B39EBC9E482A3585FBF757AA481B203DA71DC70C3DFFB68D86356117B7d4p2K" TargetMode="External"/><Relationship Id="rId279" Type="http://schemas.openxmlformats.org/officeDocument/2006/relationships/hyperlink" Target="consultantplus://offline/ref=ADA5F064B2D66F5D5B7ED0AF344FBF83910B58A3864853D15C6364655F9330E6DEFC981D697181FAF55CFE1F5C7E64F4588C0139E0AA8D82d2p8K" TargetMode="External"/><Relationship Id="rId43" Type="http://schemas.openxmlformats.org/officeDocument/2006/relationships/hyperlink" Target="consultantplus://offline/ref=ADA5F064B2D66F5D5B7ECEA22223E88E93030EAA804C5083073E623200C336B39EBC9E482A3585FBF757AA4C1C203DA71DC70C3DFFB68D86356117B7d4p2K" TargetMode="External"/><Relationship Id="rId139" Type="http://schemas.openxmlformats.org/officeDocument/2006/relationships/hyperlink" Target="consultantplus://offline/ref=ADA5F064B2D66F5D5B7ECEA22223E88E93030EAA804E5D84023E623200C336B39EBC9E482A3585FBF757AA4B1A203DA71DC70C3DFFB68D86356117B7d4p2K" TargetMode="External"/><Relationship Id="rId290" Type="http://schemas.openxmlformats.org/officeDocument/2006/relationships/hyperlink" Target="consultantplus://offline/ref=ADA5F064B2D66F5D5B7ECEA22223E88E93030EAA804C5A830036623200C336B39EBC9E482A3585FBF757AA4D18203DA71DC70C3DFFB68D86356117B7d4p2K" TargetMode="External"/><Relationship Id="rId304" Type="http://schemas.openxmlformats.org/officeDocument/2006/relationships/hyperlink" Target="consultantplus://offline/ref=ADA5F064B2D66F5D5B7ECEA22223E88E93030EAA804A50860931623200C336B39EBC9E482A3585FBF757AA4D1C203DA71DC70C3DFFB68D86356117B7d4p2K" TargetMode="External"/><Relationship Id="rId346" Type="http://schemas.openxmlformats.org/officeDocument/2006/relationships/hyperlink" Target="consultantplus://offline/ref=ADA5F064B2D66F5D5B7ED0AF344FBF83910B56A4884B53D15C6364655F9330E6DEFC981A6A7983AEA613FF431A2A77F65F8C033FFCdApBK" TargetMode="External"/><Relationship Id="rId85" Type="http://schemas.openxmlformats.org/officeDocument/2006/relationships/hyperlink" Target="consultantplus://offline/ref=ADA5F064B2D66F5D5B7ECEA22223E88E93030EAA804C50830836623200C336B39EBC9E482A3585FBF757AA4C1A203DA71DC70C3DFFB68D86356117B7d4p2K" TargetMode="External"/><Relationship Id="rId150" Type="http://schemas.openxmlformats.org/officeDocument/2006/relationships/hyperlink" Target="consultantplus://offline/ref=ADA5F064B2D66F5D5B7ECEA22223E88E93030EAA804E5D84023E623200C336B39EBC9E482A3585FBF757AA4B10203DA71DC70C3DFFB68D86356117B7d4p2K" TargetMode="External"/><Relationship Id="rId192" Type="http://schemas.openxmlformats.org/officeDocument/2006/relationships/hyperlink" Target="consultantplus://offline/ref=ADA5F064B2D66F5D5B7ECEA22223E88E93030EAA804E5D84023E623200C336B39EBC9E482A3585FBF757AA4619203DA71DC70C3DFFB68D86356117B7d4p2K" TargetMode="External"/><Relationship Id="rId206" Type="http://schemas.openxmlformats.org/officeDocument/2006/relationships/hyperlink" Target="consultantplus://offline/ref=ADA5F064B2D66F5D5B7ECEA22223E88E93030EAA804E5D84023E623200C336B39EBC9E482A3585FBF757AA461D203DA71DC70C3DFFB68D86356117B7d4p2K" TargetMode="External"/><Relationship Id="rId248" Type="http://schemas.openxmlformats.org/officeDocument/2006/relationships/hyperlink" Target="consultantplus://offline/ref=ADA5F064B2D66F5D5B7ED0AF344FBF83910B58A3864853D15C6364655F9330E6DEFC981D697181FAF55CFE1F5C7E64F4588C0139E0AA8D82d2p8K" TargetMode="External"/><Relationship Id="rId12" Type="http://schemas.openxmlformats.org/officeDocument/2006/relationships/hyperlink" Target="consultantplus://offline/ref=ADA5F064B2D66F5D5B7ECEA22223E88E93030EAA80495C850736623200C336B39EBC9E482A3585FBF757AA4E1D203DA71DC70C3DFFB68D86356117B7d4p2K" TargetMode="External"/><Relationship Id="rId108" Type="http://schemas.openxmlformats.org/officeDocument/2006/relationships/hyperlink" Target="consultantplus://offline/ref=ADA5F064B2D66F5D5B7ECEA22223E88E93030EAA804E5D84023E623200C336B39EBC9E482A3585FBF757AA4D18203DA71DC70C3DFFB68D86356117B7d4p2K" TargetMode="External"/><Relationship Id="rId315" Type="http://schemas.openxmlformats.org/officeDocument/2006/relationships/hyperlink" Target="consultantplus://offline/ref=ADA5F064B2D66F5D5B7ECEA22223E88E93030EAA804C50860837623200C336B39EBC9E482A3585FBF757AA4D1D203DA71DC70C3DFFB68D86356117B7d4p2K" TargetMode="External"/><Relationship Id="rId357" Type="http://schemas.openxmlformats.org/officeDocument/2006/relationships/hyperlink" Target="consultantplus://offline/ref=ADA5F064B2D66F5D5B7ED0AF344FBF83910B56A4884B53D15C6364655F9330E6DEFC981D69718AFEF75CFE1F5C7E64F4588C0139E0AA8D82d2p8K" TargetMode="External"/><Relationship Id="rId54" Type="http://schemas.openxmlformats.org/officeDocument/2006/relationships/hyperlink" Target="consultantplus://offline/ref=ADA5F064B2D66F5D5B7ECEA22223E88E93030EAA804C50830836623200C336B39EBC9E482A3585FBF757AA4F1E203DA71DC70C3DFFB68D86356117B7d4p2K" TargetMode="External"/><Relationship Id="rId96" Type="http://schemas.openxmlformats.org/officeDocument/2006/relationships/hyperlink" Target="consultantplus://offline/ref=ADA5F064B2D66F5D5B7ECEA22223E88E93030EAA804E5D84023E623200C336B39EBC9E482A3585FBF757AA4F10203DA71DC70C3DFFB68D86356117B7d4p2K" TargetMode="External"/><Relationship Id="rId161" Type="http://schemas.openxmlformats.org/officeDocument/2006/relationships/hyperlink" Target="consultantplus://offline/ref=ADA5F064B2D66F5D5B7ECEA22223E88E93030EAA804E5D84023E623200C336B39EBC9E482A3585FBF757AA4810203DA71DC70C3DFFB68D86356117B7d4p2K" TargetMode="External"/><Relationship Id="rId217" Type="http://schemas.openxmlformats.org/officeDocument/2006/relationships/hyperlink" Target="consultantplus://offline/ref=ADA5F064B2D66F5D5B7ECEA22223E88E93030EAA804E5D84023E623200C336B39EBC9E482A3585FBF757AA471E203DA71DC70C3DFFB68D86356117B7d4p2K" TargetMode="External"/><Relationship Id="rId259" Type="http://schemas.openxmlformats.org/officeDocument/2006/relationships/hyperlink" Target="consultantplus://offline/ref=ADA5F064B2D66F5D5B7ECEA22223E88E93030EAA804E5D84023E623200C336B39EBC9E482A3585FBF757AB4C10203DA71DC70C3DFFB68D86356117B7d4p2K" TargetMode="External"/><Relationship Id="rId23" Type="http://schemas.openxmlformats.org/officeDocument/2006/relationships/hyperlink" Target="consultantplus://offline/ref=ADA5F064B2D66F5D5B7ECEA22223E88E93030EAA804E51850233623200C336B39EBC9E482A3585FBF757AA471A203DA71DC70C3DFFB68D86356117B7d4p2K" TargetMode="External"/><Relationship Id="rId119" Type="http://schemas.openxmlformats.org/officeDocument/2006/relationships/hyperlink" Target="consultantplus://offline/ref=ADA5F064B2D66F5D5B7ECEA22223E88E93030EAA804A50860931623200C336B39EBC9E482A3585FBF757AA4F1C203DA71DC70C3DFFB68D86356117B7d4p2K" TargetMode="External"/><Relationship Id="rId270" Type="http://schemas.openxmlformats.org/officeDocument/2006/relationships/hyperlink" Target="consultantplus://offline/ref=ADA5F064B2D66F5D5B7ECEA22223E88E93030EAA804E5D84023E623200C336B39EBC9E482A3585FBF757AB4D1D203DA71DC70C3DFFB68D86356117B7d4p2K" TargetMode="External"/><Relationship Id="rId326" Type="http://schemas.openxmlformats.org/officeDocument/2006/relationships/hyperlink" Target="consultantplus://offline/ref=ADA5F064B2D66F5D5B7ED0AF344FBF83910B56A4884B53D15C6364655F9330E6CCFCC0116B7096FAF149A84E1Ad2p8K" TargetMode="External"/><Relationship Id="rId65" Type="http://schemas.openxmlformats.org/officeDocument/2006/relationships/hyperlink" Target="consultantplus://offline/ref=ADA5F064B2D66F5D5B7ECEA22223E88E93030EAA80495C850736623200C336B39EBC9E482A3585FBF757AA4F1A203DA71DC70C3DFFB68D86356117B7d4p2K" TargetMode="External"/><Relationship Id="rId130" Type="http://schemas.openxmlformats.org/officeDocument/2006/relationships/hyperlink" Target="consultantplus://offline/ref=ADA5F064B2D66F5D5B7ED0AF344FBF83910B58A3864853D15C6364655F9330E6DEFC981D697181FAF55CFE1F5C7E64F4588C0139E0AA8D82d2p8K" TargetMode="External"/><Relationship Id="rId368" Type="http://schemas.openxmlformats.org/officeDocument/2006/relationships/hyperlink" Target="consultantplus://offline/ref=ADA5F064B2D66F5D5B7ED0AF344FBF83910B56A4884B53D15C6364655F9330E6DEFC981D69718BFEF25CFE1F5C7E64F4588C0139E0AA8D82d2p8K" TargetMode="External"/><Relationship Id="rId172" Type="http://schemas.openxmlformats.org/officeDocument/2006/relationships/hyperlink" Target="consultantplus://offline/ref=ADA5F064B2D66F5D5B7ECEA22223E88E93030EAA804B5885073E623200C336B39EBC9E482A3585FBF757AA4C18203DA71DC70C3DFFB68D86356117B7d4p2K" TargetMode="External"/><Relationship Id="rId228" Type="http://schemas.openxmlformats.org/officeDocument/2006/relationships/hyperlink" Target="consultantplus://offline/ref=ADA5F064B2D66F5D5B7ECEA22223E88E93030EAA804C5083073E623200C336B39EBC9E482A3585FBF757AA4D1A203DA71DC70C3DFFB68D86356117B7d4p2K" TargetMode="External"/><Relationship Id="rId281" Type="http://schemas.openxmlformats.org/officeDocument/2006/relationships/hyperlink" Target="consultantplus://offline/ref=ADA5F064B2D66F5D5B7ECEA22223E88E93030EAA804E5D84023E623200C336B39EBC9E482A3585FBF757AB4A10203DA71DC70C3DFFB68D86356117B7d4p2K" TargetMode="External"/><Relationship Id="rId337" Type="http://schemas.openxmlformats.org/officeDocument/2006/relationships/hyperlink" Target="consultantplus://offline/ref=ADA5F064B2D66F5D5B7ECEA22223E88E93030EAA804E51850233623200C336B39EBC9E482A3585FBF757AB4F19203DA71DC70C3DFFB68D86356117B7d4p2K" TargetMode="External"/><Relationship Id="rId34" Type="http://schemas.openxmlformats.org/officeDocument/2006/relationships/hyperlink" Target="consultantplus://offline/ref=ADA5F064B2D66F5D5B7ECEA22223E88E93030EAA804C50860837623200C336B39EBC9E482A3585FBF757AA4D10203DA71DC70C3DFFB68D86356117B7d4p2K" TargetMode="External"/><Relationship Id="rId76" Type="http://schemas.openxmlformats.org/officeDocument/2006/relationships/hyperlink" Target="consultantplus://offline/ref=ADA5F064B2D66F5D5B7ECEA22223E88E93030EAA804E58870032623200C336B39EBC9E482A3585FBF757AA4F1F203DA71DC70C3DFFB68D86356117B7d4p2K" TargetMode="External"/><Relationship Id="rId141" Type="http://schemas.openxmlformats.org/officeDocument/2006/relationships/hyperlink" Target="consultantplus://offline/ref=ADA5F064B2D66F5D5B7ECEA22223E88E93030EAA804C50830836623200C336B39EBC9E482A3585FBF757AA4C1D203DA71DC70C3DFFB68D86356117B7d4p2K" TargetMode="External"/><Relationship Id="rId379" Type="http://schemas.openxmlformats.org/officeDocument/2006/relationships/hyperlink" Target="consultantplus://offline/ref=ADA5F064B2D66F5D5B7ED0AF344FBF83910B56A4884B53D15C6364655F9330E6DEFC981A6F7283AEA613FF431A2A77F65F8C033FFCdApBK" TargetMode="External"/><Relationship Id="rId7" Type="http://schemas.openxmlformats.org/officeDocument/2006/relationships/hyperlink" Target="consultantplus://offline/ref=ADA5F064B2D66F5D5B7ECEA22223E88E93030EAA874A5E83083C3F38089A3AB199B3C15F2D7C89FAF757AA4B137F38B20C9F033EE0A88B9E296315dBp6K" TargetMode="External"/><Relationship Id="rId183" Type="http://schemas.openxmlformats.org/officeDocument/2006/relationships/hyperlink" Target="consultantplus://offline/ref=ADA5F064B2D66F5D5B7ECEA22223E88E93030EAA804C50860837623200C336B39EBC9E482A3585FBF757AA4818203DA71DC70C3DFFB68D86356117B7d4p2K" TargetMode="External"/><Relationship Id="rId239" Type="http://schemas.openxmlformats.org/officeDocument/2006/relationships/hyperlink" Target="consultantplus://offline/ref=ADA5F064B2D66F5D5B7ECEA22223E88E93030EAA804E5D84023E623200C336B39EBC9E482A3585FBF757AB4E1E203DA71DC70C3DFFB68D86356117B7d4p2K" TargetMode="External"/><Relationship Id="rId250" Type="http://schemas.openxmlformats.org/officeDocument/2006/relationships/hyperlink" Target="consultantplus://offline/ref=ADA5F064B2D66F5D5B7ECEA22223E88E93030EAA804E5D84023E623200C336B39EBC9E482A3585FBF757AB4F1F203DA71DC70C3DFFB68D86356117B7d4p2K" TargetMode="External"/><Relationship Id="rId292" Type="http://schemas.openxmlformats.org/officeDocument/2006/relationships/hyperlink" Target="consultantplus://offline/ref=ADA5F064B2D66F5D5B7ECEA22223E88E93030EAA804E58870032623200C336B39EBC9E482A3585FBF757AA4D11203DA71DC70C3DFFB68D86356117B7d4p2K" TargetMode="External"/><Relationship Id="rId306" Type="http://schemas.openxmlformats.org/officeDocument/2006/relationships/hyperlink" Target="consultantplus://offline/ref=ADA5F064B2D66F5D5B7ED0AF344FBF83910B55AF894E53D15C6364655F9330E6CCFCC0116B7096FAF149A84E1Ad2p8K" TargetMode="External"/><Relationship Id="rId45" Type="http://schemas.openxmlformats.org/officeDocument/2006/relationships/hyperlink" Target="consultantplus://offline/ref=ADA5F064B2D66F5D5B7ECEA22223E88E93030EAA804C5A830036623200C336B39EBC9E482A3585FBF757AA4C19203DA71DC70C3DFFB68D86356117B7d4p2K" TargetMode="External"/><Relationship Id="rId87" Type="http://schemas.openxmlformats.org/officeDocument/2006/relationships/hyperlink" Target="consultantplus://offline/ref=ADA5F064B2D66F5D5B7ECEA22223E88E93030EAA804E5D84023E623200C336B39EBC9E482A3585FBF757AA4F1D203DA71DC70C3DFFB68D86356117B7d4p2K" TargetMode="External"/><Relationship Id="rId110" Type="http://schemas.openxmlformats.org/officeDocument/2006/relationships/hyperlink" Target="consultantplus://offline/ref=ADA5F064B2D66F5D5B7ED0AF344FBF83910B58A3864853D15C6364655F9330E6DEFC981D697181FAF55CFE1F5C7E64F4588C0139E0AA8D82d2p8K" TargetMode="External"/><Relationship Id="rId348" Type="http://schemas.openxmlformats.org/officeDocument/2006/relationships/hyperlink" Target="consultantplus://offline/ref=ADA5F064B2D66F5D5B7ED0AF344FBF83910B56A4884B53D15C6364655F9330E6DEFC981D69718FFCF45CFE1F5C7E64F4588C0139E0AA8D82d2p8K" TargetMode="External"/><Relationship Id="rId152" Type="http://schemas.openxmlformats.org/officeDocument/2006/relationships/hyperlink" Target="consultantplus://offline/ref=ADA5F064B2D66F5D5B7ECEA22223E88E93030EAA804E5D84023E623200C336B39EBC9E482A3585FBF757AA4B11203DA71DC70C3DFFB68D86356117B7d4p2K" TargetMode="External"/><Relationship Id="rId194" Type="http://schemas.openxmlformats.org/officeDocument/2006/relationships/hyperlink" Target="consultantplus://offline/ref=ADA5F064B2D66F5D5B7ECEA22223E88E93030EAA804E5D84023E623200C336B39EBC9E482A3585FBF757AA461B203DA71DC70C3DFFB68D86356117B7d4p2K" TargetMode="External"/><Relationship Id="rId208" Type="http://schemas.openxmlformats.org/officeDocument/2006/relationships/hyperlink" Target="consultantplus://offline/ref=ADA5F064B2D66F5D5B7ECEA22223E88E93030EAA804E5D84023E623200C336B39EBC9E482A3585FBF757AA461F203DA71DC70C3DFFB68D86356117B7d4p2K" TargetMode="External"/><Relationship Id="rId261" Type="http://schemas.openxmlformats.org/officeDocument/2006/relationships/hyperlink" Target="consultantplus://offline/ref=ADA5F064B2D66F5D5B7ECEA22223E88E93030EAA804E5D84023E623200C336B39EBC9E482A3585FBF757AB4C11203DA71DC70C3DFFB68D86356117B7d4p2K" TargetMode="External"/><Relationship Id="rId14" Type="http://schemas.openxmlformats.org/officeDocument/2006/relationships/hyperlink" Target="consultantplus://offline/ref=ADA5F064B2D66F5D5B7ECEA22223E88E93030EAA804C5083073E623200C336B39EBC9E482A3585FBF757AA4C1A203DA71DC70C3DFFB68D86356117B7d4p2K" TargetMode="External"/><Relationship Id="rId56" Type="http://schemas.openxmlformats.org/officeDocument/2006/relationships/hyperlink" Target="consultantplus://offline/ref=ADA5F064B2D66F5D5B7ECEA22223E88E93030EAA804E58870032623200C336B39EBC9E482A3585FBF757AA4F1A203DA71DC70C3DFFB68D86356117B7d4p2K" TargetMode="External"/><Relationship Id="rId317" Type="http://schemas.openxmlformats.org/officeDocument/2006/relationships/hyperlink" Target="consultantplus://offline/ref=ADA5F064B2D66F5D5B7ECEA22223E88E93030EAA804E58870032623200C336B39EBC9E482A3585FBF757AA4A18203DA71DC70C3DFFB68D86356117B7d4p2K" TargetMode="External"/><Relationship Id="rId359" Type="http://schemas.openxmlformats.org/officeDocument/2006/relationships/hyperlink" Target="consultantplus://offline/ref=ADA5F064B2D66F5D5B7ECEA22223E88E93030EAA804E5D84023E623200C336B39EBC9E482A3585FBF757AB4819203DA71DC70C3DFFB68D86356117B7d4p2K" TargetMode="External"/><Relationship Id="rId98" Type="http://schemas.openxmlformats.org/officeDocument/2006/relationships/hyperlink" Target="consultantplus://offline/ref=ADA5F064B2D66F5D5B7ECEA22223E88E93030EAA804C50830837623200C336B39EBC9E482A3585FBF757AA4C19203DA71DC70C3DFFB68D86356117B7d4p2K" TargetMode="External"/><Relationship Id="rId121" Type="http://schemas.openxmlformats.org/officeDocument/2006/relationships/hyperlink" Target="consultantplus://offline/ref=ADA5F064B2D66F5D5B7ECEA22223E88E93030EAA804E51850233623200C336B39EBC9E482A3585FBF757AA471C203DA71DC70C3DFFB68D86356117B7d4p2K" TargetMode="External"/><Relationship Id="rId163" Type="http://schemas.openxmlformats.org/officeDocument/2006/relationships/hyperlink" Target="consultantplus://offline/ref=ADA5F064B2D66F5D5B7ED0AF344FBF83910B58A3864853D15C6364655F9330E6DEFC981D697181FAF55CFE1F5C7E64F4588C0139E0AA8D82d2p8K" TargetMode="External"/><Relationship Id="rId219" Type="http://schemas.openxmlformats.org/officeDocument/2006/relationships/hyperlink" Target="consultantplus://offline/ref=ADA5F064B2D66F5D5B7ECEA22223E88E93030EAA804E51850233623200C336B39EBC9E482A3585FBF757AB4E1F203DA71DC70C3DFFB68D86356117B7d4p2K" TargetMode="External"/><Relationship Id="rId370" Type="http://schemas.openxmlformats.org/officeDocument/2006/relationships/hyperlink" Target="consultantplus://offline/ref=ADA5F064B2D66F5D5B7ED0AF344FBF83910B56A4884B53D15C6364655F9330E6DEFC981A6D7883AEA613FF431A2A77F65F8C033FFCdApBK" TargetMode="External"/><Relationship Id="rId230" Type="http://schemas.openxmlformats.org/officeDocument/2006/relationships/hyperlink" Target="consultantplus://offline/ref=ADA5F064B2D66F5D5B7ECEA22223E88E93030EAA804C5A830036623200C336B39EBC9E482A3585FBF757AA4C1F203DA71DC70C3DFFB68D86356117B7d4p2K" TargetMode="External"/><Relationship Id="rId25" Type="http://schemas.openxmlformats.org/officeDocument/2006/relationships/hyperlink" Target="consultantplus://offline/ref=ADA5F064B2D66F5D5B7ECEA22223E88E93030EAA804F51800037623200C336B39EBC9E482A3585FBF757AA4C1B203DA71DC70C3DFFB68D86356117B7d4p2K" TargetMode="External"/><Relationship Id="rId67" Type="http://schemas.openxmlformats.org/officeDocument/2006/relationships/hyperlink" Target="consultantplus://offline/ref=ADA5F064B2D66F5D5B7ECEA22223E88E93030EAA804C50860837623200C336B39EBC9E482A3585FBF757AA4A1E203DA71DC70C3DFFB68D86356117B7d4p2K" TargetMode="External"/><Relationship Id="rId272" Type="http://schemas.openxmlformats.org/officeDocument/2006/relationships/hyperlink" Target="consultantplus://offline/ref=ADA5F064B2D66F5D5B7ECEA22223E88E93030EAA804E5D84023E623200C336B39EBC9E482A3585FBF757AB4D10203DA71DC70C3DFFB68D86356117B7d4p2K" TargetMode="External"/><Relationship Id="rId328" Type="http://schemas.openxmlformats.org/officeDocument/2006/relationships/hyperlink" Target="consultantplus://offline/ref=ADA5F064B2D66F5D5B7ECEA22223E88E93030EAA804C50860837623200C336B39EBC9E482A3585FBF757AB4E10203DA71DC70C3DFFB68D86356117B7d4p2K" TargetMode="External"/><Relationship Id="rId132" Type="http://schemas.openxmlformats.org/officeDocument/2006/relationships/hyperlink" Target="consultantplus://offline/ref=ADA5F064B2D66F5D5B7ED0AF344FBF83910B58A3864853D15C6364655F9330E6DEFC981D697181FAF55CFE1F5C7E64F4588C0139E0AA8D82d2p8K" TargetMode="External"/><Relationship Id="rId174" Type="http://schemas.openxmlformats.org/officeDocument/2006/relationships/hyperlink" Target="consultantplus://offline/ref=ADA5F064B2D66F5D5B7ECEA22223E88E93030EAA804A50860931623200C336B39EBC9E482A3585FBF757AA4C19203DA71DC70C3DFFB68D86356117B7d4p2K" TargetMode="External"/><Relationship Id="rId381" Type="http://schemas.openxmlformats.org/officeDocument/2006/relationships/hyperlink" Target="consultantplus://offline/ref=ADA5F064B2D66F5D5B7ED0AF344FBF83910B56A4884B53D15C6364655F9330E6DEFC981D69718BF2F15CFE1F5C7E64F4588C0139E0AA8D82d2p8K" TargetMode="External"/><Relationship Id="rId241" Type="http://schemas.openxmlformats.org/officeDocument/2006/relationships/hyperlink" Target="consultantplus://offline/ref=ADA5F064B2D66F5D5B7ECEA22223E88E93030EAA804E5D84023E623200C336B39EBC9E482A3585FBF757AB4E10203DA71DC70C3DFFB68D86356117B7d4p2K" TargetMode="External"/><Relationship Id="rId36" Type="http://schemas.openxmlformats.org/officeDocument/2006/relationships/hyperlink" Target="consultantplus://offline/ref=ADA5F064B2D66F5D5B7ECEA22223E88E93030EAA85405A87033C3F38089A3AB199B3C14D2D2485F8F649AA48062969F4d5pAK" TargetMode="External"/><Relationship Id="rId283" Type="http://schemas.openxmlformats.org/officeDocument/2006/relationships/hyperlink" Target="consultantplus://offline/ref=ADA5F064B2D66F5D5B7ECEA22223E88E93030EAA804E5D84023E623200C336B39EBC9E482A3585FBF757AB4B18203DA71DC70C3DFFB68D86356117B7d4p2K" TargetMode="External"/><Relationship Id="rId339" Type="http://schemas.openxmlformats.org/officeDocument/2006/relationships/hyperlink" Target="consultantplus://offline/ref=ADA5F064B2D66F5D5B7ECEA22223E88E93030EAA804E51850233623200C336B39EBC9E482A3585FBF757AB4F1B203DA71DC70C3DFFB68D86356117B7d4p2K" TargetMode="External"/><Relationship Id="rId78" Type="http://schemas.openxmlformats.org/officeDocument/2006/relationships/hyperlink" Target="consultantplus://offline/ref=ADA5F064B2D66F5D5B7ED0AF344FBF83910B55AF894E53D15C6364655F9330E6CCFCC0116B7096FAF149A84E1Ad2p8K" TargetMode="External"/><Relationship Id="rId101" Type="http://schemas.openxmlformats.org/officeDocument/2006/relationships/hyperlink" Target="consultantplus://offline/ref=ADA5F064B2D66F5D5B7ECEA22223E88E93030EAA804E5D84023E623200C336B39EBC9E482A3585FBF757AA4C1D203DA71DC70C3DFFB68D86356117B7d4p2K" TargetMode="External"/><Relationship Id="rId143" Type="http://schemas.openxmlformats.org/officeDocument/2006/relationships/hyperlink" Target="consultantplus://offline/ref=ADA5F064B2D66F5D5B7ECEA22223E88E93030EAA804C5083073E623200C336B39EBC9E482A3585FBF757AA4C1F203DA71DC70C3DFFB68D86356117B7d4p2K" TargetMode="External"/><Relationship Id="rId185" Type="http://schemas.openxmlformats.org/officeDocument/2006/relationships/hyperlink" Target="consultantplus://offline/ref=ADA5F064B2D66F5D5B7ECEA22223E88E93030EAA804E5D84023E623200C336B39EBC9E482A3585FBF757AA491D203DA71DC70C3DFFB68D86356117B7d4p2K" TargetMode="External"/><Relationship Id="rId350" Type="http://schemas.openxmlformats.org/officeDocument/2006/relationships/hyperlink" Target="consultantplus://offline/ref=ADA5F064B2D66F5D5B7ED0AF344FBF83910B56A4884B53D15C6364655F9330E6DEFC981D69718AF9F25CFE1F5C7E64F4588C0139E0AA8D82d2p8K" TargetMode="External"/><Relationship Id="rId9" Type="http://schemas.openxmlformats.org/officeDocument/2006/relationships/hyperlink" Target="consultantplus://offline/ref=ADA5F064B2D66F5D5B7ECEA22223E88E93030EAA804C50830837623200C336B39EBC9E482A3585FBF757AA4F1F203DA71DC70C3DFFB68D86356117B7d4p2K" TargetMode="External"/><Relationship Id="rId210" Type="http://schemas.openxmlformats.org/officeDocument/2006/relationships/hyperlink" Target="consultantplus://offline/ref=ADA5F064B2D66F5D5B7ED0AF344FBF83910C58A5804C53D15C6364655F9330E6CCFCC0116B7096FAF149A84E1Ad2p8K" TargetMode="External"/><Relationship Id="rId252" Type="http://schemas.openxmlformats.org/officeDocument/2006/relationships/hyperlink" Target="consultantplus://offline/ref=ADA5F064B2D66F5D5B7ECEA22223E88E93030EAA804E5D84023E623200C336B39EBC9E482A3585FBF757AB4F11203DA71DC70C3DFFB68D86356117B7d4p2K" TargetMode="External"/><Relationship Id="rId294" Type="http://schemas.openxmlformats.org/officeDocument/2006/relationships/hyperlink" Target="consultantplus://offline/ref=ADA5F064B2D66F5D5B7ECEA22223E88E93030EAA804E51850233623200C336B39EBC9E482A3585FBF757AB4E11203DA71DC70C3DFFB68D86356117B7d4p2K" TargetMode="External"/><Relationship Id="rId308" Type="http://schemas.openxmlformats.org/officeDocument/2006/relationships/hyperlink" Target="consultantplus://offline/ref=ADA5F064B2D66F5D5B7ECEA22223E88E93030EAA804E5D84023E623200C336B39EBC9E482A3585FBF757AB4B1E203DA71DC70C3DFFB68D86356117B7d4p2K" TargetMode="External"/><Relationship Id="rId47" Type="http://schemas.openxmlformats.org/officeDocument/2006/relationships/hyperlink" Target="consultantplus://offline/ref=ADA5F064B2D66F5D5B7ECEA22223E88E93030EAA804A50860931623200C336B39EBC9E482A3585FBF757AA4F19203DA71DC70C3DFFB68D86356117B7d4p2K" TargetMode="External"/><Relationship Id="rId68" Type="http://schemas.openxmlformats.org/officeDocument/2006/relationships/hyperlink" Target="consultantplus://offline/ref=ADA5F064B2D66F5D5B7ED0AF344FBF83910B56A4884B53D15C6364655F9330E6DEFC981B617ADCABB302A74C193569F04790013DdFpDK" TargetMode="External"/><Relationship Id="rId89" Type="http://schemas.openxmlformats.org/officeDocument/2006/relationships/hyperlink" Target="consultantplus://offline/ref=ADA5F064B2D66F5D5B7ECEA22223E88E93030EAA804C50830837623200C336B39EBC9E482A3585FBF757AA4C19203DA71DC70C3DFFB68D86356117B7d4p2K" TargetMode="External"/><Relationship Id="rId112" Type="http://schemas.openxmlformats.org/officeDocument/2006/relationships/hyperlink" Target="consultantplus://offline/ref=ADA5F064B2D66F5D5B7ECEA22223E88E93030EAA804A50860931623200C336B39EBC9E482A3585FBF757AA4F1A203DA71DC70C3DFFB68D86356117B7d4p2K" TargetMode="External"/><Relationship Id="rId133" Type="http://schemas.openxmlformats.org/officeDocument/2006/relationships/hyperlink" Target="consultantplus://offline/ref=ADA5F064B2D66F5D5B7ECEA22223E88E93030EAA804E51850233623200C336B39EBC9E482A3585FBF757AA471C203DA71DC70C3DFFB68D86356117B7d4p2K" TargetMode="External"/><Relationship Id="rId154" Type="http://schemas.openxmlformats.org/officeDocument/2006/relationships/hyperlink" Target="consultantplus://offline/ref=ADA5F064B2D66F5D5B7ECEA22223E88E93030EAA804E5D84023E623200C336B39EBC9E482A3585FBF757AA481B203DA71DC70C3DFFB68D86356117B7d4p2K" TargetMode="External"/><Relationship Id="rId175" Type="http://schemas.openxmlformats.org/officeDocument/2006/relationships/hyperlink" Target="consultantplus://offline/ref=ADA5F064B2D66F5D5B7ECEA22223E88E93030EAA804C50860837623200C336B39EBC9E482A3585FBF757AA4B1F203DA71DC70C3DFFB68D86356117B7d4p2K" TargetMode="External"/><Relationship Id="rId340" Type="http://schemas.openxmlformats.org/officeDocument/2006/relationships/hyperlink" Target="consultantplus://offline/ref=ADA5F064B2D66F5D5B7ECEA22223E88E93030EAA804E5D84023E623200C336B39EBC9E482A3585FBF757AB4818203DA71DC70C3DFFB68D86356117B7d4p2K" TargetMode="External"/><Relationship Id="rId361" Type="http://schemas.openxmlformats.org/officeDocument/2006/relationships/hyperlink" Target="consultantplus://offline/ref=ADA5F064B2D66F5D5B7ED0AF344FBF83910B55AF894E53D15C6364655F9330E6CCFCC0116B7096FAF149A84E1Ad2p8K" TargetMode="External"/><Relationship Id="rId196" Type="http://schemas.openxmlformats.org/officeDocument/2006/relationships/hyperlink" Target="consultantplus://offline/ref=ADA5F064B2D66F5D5B7ECEA22223E88E93030EAA804E5D84023E623200C336B39EBC9E482A3585FBF757AA461C203DA71DC70C3DFFB68D86356117B7d4p2K" TargetMode="External"/><Relationship Id="rId200" Type="http://schemas.openxmlformats.org/officeDocument/2006/relationships/hyperlink" Target="consultantplus://offline/ref=ADA5F064B2D66F5D5B7ECEA22223E88E93030EAA80495C850736623200C336B39EBC9E482A3585FBF757AA4F1C203DA71DC70C3DFFB68D86356117B7d4p2K" TargetMode="External"/><Relationship Id="rId382" Type="http://schemas.openxmlformats.org/officeDocument/2006/relationships/hyperlink" Target="consultantplus://offline/ref=ADA5F064B2D66F5D5B7ED0AF344FBF83910B56A4884B53D15C6364655F9330E6DEFC981A6F7083AEA613FF431A2A77F65F8C033FFCdApBK" TargetMode="External"/><Relationship Id="rId16" Type="http://schemas.openxmlformats.org/officeDocument/2006/relationships/hyperlink" Target="consultantplus://offline/ref=ADA5F064B2D66F5D5B7ECEA22223E88E93030EAA804C5A830036623200C336B39EBC9E482A3585FBF757AA4F1F203DA71DC70C3DFFB68D86356117B7d4p2K" TargetMode="External"/><Relationship Id="rId221" Type="http://schemas.openxmlformats.org/officeDocument/2006/relationships/hyperlink" Target="consultantplus://offline/ref=ADA5F064B2D66F5D5B7ECEA22223E88E93030EAA804E5D84023E623200C336B39EBC9E482A3585FBF757AA4711203DA71DC70C3DFFB68D86356117B7d4p2K" TargetMode="External"/><Relationship Id="rId242" Type="http://schemas.openxmlformats.org/officeDocument/2006/relationships/hyperlink" Target="consultantplus://offline/ref=ADA5F064B2D66F5D5B7ECEA22223E88E93030EAA804E5D84023E623200C336B39EBC9E482A3585FBF757AB4E11203DA71DC70C3DFFB68D86356117B7d4p2K" TargetMode="External"/><Relationship Id="rId263" Type="http://schemas.openxmlformats.org/officeDocument/2006/relationships/hyperlink" Target="consultantplus://offline/ref=ADA5F064B2D66F5D5B7ECEA22223E88E93030EAA804E5D84023E623200C336B39EBC9E482A3585FBF757AB4D18203DA71DC70C3DFFB68D86356117B7d4p2K" TargetMode="External"/><Relationship Id="rId284" Type="http://schemas.openxmlformats.org/officeDocument/2006/relationships/hyperlink" Target="consultantplus://offline/ref=ADA5F064B2D66F5D5B7ED0AF344FBF83910B58A3864853D15C6364655F9330E6DEFC981D697181FAF55CFE1F5C7E64F4588C0139E0AA8D82d2p8K" TargetMode="External"/><Relationship Id="rId319" Type="http://schemas.openxmlformats.org/officeDocument/2006/relationships/hyperlink" Target="consultantplus://offline/ref=ADA5F064B2D66F5D5B7ED0AF344FBF83910B56A4884B53D15C6364655F9330E6DEFC981D69718EFBFE5CFE1F5C7E64F4588C0139E0AA8D82d2p8K" TargetMode="External"/><Relationship Id="rId37" Type="http://schemas.openxmlformats.org/officeDocument/2006/relationships/hyperlink" Target="consultantplus://offline/ref=ADA5F064B2D66F5D5B7ECEA22223E88E93030EAA804C5A830036623200C336B39EBC9E482A3585FBF757AA4C18203DA71DC70C3DFFB68D86356117B7d4p2K" TargetMode="External"/><Relationship Id="rId58" Type="http://schemas.openxmlformats.org/officeDocument/2006/relationships/hyperlink" Target="consultantplus://offline/ref=ADA5F064B2D66F5D5B7ECEA22223E88E93030EAA804E58870032623200C336B39EBC9E482A3585FBF757AA4F1B203DA71DC70C3DFFB68D86356117B7d4p2K" TargetMode="External"/><Relationship Id="rId79" Type="http://schemas.openxmlformats.org/officeDocument/2006/relationships/hyperlink" Target="consultantplus://offline/ref=ADA5F064B2D66F5D5B7ECEA22223E88E93030EAA804E5D84023E623200C336B39EBC9E482A3585FBF757AA4F18203DA71DC70C3DFFB68D86356117B7d4p2K" TargetMode="External"/><Relationship Id="rId102" Type="http://schemas.openxmlformats.org/officeDocument/2006/relationships/hyperlink" Target="consultantplus://offline/ref=ADA5F064B2D66F5D5B7ECEA22223E88E93030EAA804E5D84023E623200C336B39EBC9E482A3585FBF757AA4C1E203DA71DC70C3DFFB68D86356117B7d4p2K" TargetMode="External"/><Relationship Id="rId123" Type="http://schemas.openxmlformats.org/officeDocument/2006/relationships/hyperlink" Target="consultantplus://offline/ref=ADA5F064B2D66F5D5B7ECEA22223E88E93030EAA804E5D84023E623200C336B39EBC9E482A3585FBF757AA4D1F203DA71DC70C3DFFB68D86356117B7d4p2K" TargetMode="External"/><Relationship Id="rId144" Type="http://schemas.openxmlformats.org/officeDocument/2006/relationships/hyperlink" Target="consultantplus://offline/ref=ADA5F064B2D66F5D5B7ECEA22223E88E93030EAA804B5885073E623200C336B39EBC9E482A3585FBF757AA4F1D203DA71DC70C3DFFB68D86356117B7d4p2K" TargetMode="External"/><Relationship Id="rId330" Type="http://schemas.openxmlformats.org/officeDocument/2006/relationships/hyperlink" Target="consultantplus://offline/ref=ADA5F064B2D66F5D5B7ECEA22223E88E93030EAA804E5D84023E623200C336B39EBC9E482A3585FBF757AA4E1D203DA71DC70C3DFFB68D86356117B7d4p2K" TargetMode="External"/><Relationship Id="rId90" Type="http://schemas.openxmlformats.org/officeDocument/2006/relationships/hyperlink" Target="consultantplus://offline/ref=ADA5F064B2D66F5D5B7ECEA22223E88E93030EAA804C5083073E623200C336B39EBC9E482A3585FBF757AA4C1D203DA71DC70C3DFFB68D86356117B7d4p2K" TargetMode="External"/><Relationship Id="rId165" Type="http://schemas.openxmlformats.org/officeDocument/2006/relationships/hyperlink" Target="consultantplus://offline/ref=ADA5F064B2D66F5D5B7ECEA22223E88E93030EAA804A50860931623200C336B39EBC9E482A3585FBF757AA4F1F203DA71DC70C3DFFB68D86356117B7d4p2K" TargetMode="External"/><Relationship Id="rId186" Type="http://schemas.openxmlformats.org/officeDocument/2006/relationships/hyperlink" Target="consultantplus://offline/ref=ADA5F064B2D66F5D5B7ECEA22223E88E93030EAA804E5D84023E623200C336B39EBC9E482A3585FBF757AA491F203DA71DC70C3DFFB68D86356117B7d4p2K" TargetMode="External"/><Relationship Id="rId351" Type="http://schemas.openxmlformats.org/officeDocument/2006/relationships/hyperlink" Target="consultantplus://offline/ref=ADA5F064B2D66F5D5B7ED0AF344FBF83910B56A4884B53D15C6364655F9330E6DEFC981D69718AF9F05CFE1F5C7E64F4588C0139E0AA8D82d2p8K" TargetMode="External"/><Relationship Id="rId372" Type="http://schemas.openxmlformats.org/officeDocument/2006/relationships/hyperlink" Target="consultantplus://offline/ref=ADA5F064B2D66F5D5B7ED0AF344FBF83910B56A4884B53D15C6364655F9330E6DEFC981A6C7283AEA613FF431A2A77F65F8C033FFCdApBK" TargetMode="External"/><Relationship Id="rId211" Type="http://schemas.openxmlformats.org/officeDocument/2006/relationships/hyperlink" Target="consultantplus://offline/ref=ADA5F064B2D66F5D5B7ED0AF344FBF83910955A5894B53D15C6364655F9330E6CCFCC0116B7096FAF149A84E1Ad2p8K" TargetMode="External"/><Relationship Id="rId232" Type="http://schemas.openxmlformats.org/officeDocument/2006/relationships/hyperlink" Target="consultantplus://offline/ref=ADA5F064B2D66F5D5B7ECEA22223E88E93030EAA804C50860837623200C336B39EBC9E482A3585FBF757AA481B203DA71DC70C3DFFB68D86356117B7d4p2K" TargetMode="External"/><Relationship Id="rId253" Type="http://schemas.openxmlformats.org/officeDocument/2006/relationships/hyperlink" Target="consultantplus://offline/ref=ADA5F064B2D66F5D5B7ED0AF344FBF83910B58A3864853D15C6364655F9330E6DEFC981D697181FAF55CFE1F5C7E64F4588C0139E0AA8D82d2p8K" TargetMode="External"/><Relationship Id="rId274" Type="http://schemas.openxmlformats.org/officeDocument/2006/relationships/hyperlink" Target="consultantplus://offline/ref=ADA5F064B2D66F5D5B7ECEA22223E88E93030EAA804E5D84023E623200C336B39EBC9E482A3585FBF757AB4A1A203DA71DC70C3DFFB68D86356117B7d4p2K" TargetMode="External"/><Relationship Id="rId295" Type="http://schemas.openxmlformats.org/officeDocument/2006/relationships/hyperlink" Target="consultantplus://offline/ref=ADA5F064B2D66F5D5B7ED0AF344FBF83910B56A4884B53D15C6364655F9330E6DEFC981F6F7ADCABB302A74C193569F04790013DdFpDK" TargetMode="External"/><Relationship Id="rId309" Type="http://schemas.openxmlformats.org/officeDocument/2006/relationships/hyperlink" Target="consultantplus://offline/ref=ADA5F064B2D66F5D5B7ECEA22223E88E93030EAA804C50830837623200C336B39EBC9E482A3585FBF757AA4C10203DA71DC70C3DFFB68D86356117B7d4p2K" TargetMode="External"/><Relationship Id="rId27" Type="http://schemas.openxmlformats.org/officeDocument/2006/relationships/hyperlink" Target="consultantplus://offline/ref=ADA5F064B2D66F5D5B7ECEA22223E88E93030EAA874A5E83083C3F38089A3AB199B3C15F2D7C89FAF757AA4B137F38B20C9F033EE0A88B9E296315dBp6K" TargetMode="External"/><Relationship Id="rId48" Type="http://schemas.openxmlformats.org/officeDocument/2006/relationships/hyperlink" Target="consultantplus://offline/ref=ADA5F064B2D66F5D5B7ECEA22223E88E93030EAA804C50860837623200C336B39EBC9E482A3585FBF757AA4D11203DA71DC70C3DFFB68D86356117B7d4p2K" TargetMode="External"/><Relationship Id="rId69" Type="http://schemas.openxmlformats.org/officeDocument/2006/relationships/hyperlink" Target="consultantplus://offline/ref=ADA5F064B2D66F5D5B7ECEA22223E88E93030EAA804E58870032623200C336B39EBC9E482A3585FBF757AA4F1C203DA71DC70C3DFFB68D86356117B7d4p2K" TargetMode="External"/><Relationship Id="rId113" Type="http://schemas.openxmlformats.org/officeDocument/2006/relationships/hyperlink" Target="consultantplus://offline/ref=ADA5F064B2D66F5D5B7ECEA22223E88E93030EAA804E5D84023E623200C336B39EBC9E482A3585FBF757AA4D1B203DA71DC70C3DFFB68D86356117B7d4p2K" TargetMode="External"/><Relationship Id="rId134" Type="http://schemas.openxmlformats.org/officeDocument/2006/relationships/hyperlink" Target="consultantplus://offline/ref=ADA5F064B2D66F5D5B7ECEA22223E88E93030EAA804E5D84023E623200C336B39EBC9E482A3585FBF757AA4A10203DA71DC70C3DFFB68D86356117B7d4p2K" TargetMode="External"/><Relationship Id="rId320" Type="http://schemas.openxmlformats.org/officeDocument/2006/relationships/hyperlink" Target="consultantplus://offline/ref=ADA5F064B2D66F5D5B7ED0AF344FBF83910B56A4884B53D15C6364655F9330E6DEFC981E607783AEA613FF431A2A77F65F8C033FFCdApBK" TargetMode="External"/><Relationship Id="rId80" Type="http://schemas.openxmlformats.org/officeDocument/2006/relationships/hyperlink" Target="consultantplus://offline/ref=ADA5F064B2D66F5D5B7ECEA22223E88E93030EAA804C50860837623200C336B39EBC9E482A3585FBF757AA4A11203DA71DC70C3DFFB68D86356117B7d4p2K" TargetMode="External"/><Relationship Id="rId155" Type="http://schemas.openxmlformats.org/officeDocument/2006/relationships/hyperlink" Target="consultantplus://offline/ref=ADA5F064B2D66F5D5B7ECEA22223E88E93030EAA804E5D84023E623200C336B39EBC9E482A3585FBF757AA481C203DA71DC70C3DFFB68D86356117B7d4p2K" TargetMode="External"/><Relationship Id="rId176" Type="http://schemas.openxmlformats.org/officeDocument/2006/relationships/hyperlink" Target="consultantplus://offline/ref=ADA5F064B2D66F5D5B7ECEA22223E88E93030EAA804E5D84023E623200C336B39EBC9E482A3585FBF757AA4919203DA71DC70C3DFFB68D86356117B7d4p2K" TargetMode="External"/><Relationship Id="rId197" Type="http://schemas.openxmlformats.org/officeDocument/2006/relationships/hyperlink" Target="consultantplus://offline/ref=ADA5F064B2D66F5D5B7ECEA22223E88E93030EAA804A50860931623200C336B39EBC9E482A3585FBF757AA4C19203DA71DC70C3DFFB68D86356117B7d4p2K" TargetMode="External"/><Relationship Id="rId341" Type="http://schemas.openxmlformats.org/officeDocument/2006/relationships/hyperlink" Target="consultantplus://offline/ref=ADA5F064B2D66F5D5B7ED0AF344FBF83910B56A4884B53D15C6364655F9330E6DEFC981D69718AF9F35CFE1F5C7E64F4588C0139E0AA8D82d2p8K" TargetMode="External"/><Relationship Id="rId362" Type="http://schemas.openxmlformats.org/officeDocument/2006/relationships/hyperlink" Target="consultantplus://offline/ref=ADA5F064B2D66F5D5B7ED0AF344FBF83910B55AF894E53D15C6364655F9330E6CCFCC0116B7096FAF149A84E1Ad2p8K" TargetMode="External"/><Relationship Id="rId383" Type="http://schemas.openxmlformats.org/officeDocument/2006/relationships/hyperlink" Target="consultantplus://offline/ref=ADA5F064B2D66F5D5B7ED0AF344FBF83910B56A4884B53D15C6364655F9330E6DEFC981A6F7383AEA613FF431A2A77F65F8C033FFCdApBK" TargetMode="External"/><Relationship Id="rId201" Type="http://schemas.openxmlformats.org/officeDocument/2006/relationships/hyperlink" Target="consultantplus://offline/ref=ADA5F064B2D66F5D5B7ECEA22223E88E93030EAA804C5083073E623200C336B39EBC9E482A3585FBF757AA4D19203DA71DC70C3DFFB68D86356117B7d4p2K" TargetMode="External"/><Relationship Id="rId222" Type="http://schemas.openxmlformats.org/officeDocument/2006/relationships/hyperlink" Target="consultantplus://offline/ref=ADA5F064B2D66F5D5B7ECEA22223E88E93030EAA804E5D84023E623200C336B39EBC9E482A3585FBF757AB4E18203DA71DC70C3DFFB68D86356117B7d4p2K" TargetMode="External"/><Relationship Id="rId243" Type="http://schemas.openxmlformats.org/officeDocument/2006/relationships/hyperlink" Target="consultantplus://offline/ref=ADA5F064B2D66F5D5B7ECEA22223E88E93030EAA804E5D84023E623200C336B39EBC9E482A3585FBF757AB4F19203DA71DC70C3DFFB68D86356117B7d4p2K" TargetMode="External"/><Relationship Id="rId264" Type="http://schemas.openxmlformats.org/officeDocument/2006/relationships/hyperlink" Target="consultantplus://offline/ref=ADA5F064B2D66F5D5B7ECEA22223E88E93030EAA804E5D84023E623200C336B39EBC9E482A3585FBF757AB4D19203DA71DC70C3DFFB68D86356117B7d4p2K" TargetMode="External"/><Relationship Id="rId285" Type="http://schemas.openxmlformats.org/officeDocument/2006/relationships/hyperlink" Target="consultantplus://offline/ref=ADA5F064B2D66F5D5B7ECEA22223E88E93030EAA804E5D84023E623200C336B39EBC9E482A3585FBF757AB4B19203DA71DC70C3DFFB68D86356117B7d4p2K" TargetMode="External"/><Relationship Id="rId17" Type="http://schemas.openxmlformats.org/officeDocument/2006/relationships/hyperlink" Target="consultantplus://offline/ref=ADA5F064B2D66F5D5B7ECEA22223E88E93030EAA804C5A8E073E623200C336B39EBC9E482A3585FBF757AA4F1F203DA71DC70C3DFFB68D86356117B7d4p2K" TargetMode="External"/><Relationship Id="rId38" Type="http://schemas.openxmlformats.org/officeDocument/2006/relationships/hyperlink" Target="consultantplus://offline/ref=ADA5F064B2D66F5D5B7ECEA22223E88E93030EAA804C50830836623200C336B39EBC9E482A3585FBF757AA4F1B203DA71DC70C3DFFB68D86356117B7d4p2K" TargetMode="External"/><Relationship Id="rId59" Type="http://schemas.openxmlformats.org/officeDocument/2006/relationships/hyperlink" Target="consultantplus://offline/ref=ADA5F064B2D66F5D5B7ECEA22223E88E93030EAA804C50860837623200C336B39EBC9E482A3585FBF757AA4A1B203DA71DC70C3DFFB68D86356117B7d4p2K" TargetMode="External"/><Relationship Id="rId103" Type="http://schemas.openxmlformats.org/officeDocument/2006/relationships/hyperlink" Target="consultantplus://offline/ref=ADA5F064B2D66F5D5B7ED0AF344FBF83910B58A3864853D15C6364655F9330E6DEFC981D697181FAF55CFE1F5C7E64F4588C0139E0AA8D82d2p8K" TargetMode="External"/><Relationship Id="rId124" Type="http://schemas.openxmlformats.org/officeDocument/2006/relationships/hyperlink" Target="consultantplus://offline/ref=ADA5F064B2D66F5D5B7ECEA22223E88E93030EAA804E5D84023E623200C336B39EBC9E482A3585FBF757AA4D10203DA71DC70C3DFFB68D86356117B7d4p2K" TargetMode="External"/><Relationship Id="rId310" Type="http://schemas.openxmlformats.org/officeDocument/2006/relationships/hyperlink" Target="consultantplus://offline/ref=ADA5F064B2D66F5D5B7ECEA22223E88E93030EAA8441598E053C3F38089A3AB199B3C15F2D7C89FAF757A847137F38B20C9F033EE0A88B9E296315dBp6K" TargetMode="External"/><Relationship Id="rId70" Type="http://schemas.openxmlformats.org/officeDocument/2006/relationships/hyperlink" Target="consultantplus://offline/ref=ADA5F064B2D66F5D5B7ECEA22223E88E93030EAA804959810530623200C336B39EBC9E482A3585FBF757AA4F1B203DA71DC70C3DFFB68D86356117B7d4p2K" TargetMode="External"/><Relationship Id="rId91" Type="http://schemas.openxmlformats.org/officeDocument/2006/relationships/hyperlink" Target="consultantplus://offline/ref=ADA5F064B2D66F5D5B7ECEA22223E88E93030EAA804B5885073E623200C336B39EBC9E482A3585FBF757AA4F19203DA71DC70C3DFFB68D86356117B7d4p2K" TargetMode="External"/><Relationship Id="rId145" Type="http://schemas.openxmlformats.org/officeDocument/2006/relationships/hyperlink" Target="consultantplus://offline/ref=ADA5F064B2D66F5D5B7ECEA22223E88E93030EAA804A50860931623200C336B39EBC9E482A3585FBF757AA4F1E203DA71DC70C3DFFB68D86356117B7d4p2K" TargetMode="External"/><Relationship Id="rId166" Type="http://schemas.openxmlformats.org/officeDocument/2006/relationships/hyperlink" Target="consultantplus://offline/ref=ADA5F064B2D66F5D5B7ECEA22223E88E93030EAA804C5083073E623200C336B39EBC9E482A3585FBF757AA4C10203DA71DC70C3DFFB68D86356117B7d4p2K" TargetMode="External"/><Relationship Id="rId187" Type="http://schemas.openxmlformats.org/officeDocument/2006/relationships/hyperlink" Target="consultantplus://offline/ref=ADA5F064B2D66F5D5B7ECEA22223E88E93030EAA804E5D84023E623200C336B39EBC9E482A3585FBF757AA4910203DA71DC70C3DFFB68D86356117B7d4p2K" TargetMode="External"/><Relationship Id="rId331" Type="http://schemas.openxmlformats.org/officeDocument/2006/relationships/hyperlink" Target="consultantplus://offline/ref=ADA5F064B2D66F5D5B7ECEA22223E88E93030EAA804E51850233623200C336B39EBC9E482A3585FBF757AB4F18203DA71DC70C3DFFB68D86356117B7d4p2K" TargetMode="External"/><Relationship Id="rId352" Type="http://schemas.openxmlformats.org/officeDocument/2006/relationships/hyperlink" Target="consultantplus://offline/ref=ADA5F064B2D66F5D5B7ED0AF344FBF83910B56A4884B53D15C6364655F9330E6DEFC981D69718AF9FE5CFE1F5C7E64F4588C0139E0AA8D82d2p8K" TargetMode="External"/><Relationship Id="rId373" Type="http://schemas.openxmlformats.org/officeDocument/2006/relationships/hyperlink" Target="consultantplus://offline/ref=ADA5F064B2D66F5D5B7ED0AF344FBF83910B56A4884B53D15C6364655F9330E6DEFC981A6C7383AEA613FF431A2A77F65F8C033FFCdApBK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ADA5F064B2D66F5D5B7ECEA22223E88E93030EAA804E5D84023E623200C336B39EBC9E482A3585FBF757AA4718203DA71DC70C3DFFB68D86356117B7d4p2K" TargetMode="External"/><Relationship Id="rId233" Type="http://schemas.openxmlformats.org/officeDocument/2006/relationships/hyperlink" Target="consultantplus://offline/ref=ADA5F064B2D66F5D5B7ECEA22223E88E93030EAA804E5D84023E623200C336B39EBC9E482A3585FBF757AB4E1C203DA71DC70C3DFFB68D86356117B7d4p2K" TargetMode="External"/><Relationship Id="rId254" Type="http://schemas.openxmlformats.org/officeDocument/2006/relationships/hyperlink" Target="consultantplus://offline/ref=ADA5F064B2D66F5D5B7ECEA22223E88E93030EAA804E5D84023E623200C336B39EBC9E482A3585FBF757AB4C18203DA71DC70C3DFFB68D86356117B7d4p2K" TargetMode="External"/><Relationship Id="rId28" Type="http://schemas.openxmlformats.org/officeDocument/2006/relationships/hyperlink" Target="consultantplus://offline/ref=ADA5F064B2D66F5D5B7ECEA22223E88E93030EAA804C5A830036623200C336B39EBC9E482A3585FBF757AA4F10203DA71DC70C3DFFB68D86356117B7d4p2K" TargetMode="External"/><Relationship Id="rId49" Type="http://schemas.openxmlformats.org/officeDocument/2006/relationships/hyperlink" Target="consultantplus://offline/ref=ADA5F064B2D66F5D5B7ECEA22223E88E93030EAA804E58870032623200C336B39EBC9E482A3585FBF757AA4F18203DA71DC70C3DFFB68D86356117B7d4p2K" TargetMode="External"/><Relationship Id="rId114" Type="http://schemas.openxmlformats.org/officeDocument/2006/relationships/hyperlink" Target="consultantplus://offline/ref=ADA5F064B2D66F5D5B7ECEA22223E88E93030EAA804C5083073E623200C336B39EBC9E482A3585FBF757AA4C1D203DA71DC70C3DFFB68D86356117B7d4p2K" TargetMode="External"/><Relationship Id="rId275" Type="http://schemas.openxmlformats.org/officeDocument/2006/relationships/hyperlink" Target="consultantplus://offline/ref=ADA5F064B2D66F5D5B7ECEA22223E88E93030EAA804E5D84023E623200C336B39EBC9E482A3585FBF757AB4A1C203DA71DC70C3DFFB68D86356117B7d4p2K" TargetMode="External"/><Relationship Id="rId296" Type="http://schemas.openxmlformats.org/officeDocument/2006/relationships/hyperlink" Target="consultantplus://offline/ref=ADA5F064B2D66F5D5B7ECEA22223E88E93030EAA804F51800037623200C336B39EBC9E482A3585FBF757AA4718203DA71DC70C3DFFB68D86356117B7d4p2K" TargetMode="External"/><Relationship Id="rId300" Type="http://schemas.openxmlformats.org/officeDocument/2006/relationships/hyperlink" Target="consultantplus://offline/ref=ADA5F064B2D66F5D5B7ECEA22223E88E93030EAA804A50860931623200C336B39EBC9E482A3585FBF757AA4D1B203DA71DC70C3DFFB68D86356117B7d4p2K" TargetMode="External"/><Relationship Id="rId60" Type="http://schemas.openxmlformats.org/officeDocument/2006/relationships/hyperlink" Target="consultantplus://offline/ref=ADA5F064B2D66F5D5B7ED0AF344FBF83910B56A4884B53D15C6364655F9330E6DEFC981B617ADCABB302A74C193569F04790013DdFpDK" TargetMode="External"/><Relationship Id="rId81" Type="http://schemas.openxmlformats.org/officeDocument/2006/relationships/hyperlink" Target="consultantplus://offline/ref=ADA5F064B2D66F5D5B7ECEA22223E88E93030EAA804E5D84023E623200C336B39EBC9E482A3585FBF757AA4F1C203DA71DC70C3DFFB68D86356117B7d4p2K" TargetMode="External"/><Relationship Id="rId135" Type="http://schemas.openxmlformats.org/officeDocument/2006/relationships/hyperlink" Target="consultantplus://offline/ref=ADA5F064B2D66F5D5B7ECEA22223E88E93030EAA804E5D84023E623200C336B39EBC9E482A3585FBF757AA4A11203DA71DC70C3DFFB68D86356117B7d4p2K" TargetMode="External"/><Relationship Id="rId156" Type="http://schemas.openxmlformats.org/officeDocument/2006/relationships/hyperlink" Target="consultantplus://offline/ref=ADA5F064B2D66F5D5B7ED0AF344FBF83910B58A3864853D15C6364655F9330E6DEFC981D697181FAF55CFE1F5C7E64F4588C0139E0AA8D82d2p8K" TargetMode="External"/><Relationship Id="rId177" Type="http://schemas.openxmlformats.org/officeDocument/2006/relationships/hyperlink" Target="consultantplus://offline/ref=ADA5F064B2D66F5D5B7ECEA22223E88E93030EAA804E51850233623200C336B39EBC9E482A3585FBF757AA4710203DA71DC70C3DFFB68D86356117B7d4p2K" TargetMode="External"/><Relationship Id="rId198" Type="http://schemas.openxmlformats.org/officeDocument/2006/relationships/hyperlink" Target="consultantplus://offline/ref=ADA5F064B2D66F5D5B7ECEA22223E88E93030EAA804C50860837623200C336B39EBC9E482A3585FBF757AA4819203DA71DC70C3DFFB68D86356117B7d4p2K" TargetMode="External"/><Relationship Id="rId321" Type="http://schemas.openxmlformats.org/officeDocument/2006/relationships/hyperlink" Target="consultantplus://offline/ref=ADA5F064B2D66F5D5B7ECEA22223E88E93030EAA804F51800037623200C336B39EBC9E482A3585FBF757AA4F1C203DA71DC70C3DFFB68D86356117B7d4p2K" TargetMode="External"/><Relationship Id="rId342" Type="http://schemas.openxmlformats.org/officeDocument/2006/relationships/hyperlink" Target="consultantplus://offline/ref=ADA5F064B2D66F5D5B7ED0AF344FBF83910B56A4884B53D15C6364655F9330E6DEFC981D69718DFAF05CFE1F5C7E64F4588C0139E0AA8D82d2p8K" TargetMode="External"/><Relationship Id="rId363" Type="http://schemas.openxmlformats.org/officeDocument/2006/relationships/hyperlink" Target="consultantplus://offline/ref=ADA5F064B2D66F5D5B7ECEA22223E88E93030EAA804E5D84023E623200C336B39EBC9E482A3585FBF757AB481B203DA71DC70C3DFFB68D86356117B7d4p2K" TargetMode="External"/><Relationship Id="rId384" Type="http://schemas.openxmlformats.org/officeDocument/2006/relationships/hyperlink" Target="consultantplus://offline/ref=ADA5F064B2D66F5D5B7ED0AF344FBF83910B56A4884B53D15C6364655F9330E6DEFC981E6A7583AEA613FF431A2A77F65F8C033FFCdApBK" TargetMode="External"/><Relationship Id="rId202" Type="http://schemas.openxmlformats.org/officeDocument/2006/relationships/hyperlink" Target="consultantplus://offline/ref=ADA5F064B2D66F5D5B7ECEA22223E88E93030EAA804B5885073E623200C336B39EBC9E482A3585FBF757AA4C1A203DA71DC70C3DFFB68D86356117B7d4p2K" TargetMode="External"/><Relationship Id="rId223" Type="http://schemas.openxmlformats.org/officeDocument/2006/relationships/hyperlink" Target="consultantplus://offline/ref=ADA5F064B2D66F5D5B7ED0AF344FBF83910B58A3864853D15C6364655F9330E6DEFC981D697181FAF55CFE1F5C7E64F4588C0139E0AA8D82d2p8K" TargetMode="External"/><Relationship Id="rId244" Type="http://schemas.openxmlformats.org/officeDocument/2006/relationships/hyperlink" Target="consultantplus://offline/ref=ADA5F064B2D66F5D5B7ECEA22223E88E93030EAA804E5D84023E623200C336B39EBC9E482A3585FBF757AB4F1B203DA71DC70C3DFFB68D86356117B7d4p2K" TargetMode="External"/><Relationship Id="rId18" Type="http://schemas.openxmlformats.org/officeDocument/2006/relationships/hyperlink" Target="consultantplus://offline/ref=ADA5F064B2D66F5D5B7ECEA22223E88E93030EAA804A5D810335623200C336B39EBC9E482A3585FBF757AA4E1D203DA71DC70C3DFFB68D86356117B7d4p2K" TargetMode="External"/><Relationship Id="rId39" Type="http://schemas.openxmlformats.org/officeDocument/2006/relationships/hyperlink" Target="consultantplus://offline/ref=ADA5F064B2D66F5D5B7ECEA22223E88E93030EAA804C50830837623200C336B39EBC9E482A3585FBF757AA4F10203DA71DC70C3DFFB68D86356117B7d4p2K" TargetMode="External"/><Relationship Id="rId265" Type="http://schemas.openxmlformats.org/officeDocument/2006/relationships/hyperlink" Target="consultantplus://offline/ref=ADA5F064B2D66F5D5B7ECEA22223E88E93030EAA804E5D84023E623200C336B39EBC9E482A3585FBF757AB4D1A203DA71DC70C3DFFB68D86356117B7d4p2K" TargetMode="External"/><Relationship Id="rId286" Type="http://schemas.openxmlformats.org/officeDocument/2006/relationships/hyperlink" Target="consultantplus://offline/ref=ADA5F064B2D66F5D5B7ECEA22223E88E93030EAA804E5D84023E623200C336B39EBC9E482A3585FBF757AB4B1A203DA71DC70C3DFFB68D86356117B7d4p2K" TargetMode="External"/><Relationship Id="rId50" Type="http://schemas.openxmlformats.org/officeDocument/2006/relationships/hyperlink" Target="consultantplus://offline/ref=ADA5F064B2D66F5D5B7ECEA22223E88E93030EAA804E5D84023E623200C336B39EBC9E482A3585FBF757AA4E1D203DA71DC70C3DFFB68D86356117B7d4p2K" TargetMode="External"/><Relationship Id="rId104" Type="http://schemas.openxmlformats.org/officeDocument/2006/relationships/hyperlink" Target="consultantplus://offline/ref=ADA5F064B2D66F5D5B7ECEA22223E88E93030EAA804E5D84023E623200C336B39EBC9E482A3585FBF757AA4C1F203DA71DC70C3DFFB68D86356117B7d4p2K" TargetMode="External"/><Relationship Id="rId125" Type="http://schemas.openxmlformats.org/officeDocument/2006/relationships/hyperlink" Target="consultantplus://offline/ref=ADA5F064B2D66F5D5B7ECEA22223E88E93030EAA804C50830837623200C336B39EBC9E482A3585FBF757AA4C1A203DA71DC70C3DFFB68D86356117B7d4p2K" TargetMode="External"/><Relationship Id="rId146" Type="http://schemas.openxmlformats.org/officeDocument/2006/relationships/hyperlink" Target="consultantplus://offline/ref=ADA5F064B2D66F5D5B7ECEA22223E88E93030EAA804C50860837623200C336B39EBC9E482A3585FBF757AA4B1E203DA71DC70C3DFFB68D86356117B7d4p2K" TargetMode="External"/><Relationship Id="rId167" Type="http://schemas.openxmlformats.org/officeDocument/2006/relationships/hyperlink" Target="consultantplus://offline/ref=ADA5F064B2D66F5D5B7ECEA22223E88E93030EAA804A50860931623200C336B39EBC9E482A3585FBF757AA4F11203DA71DC70C3DFFB68D86356117B7d4p2K" TargetMode="External"/><Relationship Id="rId188" Type="http://schemas.openxmlformats.org/officeDocument/2006/relationships/hyperlink" Target="consultantplus://offline/ref=ADA5F064B2D66F5D5B7ED0AF344FBF83910B58A3864853D15C6364655F9330E6DEFC981D697181FAF55CFE1F5C7E64F4588C0139E0AA8D82d2p8K" TargetMode="External"/><Relationship Id="rId311" Type="http://schemas.openxmlformats.org/officeDocument/2006/relationships/hyperlink" Target="consultantplus://offline/ref=ADA5F064B2D66F5D5B7ED0AF344FBF83960853A1894153D15C6364655F9330E6DEFC981D69718AFEFF5CFE1F5C7E64F4588C0139E0AA8D82d2p8K" TargetMode="External"/><Relationship Id="rId332" Type="http://schemas.openxmlformats.org/officeDocument/2006/relationships/hyperlink" Target="consultantplus://offline/ref=ADA5F064B2D66F5D5B7ED0AF344FBF83910B56A4884B53D15C6364655F9330E6DEFC981D69718AF8F05CFE1F5C7E64F4588C0139E0AA8D82d2p8K" TargetMode="External"/><Relationship Id="rId353" Type="http://schemas.openxmlformats.org/officeDocument/2006/relationships/hyperlink" Target="consultantplus://offline/ref=ADA5F064B2D66F5D5B7ED0AF344FBF83910B56A4884B53D15C6364655F9330E6DEFC981D69718AFEF75CFE1F5C7E64F4588C0139E0AA8D82d2p8K" TargetMode="External"/><Relationship Id="rId374" Type="http://schemas.openxmlformats.org/officeDocument/2006/relationships/hyperlink" Target="consultantplus://offline/ref=ADA5F064B2D66F5D5B7ED0AF344FBF83910B56A4884B53D15C6364655F9330E6DEFC981A6C7383AEA613FF431A2A77F65F8C033FFCdApBK" TargetMode="External"/><Relationship Id="rId71" Type="http://schemas.openxmlformats.org/officeDocument/2006/relationships/hyperlink" Target="consultantplus://offline/ref=ADA5F064B2D66F5D5B7ECEA22223E88E93030EAA804E58870032623200C336B39EBC9E482A3585FBF757AA4F1E203DA71DC70C3DFFB68D86356117B7d4p2K" TargetMode="External"/><Relationship Id="rId92" Type="http://schemas.openxmlformats.org/officeDocument/2006/relationships/hyperlink" Target="consultantplus://offline/ref=ADA5F064B2D66F5D5B7ECEA22223E88E93030EAA804A50860931623200C336B39EBC9E482A3585FBF757AA4F1A203DA71DC70C3DFFB68D86356117B7d4p2K" TargetMode="External"/><Relationship Id="rId213" Type="http://schemas.openxmlformats.org/officeDocument/2006/relationships/hyperlink" Target="consultantplus://offline/ref=ADA5F064B2D66F5D5B7ECEA22223E88E93030EAA804E5D84023E623200C336B39EBC9E482A3585FBF757AA471A203DA71DC70C3DFFB68D86356117B7d4p2K" TargetMode="External"/><Relationship Id="rId234" Type="http://schemas.openxmlformats.org/officeDocument/2006/relationships/hyperlink" Target="consultantplus://offline/ref=ADA5F064B2D66F5D5B7ECEA22223E88E93030EAA804C5A830036623200C336B39EBC9E482A3585FBF757AA4C11203DA71DC70C3DFFB68D86356117B7d4p2K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ADA5F064B2D66F5D5B7ECEA22223E88E93030EAA804A50860931623200C336B39EBC9E482A3585FBF757AA4F18203DA71DC70C3DFFB68D86356117B7d4p2K" TargetMode="External"/><Relationship Id="rId255" Type="http://schemas.openxmlformats.org/officeDocument/2006/relationships/hyperlink" Target="consultantplus://offline/ref=ADA5F064B2D66F5D5B7ECEA22223E88E93030EAA804E5D84023E623200C336B39EBC9E482A3585FBF757AB4C1A203DA71DC70C3DFFB68D86356117B7d4p2K" TargetMode="External"/><Relationship Id="rId276" Type="http://schemas.openxmlformats.org/officeDocument/2006/relationships/hyperlink" Target="consultantplus://offline/ref=ADA5F064B2D66F5D5B7ECEA22223E88E93030EAA804E5D84023E623200C336B39EBC9E482A3585FBF757AB4A1D203DA71DC70C3DFFB68D86356117B7d4p2K" TargetMode="External"/><Relationship Id="rId297" Type="http://schemas.openxmlformats.org/officeDocument/2006/relationships/hyperlink" Target="consultantplus://offline/ref=ADA5F064B2D66F5D5B7ECEA22223E88E93030EAA804C5A830036623200C336B39EBC9E482A3585FBF757AA4D1B203DA71DC70C3DFFB68D86356117B7d4p2K" TargetMode="External"/><Relationship Id="rId40" Type="http://schemas.openxmlformats.org/officeDocument/2006/relationships/hyperlink" Target="consultantplus://offline/ref=ADA5F064B2D66F5D5B7ECEA22223E88E93030EAA894C588F073C3F38089A3AB199B3C15F2D7C89FAF757AA4B137F38B20C9F033EE0A88B9E296315dBp6K" TargetMode="External"/><Relationship Id="rId115" Type="http://schemas.openxmlformats.org/officeDocument/2006/relationships/hyperlink" Target="consultantplus://offline/ref=ADA5F064B2D66F5D5B7ECEA22223E88E93030EAA804C50830836623200C336B39EBC9E482A3585FBF757AA4C1C203DA71DC70C3DFFB68D86356117B7d4p2K" TargetMode="External"/><Relationship Id="rId136" Type="http://schemas.openxmlformats.org/officeDocument/2006/relationships/hyperlink" Target="consultantplus://offline/ref=ADA5F064B2D66F5D5B7ECEA22223E88E93030EAA804E5D84023E623200C336B39EBC9E482A3585FBF757AA4B18203DA71DC70C3DFFB68D86356117B7d4p2K" TargetMode="External"/><Relationship Id="rId157" Type="http://schemas.openxmlformats.org/officeDocument/2006/relationships/hyperlink" Target="consultantplus://offline/ref=ADA5F064B2D66F5D5B7ECEA22223E88E93030EAA804E5D84023E623200C336B39EBC9E482A3585FBF757AA481D203DA71DC70C3DFFB68D86356117B7d4p2K" TargetMode="External"/><Relationship Id="rId178" Type="http://schemas.openxmlformats.org/officeDocument/2006/relationships/hyperlink" Target="consultantplus://offline/ref=ADA5F064B2D66F5D5B7ECEA22223E88E93030EAA804E5D84023E623200C336B39EBC9E482A3585FBF757AA491A203DA71DC70C3DFFB68D86356117B7d4p2K" TargetMode="External"/><Relationship Id="rId301" Type="http://schemas.openxmlformats.org/officeDocument/2006/relationships/hyperlink" Target="consultantplus://offline/ref=ADA5F064B2D66F5D5B7ECEA22223E88E93030EAA804E58870032623200C336B39EBC9E482A3585FBF757AA4D11203DA71DC70C3DFFB68D86356117B7d4p2K" TargetMode="External"/><Relationship Id="rId322" Type="http://schemas.openxmlformats.org/officeDocument/2006/relationships/hyperlink" Target="consultantplus://offline/ref=ADA5F064B2D66F5D5B7ECEA22223E88E93030EAA804F51800037623200C336B39EBC9E482A3585FBF757A84E1D203DA71DC70C3DFFB68D86356117B7d4p2K" TargetMode="External"/><Relationship Id="rId343" Type="http://schemas.openxmlformats.org/officeDocument/2006/relationships/hyperlink" Target="consultantplus://offline/ref=ADA5F064B2D66F5D5B7ED0AF344FBF83910B56A4884B53D15C6364655F9330E6DEFC981D69718FFCF45CFE1F5C7E64F4588C0139E0AA8D82d2p8K" TargetMode="External"/><Relationship Id="rId364" Type="http://schemas.openxmlformats.org/officeDocument/2006/relationships/hyperlink" Target="consultantplus://offline/ref=ADA5F064B2D66F5D5B7ECEA22223E88E93030EAA804E5D84023E623200C336B39EBC9E482A3585FBF757AB481D203DA71DC70C3DFFB68D86356117B7d4p2K" TargetMode="External"/><Relationship Id="rId61" Type="http://schemas.openxmlformats.org/officeDocument/2006/relationships/hyperlink" Target="consultantplus://offline/ref=ADA5F064B2D66F5D5B7ED0AF344FBF83910C58A5804C53D15C6364655F9330E6CCFCC0116B7096FAF149A84E1Ad2p8K" TargetMode="External"/><Relationship Id="rId82" Type="http://schemas.openxmlformats.org/officeDocument/2006/relationships/hyperlink" Target="consultantplus://offline/ref=ADA5F064B2D66F5D5B7ECEA22223E88E93030EAA804C50860837623200C336B39EBC9E482A3585FBF757AA4B18203DA71DC70C3DFFB68D86356117B7d4p2K" TargetMode="External"/><Relationship Id="rId199" Type="http://schemas.openxmlformats.org/officeDocument/2006/relationships/hyperlink" Target="consultantplus://offline/ref=ADA5F064B2D66F5D5B7ECEA22223E88E93030EAA804C5083073E623200C336B39EBC9E482A3585FBF757AA4D18203DA71DC70C3DFFB68D86356117B7d4p2K" TargetMode="External"/><Relationship Id="rId203" Type="http://schemas.openxmlformats.org/officeDocument/2006/relationships/hyperlink" Target="consultantplus://offline/ref=ADA5F064B2D66F5D5B7ECEA22223E88E93030EAA804C5A8E073E623200C336B39EBC9E482A3585FBF757AA4F1F203DA71DC70C3DFFB68D86356117B7d4p2K" TargetMode="External"/><Relationship Id="rId385" Type="http://schemas.openxmlformats.org/officeDocument/2006/relationships/hyperlink" Target="consultantplus://offline/ref=ADA5F064B2D66F5D5B7ED0AF344FBF83910B56A4884B53D15C6364655F9330E6DEFC981D69718BF2F15CFE1F5C7E64F4588C0139E0AA8D82d2p8K" TargetMode="External"/><Relationship Id="rId19" Type="http://schemas.openxmlformats.org/officeDocument/2006/relationships/hyperlink" Target="consultantplus://offline/ref=ADA5F064B2D66F5D5B7ECEA22223E88E93030EAA804A50860931623200C336B39EBC9E482A3585FBF757AA4E1D203DA71DC70C3DFFB68D86356117B7d4p2K" TargetMode="External"/><Relationship Id="rId224" Type="http://schemas.openxmlformats.org/officeDocument/2006/relationships/hyperlink" Target="consultantplus://offline/ref=ADA5F064B2D66F5D5B7ECEA22223E88E93030EAA804E5D84023E623200C336B39EBC9E482A3585FBF757AB4E19203DA71DC70C3DFFB68D86356117B7d4p2K" TargetMode="External"/><Relationship Id="rId245" Type="http://schemas.openxmlformats.org/officeDocument/2006/relationships/hyperlink" Target="consultantplus://offline/ref=ADA5F064B2D66F5D5B7ECEA22223E88E93030EAA804E5D84023E623200C336B39EBC9E482A3585FBF757AB4F1C203DA71DC70C3DFFB68D86356117B7d4p2K" TargetMode="External"/><Relationship Id="rId266" Type="http://schemas.openxmlformats.org/officeDocument/2006/relationships/hyperlink" Target="consultantplus://offline/ref=ADA5F064B2D66F5D5B7ECEA22223E88E93030EAA804E5D84023E623200C336B39EBC9E482A3585FBF757AB4D1B203DA71DC70C3DFFB68D86356117B7d4p2K" TargetMode="External"/><Relationship Id="rId287" Type="http://schemas.openxmlformats.org/officeDocument/2006/relationships/hyperlink" Target="consultantplus://offline/ref=ADA5F064B2D66F5D5B7ECEA22223E88E93030EAA874A5E83083C3F38089A3AB199B3C15F2D7C89FAF757AA4B137F38B20C9F033EE0A88B9E296315dBp6K" TargetMode="External"/><Relationship Id="rId30" Type="http://schemas.openxmlformats.org/officeDocument/2006/relationships/hyperlink" Target="consultantplus://offline/ref=ADA5F064B2D66F5D5B7ECEA22223E88E93030EAA804C50860837623200C336B39EBC9E482A3585FBF757AA4D1D203DA71DC70C3DFFB68D86356117B7d4p2K" TargetMode="External"/><Relationship Id="rId105" Type="http://schemas.openxmlformats.org/officeDocument/2006/relationships/hyperlink" Target="consultantplus://offline/ref=ADA5F064B2D66F5D5B7ED0AF344FBF83910B58A3864853D15C6364655F9330E6DEFC981D697181FAF55CFE1F5C7E64F4588C0139E0AA8D82d2p8K" TargetMode="External"/><Relationship Id="rId126" Type="http://schemas.openxmlformats.org/officeDocument/2006/relationships/hyperlink" Target="consultantplus://offline/ref=ADA5F064B2D66F5D5B7ECEA22223E88E93030EAA804E5D84023E623200C336B39EBC9E482A3585FBF757AA4A18203DA71DC70C3DFFB68D86356117B7d4p2K" TargetMode="External"/><Relationship Id="rId147" Type="http://schemas.openxmlformats.org/officeDocument/2006/relationships/hyperlink" Target="consultantplus://offline/ref=ADA5F064B2D66F5D5B7ECEA22223E88E93030EAA804E5D84023E623200C336B39EBC9E482A3585FBF757AA4B1C203DA71DC70C3DFFB68D86356117B7d4p2K" TargetMode="External"/><Relationship Id="rId168" Type="http://schemas.openxmlformats.org/officeDocument/2006/relationships/hyperlink" Target="consultantplus://offline/ref=ADA5F064B2D66F5D5B7ECEA22223E88E93030EAA804C5083073E623200C336B39EBC9E482A3585FBF757AA4C11203DA71DC70C3DFFB68D86356117B7d4p2K" TargetMode="External"/><Relationship Id="rId312" Type="http://schemas.openxmlformats.org/officeDocument/2006/relationships/hyperlink" Target="consultantplus://offline/ref=ADA5F064B2D66F5D5B7ECEA22223E88E93030EAA804A50860931623200C336B39EBC9E482A3585FBF757AA4D1D203DA71DC70C3DFFB68D86356117B7d4p2K" TargetMode="External"/><Relationship Id="rId333" Type="http://schemas.openxmlformats.org/officeDocument/2006/relationships/hyperlink" Target="consultantplus://offline/ref=ADA5F064B2D66F5D5B7ED0AF344FBF83910B56A4884B53D15C6364655F9330E6DEFC981A6D7683AEA613FF431A2A77F65F8C033FFCdApBK" TargetMode="External"/><Relationship Id="rId354" Type="http://schemas.openxmlformats.org/officeDocument/2006/relationships/hyperlink" Target="consultantplus://offline/ref=ADA5F064B2D66F5D5B7ED0AF344FBF83910B56A4884B53D15C6364655F9330E6DEFC981D69718AF9F25CFE1F5C7E64F4588C0139E0AA8D82d2p8K" TargetMode="External"/><Relationship Id="rId51" Type="http://schemas.openxmlformats.org/officeDocument/2006/relationships/hyperlink" Target="consultantplus://offline/ref=ADA5F064B2D66F5D5B7ECEA22223E88E93030EAA804E51850233623200C336B39EBC9E482A3585FBF757AA471B203DA71DC70C3DFFB68D86356117B7d4p2K" TargetMode="External"/><Relationship Id="rId72" Type="http://schemas.openxmlformats.org/officeDocument/2006/relationships/hyperlink" Target="consultantplus://offline/ref=ADA5F064B2D66F5D5B7ECEA22223E88E93030EAA804959810530623200C336B39EBC9E482A3585FBF757AA4F1D203DA71DC70C3DFFB68D86356117B7d4p2K" TargetMode="External"/><Relationship Id="rId93" Type="http://schemas.openxmlformats.org/officeDocument/2006/relationships/hyperlink" Target="consultantplus://offline/ref=ADA5F064B2D66F5D5B7ECEA22223E88E93030EAA804C50860837623200C336B39EBC9E482A3585FBF757AA4B1C203DA71DC70C3DFFB68D86356117B7d4p2K" TargetMode="External"/><Relationship Id="rId189" Type="http://schemas.openxmlformats.org/officeDocument/2006/relationships/hyperlink" Target="consultantplus://offline/ref=ADA5F064B2D66F5D5B7ECEA22223E88E93030EAA804E5D84023E623200C336B39EBC9E482A3585FBF757AA4911203DA71DC70C3DFFB68D86356117B7d4p2K" TargetMode="External"/><Relationship Id="rId375" Type="http://schemas.openxmlformats.org/officeDocument/2006/relationships/hyperlink" Target="consultantplus://offline/ref=ADA5F064B2D66F5D5B7ED0AF344FBF83910B56A4884B53D15C6364655F9330E6DEFC981E6A7583AEA613FF431A2A77F65F8C033FFCdApBK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ADA5F064B2D66F5D5B7ECEA22223E88E93030EAA804E5D84023E623200C336B39EBC9E482A3585FBF757AA471C203DA71DC70C3DFFB68D86356117B7d4p2K" TargetMode="External"/><Relationship Id="rId235" Type="http://schemas.openxmlformats.org/officeDocument/2006/relationships/hyperlink" Target="consultantplus://offline/ref=ADA5F064B2D66F5D5B7ECEA22223E88E93030EAA804E5D84023E623200C336B39EBC9E482A3585FBF757AB4E1C203DA71DC70C3DFFB68D86356117B7d4p2K" TargetMode="External"/><Relationship Id="rId256" Type="http://schemas.openxmlformats.org/officeDocument/2006/relationships/hyperlink" Target="consultantplus://offline/ref=ADA5F064B2D66F5D5B7ECEA22223E88E93030EAA804E5D84023E623200C336B39EBC9E482A3585FBF757AB4C1B203DA71DC70C3DFFB68D86356117B7d4p2K" TargetMode="External"/><Relationship Id="rId277" Type="http://schemas.openxmlformats.org/officeDocument/2006/relationships/hyperlink" Target="consultantplus://offline/ref=ADA5F064B2D66F5D5B7ED0AF344FBF83910B58A3864853D15C6364655F9330E6DEFC981D697181FAF55CFE1F5C7E64F4588C0139E0AA8D82d2p8K" TargetMode="External"/><Relationship Id="rId298" Type="http://schemas.openxmlformats.org/officeDocument/2006/relationships/hyperlink" Target="consultantplus://offline/ref=ADA5F064B2D66F5D5B7ECEA22223E88E93030EAA804A50860931623200C336B39EBC9E482A3585FBF757AA4D19203DA71DC70C3DFFB68D86356117B7d4p2K" TargetMode="External"/><Relationship Id="rId116" Type="http://schemas.openxmlformats.org/officeDocument/2006/relationships/hyperlink" Target="consultantplus://offline/ref=ADA5F064B2D66F5D5B7ECEA22223E88E93030EAA804C50830837623200C336B39EBC9E482A3585FBF757AA4C1A203DA71DC70C3DFFB68D86356117B7d4p2K" TargetMode="External"/><Relationship Id="rId137" Type="http://schemas.openxmlformats.org/officeDocument/2006/relationships/hyperlink" Target="consultantplus://offline/ref=ADA5F064B2D66F5D5B7ED0AF344FBF83910B58A3864853D15C6364655F9330E6DEFC981D697181FAF55CFE1F5C7E64F4588C0139E0AA8D82d2p8K" TargetMode="External"/><Relationship Id="rId158" Type="http://schemas.openxmlformats.org/officeDocument/2006/relationships/hyperlink" Target="consultantplus://offline/ref=ADA5F064B2D66F5D5B7ED0AF344FBF83910B58A3864853D15C6364655F9330E6DEFC981D697181FAF55CFE1F5C7E64F4588C0139E0AA8D82d2p8K" TargetMode="External"/><Relationship Id="rId302" Type="http://schemas.openxmlformats.org/officeDocument/2006/relationships/hyperlink" Target="consultantplus://offline/ref=ADA5F064B2D66F5D5B7ECEA22223E88E93030EAA804C5A830036623200C336B39EBC9E482A3585FBF757AA4D1D203DA71DC70C3DFFB68D86356117B7d4p2K" TargetMode="External"/><Relationship Id="rId323" Type="http://schemas.openxmlformats.org/officeDocument/2006/relationships/hyperlink" Target="consultantplus://offline/ref=ADA5F064B2D66F5D5B7ED0AF344FBF83910B56A4884B53D15C6364655F9330E6DEFC981D69718FF9F45CFE1F5C7E64F4588C0139E0AA8D82d2p8K" TargetMode="External"/><Relationship Id="rId344" Type="http://schemas.openxmlformats.org/officeDocument/2006/relationships/hyperlink" Target="consultantplus://offline/ref=ADA5F064B2D66F5D5B7ECEA22223E88E93030EAA804E58870032623200C336B39EBC9E482A3585FBF757AA4A1B203DA71DC70C3DFFB68D86356117B7d4p2K" TargetMode="External"/><Relationship Id="rId20" Type="http://schemas.openxmlformats.org/officeDocument/2006/relationships/hyperlink" Target="consultantplus://offline/ref=ADA5F064B2D66F5D5B7ECEA22223E88E93030EAA804C50860837623200C336B39EBC9E482A3585FBF757AA4D19203DA71DC70C3DFFB68D86356117B7d4p2K" TargetMode="External"/><Relationship Id="rId41" Type="http://schemas.openxmlformats.org/officeDocument/2006/relationships/hyperlink" Target="consultantplus://offline/ref=ADA5F064B2D66F5D5B7ECEA22223E88E93030EAA804959810530623200C336B39EBC9E482A3585FBF757AA4F1A203DA71DC70C3DFFB68D86356117B7d4p2K" TargetMode="External"/><Relationship Id="rId62" Type="http://schemas.openxmlformats.org/officeDocument/2006/relationships/hyperlink" Target="consultantplus://offline/ref=ADA5F064B2D66F5D5B7ED0AF344FBF83910955A5894B53D15C6364655F9330E6CCFCC0116B7096FAF149A84E1Ad2p8K" TargetMode="External"/><Relationship Id="rId83" Type="http://schemas.openxmlformats.org/officeDocument/2006/relationships/hyperlink" Target="consultantplus://offline/ref=ADA5F064B2D66F5D5B7ED0AF344FBF83910B56A4884B53D15C6364655F9330E6DEFC981D697189FDF05CFE1F5C7E64F4588C0139E0AA8D82d2p8K" TargetMode="External"/><Relationship Id="rId179" Type="http://schemas.openxmlformats.org/officeDocument/2006/relationships/hyperlink" Target="consultantplus://offline/ref=ADA5F064B2D66F5D5B7ECEA22223E88E93030EAA804E51850233623200C336B39EBC9E482A3585FBF757AA4711203DA71DC70C3DFFB68D86356117B7d4p2K" TargetMode="External"/><Relationship Id="rId365" Type="http://schemas.openxmlformats.org/officeDocument/2006/relationships/hyperlink" Target="consultantplus://offline/ref=ADA5F064B2D66F5D5B7ECEA22223E88E93030EAA804E5D84023E623200C336B39EBC9E482A3585FBF757AB481E203DA71DC70C3DFFB68D86356117B7d4p2K" TargetMode="External"/><Relationship Id="rId386" Type="http://schemas.openxmlformats.org/officeDocument/2006/relationships/fontTable" Target="fontTable.xml"/><Relationship Id="rId190" Type="http://schemas.openxmlformats.org/officeDocument/2006/relationships/hyperlink" Target="consultantplus://offline/ref=ADA5F064B2D66F5D5B7ED0AF344FBF83910B58A3864853D15C6364655F9330E6DEFC981D697181FAF55CFE1F5C7E64F4588C0139E0AA8D82d2p8K" TargetMode="External"/><Relationship Id="rId204" Type="http://schemas.openxmlformats.org/officeDocument/2006/relationships/hyperlink" Target="consultantplus://offline/ref=ADA5F064B2D66F5D5B7ECEA22223E88E93030EAA804A50860931623200C336B39EBC9E482A3585FBF757AA4C1B203DA71DC70C3DFFB68D86356117B7d4p2K" TargetMode="External"/><Relationship Id="rId225" Type="http://schemas.openxmlformats.org/officeDocument/2006/relationships/hyperlink" Target="consultantplus://offline/ref=ADA5F064B2D66F5D5B7ECEA22223E88E93030EAA804A50860931623200C336B39EBC9E482A3585FBF757AA4C1B203DA71DC70C3DFFB68D86356117B7d4p2K" TargetMode="External"/><Relationship Id="rId246" Type="http://schemas.openxmlformats.org/officeDocument/2006/relationships/hyperlink" Target="consultantplus://offline/ref=ADA5F064B2D66F5D5B7ED0AF344FBF83910B58A3864853D15C6364655F9330E6DEFC981D697181FAF55CFE1F5C7E64F4588C0139E0AA8D82d2p8K" TargetMode="External"/><Relationship Id="rId267" Type="http://schemas.openxmlformats.org/officeDocument/2006/relationships/hyperlink" Target="consultantplus://offline/ref=ADA5F064B2D66F5D5B7ED0AF344FBF83910B58A3864853D15C6364655F9330E6DEFC981D697181FAF55CFE1F5C7E64F4588C0139E0AA8D82d2p8K" TargetMode="External"/><Relationship Id="rId288" Type="http://schemas.openxmlformats.org/officeDocument/2006/relationships/hyperlink" Target="consultantplus://offline/ref=ADA5F064B2D66F5D5B7ECEA22223E88E93030EAA8441598E053C3F38089A3AB199B3C15F2D7C89FAF757AA4B137F38B20C9F033EE0A88B9E296315dBp6K" TargetMode="External"/><Relationship Id="rId106" Type="http://schemas.openxmlformats.org/officeDocument/2006/relationships/hyperlink" Target="consultantplus://offline/ref=ADA5F064B2D66F5D5B7ECEA22223E88E93030EAA804E5D84023E623200C336B39EBC9E482A3585FBF757AA4C10203DA71DC70C3DFFB68D86356117B7d4p2K" TargetMode="External"/><Relationship Id="rId127" Type="http://schemas.openxmlformats.org/officeDocument/2006/relationships/hyperlink" Target="consultantplus://offline/ref=ADA5F064B2D66F5D5B7ECEA22223E88E93030EAA804E5D84023E623200C336B39EBC9E482A3585FBF757AA4A1A203DA71DC70C3DFFB68D86356117B7d4p2K" TargetMode="External"/><Relationship Id="rId313" Type="http://schemas.openxmlformats.org/officeDocument/2006/relationships/hyperlink" Target="consultantplus://offline/ref=ADA5F064B2D66F5D5B7ECEA22223E88E93030EAA804E51850233623200C336B39EBC9E482A3585FBF757AB4E11203DA71DC70C3DFFB68D86356117B7d4p2K" TargetMode="External"/><Relationship Id="rId10" Type="http://schemas.openxmlformats.org/officeDocument/2006/relationships/hyperlink" Target="consultantplus://offline/ref=ADA5F064B2D66F5D5B7ECEA22223E88E93030EAA894C588F073C3F38089A3AB199B3C15F2D7C89FAF757AA4B137F38B20C9F033EE0A88B9E296315dBp6K" TargetMode="External"/><Relationship Id="rId31" Type="http://schemas.openxmlformats.org/officeDocument/2006/relationships/hyperlink" Target="consultantplus://offline/ref=ADA5F064B2D66F5D5B7ED0AF344FBF83910B56A4884B53D15C6364655F9330E6DEFC981D69718FF9F45CFE1F5C7E64F4588C0139E0AA8D82d2p8K" TargetMode="External"/><Relationship Id="rId52" Type="http://schemas.openxmlformats.org/officeDocument/2006/relationships/hyperlink" Target="consultantplus://offline/ref=ADA5F064B2D66F5D5B7ED0AF344FBF83910B56A4884B53D15C6364655F9330E6DEFC981D687783AEA613FF431A2A77F65F8C033FFCdApBK" TargetMode="External"/><Relationship Id="rId73" Type="http://schemas.openxmlformats.org/officeDocument/2006/relationships/hyperlink" Target="consultantplus://offline/ref=ADA5F064B2D66F5D5B7ECEA22223E88E93030EAA804C50830836623200C336B39EBC9E482A3585FBF757AA4F11203DA71DC70C3DFFB68D86356117B7d4p2K" TargetMode="External"/><Relationship Id="rId94" Type="http://schemas.openxmlformats.org/officeDocument/2006/relationships/hyperlink" Target="consultantplus://offline/ref=ADA5F064B2D66F5D5B7ECEA22223E88E93030EAA804E58870032623200C336B39EBC9E482A3585FBF757AA4F10203DA71DC70C3DFFB68D86356117B7d4p2K" TargetMode="External"/><Relationship Id="rId148" Type="http://schemas.openxmlformats.org/officeDocument/2006/relationships/hyperlink" Target="consultantplus://offline/ref=ADA5F064B2D66F5D5B7ECEA22223E88E93030EAA804E51850233623200C336B39EBC9E482A3585FBF757AA471E203DA71DC70C3DFFB68D86356117B7d4p2K" TargetMode="External"/><Relationship Id="rId169" Type="http://schemas.openxmlformats.org/officeDocument/2006/relationships/hyperlink" Target="consultantplus://offline/ref=ADA5F064B2D66F5D5B7ECEA22223E88E93030EAA804C50830836623200C336B39EBC9E482A3585FBF757AA4C1E203DA71DC70C3DFFB68D86356117B7d4p2K" TargetMode="External"/><Relationship Id="rId334" Type="http://schemas.openxmlformats.org/officeDocument/2006/relationships/hyperlink" Target="consultantplus://offline/ref=ADA5F064B2D66F5D5B7ED0AF344FBF83910B56A4884B53D15C6364655F9330E6DEFC981A6C7683AEA613FF431A2A77F65F8C033FFCdApBK" TargetMode="External"/><Relationship Id="rId355" Type="http://schemas.openxmlformats.org/officeDocument/2006/relationships/hyperlink" Target="consultantplus://offline/ref=ADA5F064B2D66F5D5B7ED0AF344FBF83910B56A4884B53D15C6364655F9330E6DEFC981D69718AF9F05CFE1F5C7E64F4588C0139E0AA8D82d2p8K" TargetMode="External"/><Relationship Id="rId376" Type="http://schemas.openxmlformats.org/officeDocument/2006/relationships/hyperlink" Target="consultantplus://offline/ref=ADA5F064B2D66F5D5B7ED0AF344FBF83910B56A4884B53D15C6364655F9330E6DEFC981D69718BF2F15CFE1F5C7E64F4588C0139E0AA8D82d2p8K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ADA5F064B2D66F5D5B7ECEA22223E88E93030EAA804E51850233623200C336B39EBC9E482A3585FBF757AB4E19203DA71DC70C3DFFB68D86356117B7d4p2K" TargetMode="External"/><Relationship Id="rId215" Type="http://schemas.openxmlformats.org/officeDocument/2006/relationships/hyperlink" Target="consultantplus://offline/ref=ADA5F064B2D66F5D5B7ECEA22223E88E93030EAA804E5D84023E623200C336B39EBC9E482A3585FBF757AA471D203DA71DC70C3DFFB68D86356117B7d4p2K" TargetMode="External"/><Relationship Id="rId236" Type="http://schemas.openxmlformats.org/officeDocument/2006/relationships/hyperlink" Target="consultantplus://offline/ref=ADA5F064B2D66F5D5B7ECEA22223E88E93030EAA804A50860931623200C336B39EBC9E482A3585FBF757AA4C1E203DA71DC70C3DFFB68D86356117B7d4p2K" TargetMode="External"/><Relationship Id="rId257" Type="http://schemas.openxmlformats.org/officeDocument/2006/relationships/hyperlink" Target="consultantplus://offline/ref=ADA5F064B2D66F5D5B7ECEA22223E88E93030EAA804E5D84023E623200C336B39EBC9E482A3585FBF757AB4C1D203DA71DC70C3DFFB68D86356117B7d4p2K" TargetMode="External"/><Relationship Id="rId278" Type="http://schemas.openxmlformats.org/officeDocument/2006/relationships/hyperlink" Target="consultantplus://offline/ref=ADA5F064B2D66F5D5B7ECEA22223E88E93030EAA804E5D84023E623200C336B39EBC9E482A3585FBF757AB4A1E203DA71DC70C3DFFB68D86356117B7d4p2K" TargetMode="External"/><Relationship Id="rId303" Type="http://schemas.openxmlformats.org/officeDocument/2006/relationships/hyperlink" Target="consultantplus://offline/ref=ADA5F064B2D66F5D5B7ECEA22223E88E93030EAA804C50830837623200C336B39EBC9E482A3585FBF757AA4C1E203DA71DC70C3DFFB68D86356117B7d4p2K" TargetMode="External"/><Relationship Id="rId42" Type="http://schemas.openxmlformats.org/officeDocument/2006/relationships/hyperlink" Target="consultantplus://offline/ref=ADA5F064B2D66F5D5B7ECEA22223E88E93030EAA80495C850736623200C336B39EBC9E482A3585FBF757AA4E1D203DA71DC70C3DFFB68D86356117B7d4p2K" TargetMode="External"/><Relationship Id="rId84" Type="http://schemas.openxmlformats.org/officeDocument/2006/relationships/hyperlink" Target="consultantplus://offline/ref=ADA5F064B2D66F5D5B7ECEA22223E88E93030EAA804959810530623200C336B39EBC9E482A3585FBF757AA4F11203DA71DC70C3DFFB68D86356117B7d4p2K" TargetMode="External"/><Relationship Id="rId138" Type="http://schemas.openxmlformats.org/officeDocument/2006/relationships/hyperlink" Target="consultantplus://offline/ref=ADA5F064B2D66F5D5B7ECEA22223E88E93030EAA804E5D84023E623200C336B39EBC9E482A3585FBF757AA4B19203DA71DC70C3DFFB68D86356117B7d4p2K" TargetMode="External"/><Relationship Id="rId345" Type="http://schemas.openxmlformats.org/officeDocument/2006/relationships/hyperlink" Target="consultantplus://offline/ref=ADA5F064B2D66F5D5B7ED0AF344FBF83910B56A4884B53D15C6364655F9330E6DEFC981A6A7583AEA613FF431A2A77F65F8C033FFCdApBK" TargetMode="External"/><Relationship Id="rId387" Type="http://schemas.openxmlformats.org/officeDocument/2006/relationships/theme" Target="theme/theme1.xml"/><Relationship Id="rId191" Type="http://schemas.openxmlformats.org/officeDocument/2006/relationships/hyperlink" Target="consultantplus://offline/ref=ADA5F064B2D66F5D5B7ECEA22223E88E93030EAA804E51850233623200C336B39EBC9E482A3585FBF757AB4E1D203DA71DC70C3DFFB68D86356117B7d4p2K" TargetMode="External"/><Relationship Id="rId205" Type="http://schemas.openxmlformats.org/officeDocument/2006/relationships/hyperlink" Target="consultantplus://offline/ref=ADA5F064B2D66F5D5B7ECEA22223E88E93030EAA804C50860837623200C336B39EBC9E482A3585FBF757AA481A203DA71DC70C3DFFB68D86356117B7d4p2K" TargetMode="External"/><Relationship Id="rId247" Type="http://schemas.openxmlformats.org/officeDocument/2006/relationships/hyperlink" Target="consultantplus://offline/ref=ADA5F064B2D66F5D5B7ECEA22223E88E93030EAA804E5D84023E623200C336B39EBC9E482A3585FBF757AB4F1D203DA71DC70C3DFFB68D86356117B7d4p2K" TargetMode="External"/><Relationship Id="rId107" Type="http://schemas.openxmlformats.org/officeDocument/2006/relationships/hyperlink" Target="consultantplus://offline/ref=ADA5F064B2D66F5D5B7ECEA22223E88E93030EAA804E5D84023E623200C336B39EBC9E482A3585FBF757AA4C11203DA71DC70C3DFFB68D86356117B7d4p2K" TargetMode="External"/><Relationship Id="rId289" Type="http://schemas.openxmlformats.org/officeDocument/2006/relationships/hyperlink" Target="consultantplus://offline/ref=ADA5F064B2D66F5D5B7ECEA22223E88E93030EAA804C50830837623200C336B39EBC9E482A3585FBF757AA4C1C203DA71DC70C3DFFB68D86356117B7d4p2K" TargetMode="External"/><Relationship Id="rId11" Type="http://schemas.openxmlformats.org/officeDocument/2006/relationships/hyperlink" Target="consultantplus://offline/ref=ADA5F064B2D66F5D5B7ECEA22223E88E93030EAA804959810530623200C336B39EBC9E482A3585FBF757AA4E1D203DA71DC70C3DFFB68D86356117B7d4p2K" TargetMode="External"/><Relationship Id="rId53" Type="http://schemas.openxmlformats.org/officeDocument/2006/relationships/hyperlink" Target="consultantplus://offline/ref=ADA5F064B2D66F5D5B7ECEA22223E88E93030EAA804F51800037623200C336B39EBC9E482A3585FBF757AA4C1B203DA71DC70C3DFFB68D86356117B7d4p2K" TargetMode="External"/><Relationship Id="rId149" Type="http://schemas.openxmlformats.org/officeDocument/2006/relationships/hyperlink" Target="consultantplus://offline/ref=ADA5F064B2D66F5D5B7ECEA22223E88E93030EAA804E5D84023E623200C336B39EBC9E482A3585FBF757AA4B1D203DA71DC70C3DFFB68D86356117B7d4p2K" TargetMode="External"/><Relationship Id="rId314" Type="http://schemas.openxmlformats.org/officeDocument/2006/relationships/hyperlink" Target="consultantplus://offline/ref=ADA5F064B2D66F5D5B7ECEA22223E88E93030EAA804A50860931623200C336B39EBC9E482A3585FBF757AA4A18203DA71DC70C3DFFB68D86356117B7d4p2K" TargetMode="External"/><Relationship Id="rId356" Type="http://schemas.openxmlformats.org/officeDocument/2006/relationships/hyperlink" Target="consultantplus://offline/ref=ADA5F064B2D66F5D5B7ED0AF344FBF83910B56A4884B53D15C6364655F9330E6DEFC981D69718AF9FE5CFE1F5C7E64F4588C0139E0AA8D82d2p8K" TargetMode="External"/><Relationship Id="rId95" Type="http://schemas.openxmlformats.org/officeDocument/2006/relationships/hyperlink" Target="consultantplus://offline/ref=ADA5F064B2D66F5D5B7ECEA22223E88E93030EAA804E5D84023E623200C336B39EBC9E482A3585FBF757AA4F1E203DA71DC70C3DFFB68D86356117B7d4p2K" TargetMode="External"/><Relationship Id="rId160" Type="http://schemas.openxmlformats.org/officeDocument/2006/relationships/hyperlink" Target="consultantplus://offline/ref=ADA5F064B2D66F5D5B7ECEA22223E88E93030EAA804E5D84023E623200C336B39EBC9E482A3585FBF757AA481F203DA71DC70C3DFFB68D86356117B7d4p2K" TargetMode="External"/><Relationship Id="rId216" Type="http://schemas.openxmlformats.org/officeDocument/2006/relationships/hyperlink" Target="consultantplus://offline/ref=ADA5F064B2D66F5D5B7ED0AF344FBF83910B58A3864853D15C6364655F9330E6DEFC981D697181FAF55CFE1F5C7E64F4588C0139E0AA8D82d2p8K" TargetMode="External"/><Relationship Id="rId258" Type="http://schemas.openxmlformats.org/officeDocument/2006/relationships/hyperlink" Target="consultantplus://offline/ref=ADA5F064B2D66F5D5B7ECEA22223E88E93030EAA804E5D84023E623200C336B39EBC9E482A3585FBF757AB4C1F203DA71DC70C3DFFB68D86356117B7d4p2K" TargetMode="External"/><Relationship Id="rId22" Type="http://schemas.openxmlformats.org/officeDocument/2006/relationships/hyperlink" Target="consultantplus://offline/ref=ADA5F064B2D66F5D5B7ECEA22223E88E93030EAA804E5D84023E623200C336B39EBC9E482A3585FBF757AA4E1D203DA71DC70C3DFFB68D86356117B7d4p2K" TargetMode="External"/><Relationship Id="rId64" Type="http://schemas.openxmlformats.org/officeDocument/2006/relationships/hyperlink" Target="consultantplus://offline/ref=ADA5F064B2D66F5D5B7ECEA22223E88E93030EAA804C50860837623200C336B39EBC9E482A3585FBF757AA4A1D203DA71DC70C3DFFB68D86356117B7d4p2K" TargetMode="External"/><Relationship Id="rId118" Type="http://schemas.openxmlformats.org/officeDocument/2006/relationships/hyperlink" Target="consultantplus://offline/ref=ADA5F064B2D66F5D5B7ECEA22223E88E93030EAA804B5885073E623200C336B39EBC9E482A3585FBF757AA4F1B203DA71DC70C3DFFB68D86356117B7d4p2K" TargetMode="External"/><Relationship Id="rId325" Type="http://schemas.openxmlformats.org/officeDocument/2006/relationships/hyperlink" Target="consultantplus://offline/ref=ADA5F064B2D66F5D5B7ED0AF344FBF83910B56A4884B53D15C6364655F9330E6DEFC981D69718FF9F45CFE1F5C7E64F4588C0139E0AA8D82d2p8K" TargetMode="External"/><Relationship Id="rId367" Type="http://schemas.openxmlformats.org/officeDocument/2006/relationships/hyperlink" Target="consultantplus://offline/ref=ADA5F064B2D66F5D5B7ED0AF344FBF83910B56A4884B53D15C6364655F9330E6DEFC981D69718BF9F75CFE1F5C7E64F4588C0139E0AA8D82d2p8K" TargetMode="External"/><Relationship Id="rId171" Type="http://schemas.openxmlformats.org/officeDocument/2006/relationships/hyperlink" Target="consultantplus://offline/ref=ADA5F064B2D66F5D5B7ECEA22223E88E93030EAA804C5083073E623200C336B39EBC9E482A3585FBF757AA4D18203DA71DC70C3DFFB68D86356117B7d4p2K" TargetMode="External"/><Relationship Id="rId227" Type="http://schemas.openxmlformats.org/officeDocument/2006/relationships/hyperlink" Target="consultantplus://offline/ref=ADA5F064B2D66F5D5B7ECEA22223E88E93030EAA804C5083073E623200C336B39EBC9E482A3585FBF757AA4D19203DA71DC70C3DFFB68D86356117B7d4p2K" TargetMode="External"/><Relationship Id="rId269" Type="http://schemas.openxmlformats.org/officeDocument/2006/relationships/hyperlink" Target="consultantplus://offline/ref=ADA5F064B2D66F5D5B7ECEA22223E88E93030EAA804E58870032623200C336B39EBC9E482A3585FBF757AA4F11203DA71DC70C3DFFB68D86356117B7d4p2K" TargetMode="External"/><Relationship Id="rId33" Type="http://schemas.openxmlformats.org/officeDocument/2006/relationships/hyperlink" Target="consultantplus://offline/ref=ADA5F064B2D66F5D5B7ECEA22223E88E93030EAA804C50860837623200C336B39EBC9E482A3585FBF757AA4D1E203DA71DC70C3DFFB68D86356117B7d4p2K" TargetMode="External"/><Relationship Id="rId129" Type="http://schemas.openxmlformats.org/officeDocument/2006/relationships/hyperlink" Target="consultantplus://offline/ref=ADA5F064B2D66F5D5B7ECEA22223E88E93030EAA804E5D84023E623200C336B39EBC9E482A3585FBF757AA4A1D203DA71DC70C3DFFB68D86356117B7d4p2K" TargetMode="External"/><Relationship Id="rId280" Type="http://schemas.openxmlformats.org/officeDocument/2006/relationships/hyperlink" Target="consultantplus://offline/ref=ADA5F064B2D66F5D5B7ECEA22223E88E93030EAA804E5D84023E623200C336B39EBC9E482A3585FBF757AB4A1F203DA71DC70C3DFFB68D86356117B7d4p2K" TargetMode="External"/><Relationship Id="rId336" Type="http://schemas.openxmlformats.org/officeDocument/2006/relationships/hyperlink" Target="consultantplus://offline/ref=ADA5F064B2D66F5D5B7ECEA22223E88E93030EAA804F51800037623200C336B39EBC9E482A3585FBF757AA4910203DA71DC70C3DFFB68D86356117B7d4p2K" TargetMode="External"/><Relationship Id="rId75" Type="http://schemas.openxmlformats.org/officeDocument/2006/relationships/hyperlink" Target="consultantplus://offline/ref=ADA5F064B2D66F5D5B7ECEA22223E88E93030EAA804C50860837623200C336B39EBC9E482A3585FBF757AA4A10203DA71DC70C3DFFB68D86356117B7d4p2K" TargetMode="External"/><Relationship Id="rId140" Type="http://schemas.openxmlformats.org/officeDocument/2006/relationships/hyperlink" Target="consultantplus://offline/ref=ADA5F064B2D66F5D5B7ECEA22223E88E93030EAA804C5083073E623200C336B39EBC9E482A3585FBF757AA4C1E203DA71DC70C3DFFB68D86356117B7d4p2K" TargetMode="External"/><Relationship Id="rId182" Type="http://schemas.openxmlformats.org/officeDocument/2006/relationships/hyperlink" Target="consultantplus://offline/ref=ADA5F064B2D66F5D5B7ECEA22223E88E93030EAA804E51850233623200C336B39EBC9E482A3585FBF757AB4E1C203DA71DC70C3DFFB68D86356117B7d4p2K" TargetMode="External"/><Relationship Id="rId378" Type="http://schemas.openxmlformats.org/officeDocument/2006/relationships/hyperlink" Target="consultantplus://offline/ref=ADA5F064B2D66F5D5B7ED0AF344FBF83910B56A4884B53D15C6364655F9330E6DEFC981A6C7883AEA613FF431A2A77F65F8C033FFCdApBK" TargetMode="External"/><Relationship Id="rId6" Type="http://schemas.openxmlformats.org/officeDocument/2006/relationships/hyperlink" Target="consultantplus://offline/ref=ADA5F064B2D66F5D5B7ECEA22223E88E93030EAA804B5E840535623200C336B39EBC9E482A3585FBF757AA4C18203DA71DC70C3DFFB68D86356117B7d4p2K" TargetMode="External"/><Relationship Id="rId238" Type="http://schemas.openxmlformats.org/officeDocument/2006/relationships/hyperlink" Target="consultantplus://offline/ref=ADA5F064B2D66F5D5B7ECEA22223E88E93030EAA804C50860837623200C336B39EBC9E482A3585FBF757AA481C203DA71DC70C3DFFB68D86356117B7d4p2K" TargetMode="External"/><Relationship Id="rId291" Type="http://schemas.openxmlformats.org/officeDocument/2006/relationships/hyperlink" Target="consultantplus://offline/ref=ADA5F064B2D66F5D5B7ECEA22223E88E93030EAA804A50860931623200C336B39EBC9E482A3585FBF757AA4C11203DA71DC70C3DFFB68D86356117B7d4p2K" TargetMode="External"/><Relationship Id="rId305" Type="http://schemas.openxmlformats.org/officeDocument/2006/relationships/hyperlink" Target="consultantplus://offline/ref=ADA5F064B2D66F5D5B7ECEA22223E88E93030EAA804E5D84023E623200C336B39EBC9E482A3585FBF757AB4B1C203DA71DC70C3DFFB68D86356117B7d4p2K" TargetMode="External"/><Relationship Id="rId347" Type="http://schemas.openxmlformats.org/officeDocument/2006/relationships/hyperlink" Target="consultantplus://offline/ref=ADA5F064B2D66F5D5B7ED0AF344FBF83910B56A4884B53D15C6364655F9330E6DEFC981A6D7383AEA613FF431A2A77F65F8C033FFCdApBK" TargetMode="External"/><Relationship Id="rId44" Type="http://schemas.openxmlformats.org/officeDocument/2006/relationships/hyperlink" Target="consultantplus://offline/ref=ADA5F064B2D66F5D5B7ECEA22223E88E93030EAA804B5885073E623200C336B39EBC9E482A3585FBF757AA4F18203DA71DC70C3DFFB68D86356117B7d4p2K" TargetMode="External"/><Relationship Id="rId86" Type="http://schemas.openxmlformats.org/officeDocument/2006/relationships/hyperlink" Target="consultantplus://offline/ref=ADA5F064B2D66F5D5B7ECEA22223E88E93030EAA804C50830837623200C336B39EBC9E482A3585FBF757AA4C18203DA71DC70C3DFFB68D86356117B7d4p2K" TargetMode="External"/><Relationship Id="rId151" Type="http://schemas.openxmlformats.org/officeDocument/2006/relationships/hyperlink" Target="consultantplus://offline/ref=ADA5F064B2D66F5D5B7ECEA22223E88E93030EAA804C50830837623200C336B39EBC9E482A3585FBF757AA4C1B203DA71DC70C3DFFB68D86356117B7d4p2K" TargetMode="External"/><Relationship Id="rId193" Type="http://schemas.openxmlformats.org/officeDocument/2006/relationships/hyperlink" Target="consultantplus://offline/ref=ADA5F064B2D66F5D5B7ECEA22223E88E93030EAA804E5D84023E623200C336B39EBC9E482A3585FBF757AA461A203DA71DC70C3DFFB68D86356117B7d4p2K" TargetMode="External"/><Relationship Id="rId207" Type="http://schemas.openxmlformats.org/officeDocument/2006/relationships/hyperlink" Target="consultantplus://offline/ref=ADA5F064B2D66F5D5B7ECEA22223E88E93030EAA804E51850233623200C336B39EBC9E482A3585FBF757AB4E1F203DA71DC70C3DFFB68D86356117B7d4p2K" TargetMode="External"/><Relationship Id="rId249" Type="http://schemas.openxmlformats.org/officeDocument/2006/relationships/hyperlink" Target="consultantplus://offline/ref=ADA5F064B2D66F5D5B7ECEA22223E88E93030EAA804E5D84023E623200C336B39EBC9E482A3585FBF757AB4F1E203DA71DC70C3DFFB68D86356117B7d4p2K" TargetMode="External"/><Relationship Id="rId13" Type="http://schemas.openxmlformats.org/officeDocument/2006/relationships/hyperlink" Target="consultantplus://offline/ref=ADA5F064B2D66F5D5B7ECEA22223E88E93030EAA80495E810036623200C336B39EBC9E482A3585FBF757AA4E1E203DA71DC70C3DFFB68D86356117B7d4p2K" TargetMode="External"/><Relationship Id="rId109" Type="http://schemas.openxmlformats.org/officeDocument/2006/relationships/hyperlink" Target="consultantplus://offline/ref=ADA5F064B2D66F5D5B7ECEA22223E88E93030EAA804E5D84023E623200C336B39EBC9E482A3585FBF757AA4D19203DA71DC70C3DFFB68D86356117B7d4p2K" TargetMode="External"/><Relationship Id="rId260" Type="http://schemas.openxmlformats.org/officeDocument/2006/relationships/hyperlink" Target="consultantplus://offline/ref=ADA5F064B2D66F5D5B7ED0AF344FBF83910B58A3864853D15C6364655F9330E6DEFC981D697181FAF55CFE1F5C7E64F4588C0139E0AA8D82d2p8K" TargetMode="External"/><Relationship Id="rId316" Type="http://schemas.openxmlformats.org/officeDocument/2006/relationships/hyperlink" Target="consultantplus://offline/ref=ADA5F064B2D66F5D5B7ECEA22223E88E93030EAA804C50860837623200C336B39EBC9E482A3585FBF757AA4718203DA71DC70C3DFFB68D86356117B7d4p2K" TargetMode="External"/><Relationship Id="rId55" Type="http://schemas.openxmlformats.org/officeDocument/2006/relationships/hyperlink" Target="consultantplus://offline/ref=ADA5F064B2D66F5D5B7ECEA22223E88E93030EAA804C50860837623200C336B39EBC9E482A3585FBF757AA4A19203DA71DC70C3DFFB68D86356117B7d4p2K" TargetMode="External"/><Relationship Id="rId97" Type="http://schemas.openxmlformats.org/officeDocument/2006/relationships/hyperlink" Target="consultantplus://offline/ref=ADA5F064B2D66F5D5B7ECEA22223E88E93030EAA804E5D84023E623200C336B39EBC9E482A3585FBF757AA4F11203DA71DC70C3DFFB68D86356117B7d4p2K" TargetMode="External"/><Relationship Id="rId120" Type="http://schemas.openxmlformats.org/officeDocument/2006/relationships/hyperlink" Target="consultantplus://offline/ref=ADA5F064B2D66F5D5B7ECEA22223E88E93030EAA804E5D84023E623200C336B39EBC9E482A3585FBF757AA4D1D203DA71DC70C3DFFB68D86356117B7d4p2K" TargetMode="External"/><Relationship Id="rId358" Type="http://schemas.openxmlformats.org/officeDocument/2006/relationships/hyperlink" Target="consultantplus://offline/ref=ADA5F064B2D66F5D5B7ED0AF344FBF83910B56A4884B53D15C6364655F9330E6DEFC981E6B7983AEA613FF431A2A77F65F8C033FFCdApBK" TargetMode="External"/><Relationship Id="rId162" Type="http://schemas.openxmlformats.org/officeDocument/2006/relationships/hyperlink" Target="consultantplus://offline/ref=ADA5F064B2D66F5D5B7ECEA22223E88E93030EAA804E5D84023E623200C336B39EBC9E482A3585FBF757AA4811203DA71DC70C3DFFB68D86356117B7d4p2K" TargetMode="External"/><Relationship Id="rId218" Type="http://schemas.openxmlformats.org/officeDocument/2006/relationships/hyperlink" Target="consultantplus://offline/ref=ADA5F064B2D66F5D5B7ED0AF344FBF83910B58A3864853D15C6364655F9330E6DEFC981D697181FAF55CFE1F5C7E64F4588C0139E0AA8D82d2p8K" TargetMode="External"/><Relationship Id="rId271" Type="http://schemas.openxmlformats.org/officeDocument/2006/relationships/hyperlink" Target="consultantplus://offline/ref=ADA5F064B2D66F5D5B7ECEA22223E88E93030EAA804E5D84023E623200C336B39EBC9E482A3585FBF757AB4D1F203DA71DC70C3DFFB68D86356117B7d4p2K" TargetMode="External"/><Relationship Id="rId24" Type="http://schemas.openxmlformats.org/officeDocument/2006/relationships/hyperlink" Target="consultantplus://offline/ref=ADA5F064B2D66F5D5B7ED0AF344FBF83910B56A4884B53D15C6364655F9330E6DEFC981D687783AEA613FF431A2A77F65F8C033FFCdApBK" TargetMode="External"/><Relationship Id="rId66" Type="http://schemas.openxmlformats.org/officeDocument/2006/relationships/hyperlink" Target="consultantplus://offline/ref=ADA5F064B2D66F5D5B7ECEA22223E88E93030EAA804C5A830036623200C336B39EBC9E482A3585FBF757AA4C1D203DA71DC70C3DFFB68D86356117B7d4p2K" TargetMode="External"/><Relationship Id="rId131" Type="http://schemas.openxmlformats.org/officeDocument/2006/relationships/hyperlink" Target="consultantplus://offline/ref=ADA5F064B2D66F5D5B7ECEA22223E88E93030EAA804E5D84023E623200C336B39EBC9E482A3585FBF757AA4A1E203DA71DC70C3DFFB68D86356117B7d4p2K" TargetMode="External"/><Relationship Id="rId327" Type="http://schemas.openxmlformats.org/officeDocument/2006/relationships/hyperlink" Target="consultantplus://offline/ref=ADA5F064B2D66F5D5B7ECEA22223E88E93030EAA804E58870032623200C336B39EBC9E482A3585FBF757AA4A18203DA71DC70C3DFFB68D86356117B7d4p2K" TargetMode="External"/><Relationship Id="rId369" Type="http://schemas.openxmlformats.org/officeDocument/2006/relationships/hyperlink" Target="consultantplus://offline/ref=ADA5F064B2D66F5D5B7ED0AF344FBF83910B56A4884B53D15C6364655F9330E6DEFC981A6D7983AEA613FF431A2A77F65F8C033FFCdApBK" TargetMode="External"/><Relationship Id="rId173" Type="http://schemas.openxmlformats.org/officeDocument/2006/relationships/hyperlink" Target="consultantplus://offline/ref=ADA5F064B2D66F5D5B7ECEA22223E88E93030EAA804C5A830036623200C336B39EBC9E482A3585FBF757AA4C1E203DA71DC70C3DFFB68D86356117B7d4p2K" TargetMode="External"/><Relationship Id="rId229" Type="http://schemas.openxmlformats.org/officeDocument/2006/relationships/hyperlink" Target="consultantplus://offline/ref=ADA5F064B2D66F5D5B7ECEA22223E88E93030EAA804B5885073E623200C336B39EBC9E482A3585FBF757AA4C1C203DA71DC70C3DFFB68D86356117B7d4p2K" TargetMode="External"/><Relationship Id="rId380" Type="http://schemas.openxmlformats.org/officeDocument/2006/relationships/hyperlink" Target="consultantplus://offline/ref=ADA5F064B2D66F5D5B7ED0AF344FBF83910B56A4884B53D15C6364655F9330E6DEFC981E6A7583AEA613FF431A2A77F65F8C033FFCdApBK" TargetMode="External"/><Relationship Id="rId240" Type="http://schemas.openxmlformats.org/officeDocument/2006/relationships/hyperlink" Target="consultantplus://offline/ref=ADA5F064B2D66F5D5B7ED0AF344FBF83910B58A3864853D15C6364655F9330E6CCFCC0116B7096FAF149A84E1Ad2p8K" TargetMode="External"/><Relationship Id="rId35" Type="http://schemas.openxmlformats.org/officeDocument/2006/relationships/hyperlink" Target="consultantplus://offline/ref=ADA5F064B2D66F5D5B7ECEA22223E88E93030EAA85405B84083C3F38089A3AB199B3C14D2D2485F8F649AA48062969F4d5pAK" TargetMode="External"/><Relationship Id="rId77" Type="http://schemas.openxmlformats.org/officeDocument/2006/relationships/hyperlink" Target="consultantplus://offline/ref=ADA5F064B2D66F5D5B7ED0AF344FBF83910B55AF894E53D15C6364655F9330E6CCFCC0116B7096FAF149A84E1Ad2p8K" TargetMode="External"/><Relationship Id="rId100" Type="http://schemas.openxmlformats.org/officeDocument/2006/relationships/hyperlink" Target="consultantplus://offline/ref=ADA5F064B2D66F5D5B7ECEA22223E88E93030EAA804E5D84023E623200C336B39EBC9E482A3585FBF757AA4C1B203DA71DC70C3DFFB68D86356117B7d4p2K" TargetMode="External"/><Relationship Id="rId282" Type="http://schemas.openxmlformats.org/officeDocument/2006/relationships/hyperlink" Target="consultantplus://offline/ref=ADA5F064B2D66F5D5B7ECEA22223E88E93030EAA804E5D84023E623200C336B39EBC9E482A3585FBF757AB4A11203DA71DC70C3DFFB68D86356117B7d4p2K" TargetMode="External"/><Relationship Id="rId338" Type="http://schemas.openxmlformats.org/officeDocument/2006/relationships/hyperlink" Target="consultantplus://offline/ref=ADA5F064B2D66F5D5B7ECEA22223E88E93030EAA804E5D84023E623200C336B39EBC9E482A3585FBF757AB4B10203DA71DC70C3DFFB68D86356117B7d4p2K" TargetMode="External"/><Relationship Id="rId8" Type="http://schemas.openxmlformats.org/officeDocument/2006/relationships/hyperlink" Target="consultantplus://offline/ref=ADA5F064B2D66F5D5B7ECEA22223E88E93030EAA804C50830836623200C336B39EBC9E482A3585FBF757AA4E11203DA71DC70C3DFFB68D86356117B7d4p2K" TargetMode="External"/><Relationship Id="rId142" Type="http://schemas.openxmlformats.org/officeDocument/2006/relationships/hyperlink" Target="consultantplus://offline/ref=ADA5F064B2D66F5D5B7ECEA22223E88E93030EAA804C50830837623200C336B39EBC9E482A3585FBF757AA4C1B203DA71DC70C3DFFB68D86356117B7d4p2K" TargetMode="External"/><Relationship Id="rId184" Type="http://schemas.openxmlformats.org/officeDocument/2006/relationships/hyperlink" Target="consultantplus://offline/ref=ADA5F064B2D66F5D5B7ECEA22223E88E93030EAA804E5D84023E623200C336B39EBC9E482A3585FBF757AA491B203DA71DC70C3DFFB68D86356117B7d4p2K" TargetMode="External"/><Relationship Id="rId251" Type="http://schemas.openxmlformats.org/officeDocument/2006/relationships/hyperlink" Target="consultantplus://offline/ref=ADA5F064B2D66F5D5B7ECEA22223E88E93030EAA804E5D84023E623200C336B39EBC9E482A3585FBF757AB4F10203DA71DC70C3DFFB68D86356117B7d4p2K" TargetMode="External"/><Relationship Id="rId46" Type="http://schemas.openxmlformats.org/officeDocument/2006/relationships/hyperlink" Target="consultantplus://offline/ref=ADA5F064B2D66F5D5B7ECEA22223E88E93030EAA804C5A8E073E623200C336B39EBC9E482A3585FBF757AA4F1F203DA71DC70C3DFFB68D86356117B7d4p2K" TargetMode="External"/><Relationship Id="rId293" Type="http://schemas.openxmlformats.org/officeDocument/2006/relationships/hyperlink" Target="consultantplus://offline/ref=ADA5F064B2D66F5D5B7ECEA22223E88E93030EAA804E5D84023E623200C336B39EBC9E482A3585FBF757AA4E1D203DA71DC70C3DFFB68D86356117B7d4p2K" TargetMode="External"/><Relationship Id="rId307" Type="http://schemas.openxmlformats.org/officeDocument/2006/relationships/hyperlink" Target="consultantplus://offline/ref=ADA5F064B2D66F5D5B7ED0AF344FBF83910B55AF894E53D15C6364655F9330E6CCFCC0116B7096FAF149A84E1Ad2p8K" TargetMode="External"/><Relationship Id="rId349" Type="http://schemas.openxmlformats.org/officeDocument/2006/relationships/hyperlink" Target="consultantplus://offline/ref=ADA5F064B2D66F5D5B7ECEA22223E88E93030EAA804E58870032623200C336B39EBC9E482A3585FBF757AA4A1C203DA71DC70C3DFFB68D86356117B7d4p2K" TargetMode="External"/><Relationship Id="rId88" Type="http://schemas.openxmlformats.org/officeDocument/2006/relationships/hyperlink" Target="consultantplus://offline/ref=ADA5F064B2D66F5D5B7ECEA22223E88E93030EAA804C50830836623200C336B39EBC9E482A3585FBF757AA4C1B203DA71DC70C3DFFB68D86356117B7d4p2K" TargetMode="External"/><Relationship Id="rId111" Type="http://schemas.openxmlformats.org/officeDocument/2006/relationships/hyperlink" Target="consultantplus://offline/ref=ADA5F064B2D66F5D5B7ECEA22223E88E93030EAA804E5D84023E623200C336B39EBC9E482A3585FBF757AA4D1A203DA71DC70C3DFFB68D86356117B7d4p2K" TargetMode="External"/><Relationship Id="rId153" Type="http://schemas.openxmlformats.org/officeDocument/2006/relationships/hyperlink" Target="consultantplus://offline/ref=ADA5F064B2D66F5D5B7ECEA22223E88E93030EAA804E5D84023E623200C336B39EBC9E482A3585FBF757AA4819203DA71DC70C3DFFB68D86356117B7d4p2K" TargetMode="External"/><Relationship Id="rId195" Type="http://schemas.openxmlformats.org/officeDocument/2006/relationships/hyperlink" Target="consultantplus://offline/ref=ADA5F064B2D66F5D5B7ED0AF344FBF83910B58A3864853D15C6364655F9330E6DEFC981D697181FAF55CFE1F5C7E64F4588C0139E0AA8D82d2p8K" TargetMode="External"/><Relationship Id="rId209" Type="http://schemas.openxmlformats.org/officeDocument/2006/relationships/hyperlink" Target="consultantplus://offline/ref=ADA5F064B2D66F5D5B7ECEA22223E88E93030EAA804E5D84023E623200C336B39EBC9E482A3585FBF757AA4610203DA71DC70C3DFFB68D86356117B7d4p2K" TargetMode="External"/><Relationship Id="rId360" Type="http://schemas.openxmlformats.org/officeDocument/2006/relationships/hyperlink" Target="consultantplus://offline/ref=ADA5F064B2D66F5D5B7ECEA22223E88E93030EAA804E5D84023E623200C336B39EBC9E482A3585FBF757AB481A203DA71DC70C3DFFB68D86356117B7d4p2K" TargetMode="External"/><Relationship Id="rId220" Type="http://schemas.openxmlformats.org/officeDocument/2006/relationships/hyperlink" Target="consultantplus://offline/ref=ADA5F064B2D66F5D5B7ECEA22223E88E93030EAA804E5D84023E623200C336B39EBC9E482A3585FBF757AA4710203DA71DC70C3DFFB68D86356117B7d4p2K" TargetMode="External"/><Relationship Id="rId15" Type="http://schemas.openxmlformats.org/officeDocument/2006/relationships/hyperlink" Target="consultantplus://offline/ref=ADA5F064B2D66F5D5B7ECEA22223E88E93030EAA804B5885073E623200C336B39EBC9E482A3585FBF757AA4E1D203DA71DC70C3DFFB68D86356117B7d4p2K" TargetMode="External"/><Relationship Id="rId57" Type="http://schemas.openxmlformats.org/officeDocument/2006/relationships/hyperlink" Target="consultantplus://offline/ref=ADA5F064B2D66F5D5B7ECEA22223E88E93030EAA804C50860837623200C336B39EBC9E482A3585FBF757AA4A1A203DA71DC70C3DFFB68D86356117B7d4p2K" TargetMode="External"/><Relationship Id="rId262" Type="http://schemas.openxmlformats.org/officeDocument/2006/relationships/hyperlink" Target="consultantplus://offline/ref=ADA5F064B2D66F5D5B7ED0AF344FBF83910B58A3864853D15C6364655F9330E6DEFC981D697181FAF55CFE1F5C7E64F4588C0139E0AA8D82d2p8K" TargetMode="External"/><Relationship Id="rId318" Type="http://schemas.openxmlformats.org/officeDocument/2006/relationships/hyperlink" Target="consultantplus://offline/ref=ADA5F064B2D66F5D5B7ED0AF344FBF83910B56A4884B53D15C6364655F9330E6DEFC981D69718DFBF35CFE1F5C7E64F4588C0139E0AA8D82d2p8K" TargetMode="External"/><Relationship Id="rId99" Type="http://schemas.openxmlformats.org/officeDocument/2006/relationships/hyperlink" Target="consultantplus://offline/ref=ADA5F064B2D66F5D5B7ECEA22223E88E93030EAA804E5D84023E623200C336B39EBC9E482A3585FBF757AA4C19203DA71DC70C3DFFB68D86356117B7d4p2K" TargetMode="External"/><Relationship Id="rId122" Type="http://schemas.openxmlformats.org/officeDocument/2006/relationships/hyperlink" Target="consultantplus://offline/ref=ADA5F064B2D66F5D5B7ECEA22223E88E93030EAA804A50860931623200C336B39EBC9E482A3585FBF757AA4F1C203DA71DC70C3DFFB68D86356117B7d4p2K" TargetMode="External"/><Relationship Id="rId164" Type="http://schemas.openxmlformats.org/officeDocument/2006/relationships/hyperlink" Target="consultantplus://offline/ref=ADA5F064B2D66F5D5B7ECEA22223E88E93030EAA804E5D84023E623200C336B39EBC9E482A3585FBF757AA4918203DA71DC70C3DFFB68D86356117B7d4p2K" TargetMode="External"/><Relationship Id="rId371" Type="http://schemas.openxmlformats.org/officeDocument/2006/relationships/hyperlink" Target="consultantplus://offline/ref=ADA5F064B2D66F5D5B7ED0AF344FBF83910B56A4884B53D15C6364655F9330E6DEFC981A6C7083AEA613FF431A2A77F65F8C033FFCdApBK" TargetMode="External"/><Relationship Id="rId26" Type="http://schemas.openxmlformats.org/officeDocument/2006/relationships/hyperlink" Target="consultantplus://offline/ref=ADA5F064B2D66F5D5B7ECEA22223E88E93030EAA804C50830836623200C336B39EBC9E482A3585FBF757AA4F19203DA71DC70C3DFFB68D86356117B7d4p2K" TargetMode="External"/><Relationship Id="rId231" Type="http://schemas.openxmlformats.org/officeDocument/2006/relationships/hyperlink" Target="consultantplus://offline/ref=ADA5F064B2D66F5D5B7ECEA22223E88E93030EAA804A50860931623200C336B39EBC9E482A3585FBF757AA4C1D203DA71DC70C3DFFB68D86356117B7d4p2K" TargetMode="External"/><Relationship Id="rId273" Type="http://schemas.openxmlformats.org/officeDocument/2006/relationships/hyperlink" Target="consultantplus://offline/ref=ADA5F064B2D66F5D5B7ECEA22223E88E93030EAA804E5D84023E623200C336B39EBC9E482A3585FBF757AB4A18203DA71DC70C3DFFB68D86356117B7d4p2K" TargetMode="External"/><Relationship Id="rId329" Type="http://schemas.openxmlformats.org/officeDocument/2006/relationships/hyperlink" Target="consultantplus://offline/ref=ADA5F064B2D66F5D5B7ECEA22223E88E93030EAA804E58870032623200C336B39EBC9E482A3585FBF757AA4A19203DA71DC70C3DFFB68D86356117B7d4p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41</Pages>
  <Words>30532</Words>
  <Characters>174039</Characters>
  <Application>Microsoft Office Word</Application>
  <DocSecurity>0</DocSecurity>
  <Lines>1450</Lines>
  <Paragraphs>408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Вануйто Станислав Александрович</dc:creator>
  <cp:lastModifiedBy>Internet</cp:lastModifiedBy>
  <cp:revision>2</cp:revision>
  <dcterms:created xsi:type="dcterms:W3CDTF">2023-06-21T10:41:00Z</dcterms:created>
  <dcterms:modified xsi:type="dcterms:W3CDTF">2023-06-21T10:48:00Z</dcterms:modified>
</cp:coreProperties>
</file>