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D4" w:rsidRPr="00EF07D4" w:rsidRDefault="00EF07D4" w:rsidP="00EF07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ЗАКОНОДАТЕЛЬНОЕ СОБРАНИЕ ЯМАЛО-НЕНЕЦКОГО АВТОНОМНОГО ОКРУГА</w:t>
      </w:r>
    </w:p>
    <w:p w:rsidR="00EF07D4" w:rsidRPr="00EF07D4" w:rsidRDefault="00EF07D4" w:rsidP="00EF07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dfas3zhod9"/>
      <w:bookmarkStart w:id="1" w:name="bssPhr5"/>
      <w:bookmarkStart w:id="2" w:name="yamal_93_zao_1"/>
      <w:bookmarkEnd w:id="0"/>
      <w:bookmarkEnd w:id="1"/>
      <w:bookmarkEnd w:id="2"/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 ЯМАЛО-НЕНЕЦКОГО АВТОНОМНОГО ОКРУГА</w:t>
      </w:r>
    </w:p>
    <w:p w:rsidR="00EF07D4" w:rsidRPr="00EF07D4" w:rsidRDefault="00EF07D4" w:rsidP="00EF07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dfasequgmw"/>
      <w:bookmarkStart w:id="4" w:name="bssPhr6"/>
      <w:bookmarkStart w:id="5" w:name="yamal_93_zao_2"/>
      <w:bookmarkEnd w:id="3"/>
      <w:bookmarkEnd w:id="4"/>
      <w:bookmarkEnd w:id="5"/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17 ноября 2017 года № 93-ЗАО</w:t>
      </w:r>
    </w:p>
    <w:p w:rsidR="00EF07D4" w:rsidRPr="00EF07D4" w:rsidRDefault="00EF07D4" w:rsidP="00EF07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dfas7fugbx"/>
      <w:bookmarkStart w:id="7" w:name="bssPhr7"/>
      <w:bookmarkStart w:id="8" w:name="yamal_93_zao_3"/>
      <w:bookmarkStart w:id="9" w:name="_GoBack"/>
      <w:bookmarkEnd w:id="6"/>
      <w:bookmarkEnd w:id="7"/>
      <w:bookmarkEnd w:id="8"/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внесении изменений в </w:t>
      </w:r>
      <w:hyperlink r:id="rId5" w:history="1">
        <w:r w:rsidRPr="00EF07D4">
          <w:rPr>
            <w:rFonts w:ascii="Times New Roman" w:eastAsia="Times New Roman" w:hAnsi="Times New Roman" w:cs="Times New Roman"/>
            <w:b/>
            <w:bCs/>
            <w:color w:val="1252A1"/>
            <w:sz w:val="27"/>
            <w:szCs w:val="27"/>
            <w:bdr w:val="none" w:sz="0" w:space="0" w:color="auto" w:frame="1"/>
            <w:lang w:eastAsia="ru-RU"/>
          </w:rPr>
          <w:t>статью 21</w:t>
        </w:r>
      </w:hyperlink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Закона Ямало-Ненецкого автономного округа «О налоге на имущество организаций» и признании </w:t>
      </w:r>
      <w:proofErr w:type="gramStart"/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утратившим</w:t>
      </w:r>
      <w:proofErr w:type="gramEnd"/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силу </w:t>
      </w:r>
      <w:hyperlink r:id="rId6" w:history="1">
        <w:r w:rsidRPr="00EF07D4">
          <w:rPr>
            <w:rFonts w:ascii="Times New Roman" w:eastAsia="Times New Roman" w:hAnsi="Times New Roman" w:cs="Times New Roman"/>
            <w:b/>
            <w:bCs/>
            <w:color w:val="1252A1"/>
            <w:sz w:val="27"/>
            <w:szCs w:val="27"/>
            <w:bdr w:val="none" w:sz="0" w:space="0" w:color="auto" w:frame="1"/>
            <w:lang w:eastAsia="ru-RU"/>
          </w:rPr>
          <w:t>Закона Ямало-Ненецкого автономного округа</w:t>
        </w:r>
      </w:hyperlink>
      <w:r w:rsidRPr="00EF0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«О внесении изменения в статью 21 Закона Ямало-Ненецкого автономного округа «О налоге на имущество организаций»</w:t>
      </w:r>
      <w:bookmarkEnd w:id="9"/>
    </w:p>
    <w:p w:rsidR="00EF07D4" w:rsidRPr="00EF07D4" w:rsidRDefault="00EF07D4" w:rsidP="00EF07D4">
      <w:pPr>
        <w:spacing w:after="45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fasg2gl96"/>
      <w:bookmarkStart w:id="11" w:name="bssPhr8"/>
      <w:bookmarkStart w:id="12" w:name="yamal_93_zao_4"/>
      <w:bookmarkEnd w:id="10"/>
      <w:bookmarkEnd w:id="11"/>
      <w:bookmarkEnd w:id="12"/>
      <w:proofErr w:type="gram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yamal_93_zao_18"/>
      <w:bookmarkEnd w:id="13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 Собранием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yamal_93_zao_19"/>
      <w:bookmarkEnd w:id="14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Ямало-Ненецкого автономного округа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yamal_93_zao_20"/>
      <w:bookmarkEnd w:id="15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 2017 года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yamal_93_zao_5"/>
      <w:bookmarkStart w:id="17" w:name="tit1"/>
      <w:bookmarkStart w:id="18" w:name="tpos1"/>
      <w:bookmarkStart w:id="19" w:name="dfasi5tpi8"/>
      <w:bookmarkStart w:id="20" w:name="bssPhr9"/>
      <w:bookmarkEnd w:id="16"/>
      <w:bookmarkEnd w:id="17"/>
      <w:bookmarkEnd w:id="18"/>
      <w:bookmarkEnd w:id="19"/>
      <w:bookmarkEnd w:id="20"/>
      <w:r w:rsidRPr="00EF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fassdo42d"/>
      <w:bookmarkStart w:id="22" w:name="bssPhr10"/>
      <w:bookmarkStart w:id="23" w:name="yamal_93_zao_6"/>
      <w:bookmarkEnd w:id="21"/>
      <w:bookmarkEnd w:id="22"/>
      <w:bookmarkEnd w:id="23"/>
      <w:proofErr w:type="gram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</w:t>
      </w:r>
      <w:hyperlink r:id="rId7" w:anchor="yamal_56_zao12" w:tooltip="Статья 2.1. Налоговые льготы..." w:history="1">
        <w:r w:rsidRPr="00EF07D4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статью 2.1</w:t>
        </w:r>
      </w:hyperlink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Закона Ямало-Ненецкого автономного округа от 27 ноября 2003 года № 56-ЗАО «О налоге на имущество организаций» (Красный Север, 2003, 29 ноября,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46; 2005, 25 октября,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69; 2006, 8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90-91; 2007, 12 октября,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80-81; 2008, 3 октября,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116-117; 2009,</w:t>
      </w:r>
      <w:proofErr w:type="gram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147; 2010, 28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166; 2011, 3 марта,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10/3; 2011, 7 июня,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30; 2011, 1 июля,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38; 2011, 30 сентября,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57/2; 2011, 26 ноября,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72-а/4; 2012, 25 июля, № 58; 2012, 30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112/1; 2013, 2 октября,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60;2014,6 мая,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28; 2014, 5 июня,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34/1; 2014, 1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85; 2014, 10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88/1; 2014, 26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95/1; 2015, 7 апреля,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19/1; 2015, 24 апреля,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26; 2015, 8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92; 2015, 28 декабря,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100; 2016, 18 марта,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15;Ведомости Государственной Думы Ямало-Ненецкого автономного округа, 2003, ноябрь, № 9; 2005, сентябрь, № 8/1; 2006, ноябрь, № 10; 2007, июнь – сентябрь, № 7; 2008, сентябрь, № 6; Ведомости Законодательного Собрания Ямало-Ненецкого автономного округа, 2009, декабрь, № 9-1; 2010, декабрь, № 9; 2010–2011, декабрь – февраль, № 1; 2011, май, № 4; 2011, июнь, № 5; 2011, сентябрь, № 6-2; 2011, ноябрь, № 8-1;2012, июль, № 6; 2012, декабрь, № 10-1; 2012, декабрь, № 10-2; 2013, сентябрь, № 7; 2014, апрель, № 3; 2014, май, № 4-2; 2014, ноябрь, № 8-1; 2014, декабрь, 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 9-1; 2015, март, № 2; 2015, апрель, № 3; 2015, ноябрь, № 9-1; 2015, декабрь, № 10-2; 2016, февраль, № 1-2) следующие изменения:</w:t>
      </w:r>
      <w:proofErr w:type="gramEnd"/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faslg5cly"/>
      <w:bookmarkStart w:id="25" w:name="bssPhr11"/>
      <w:bookmarkStart w:id="26" w:name="yamal_93_zao_7"/>
      <w:bookmarkEnd w:id="24"/>
      <w:bookmarkEnd w:id="25"/>
      <w:bookmarkEnd w:id="26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hyperlink r:id="rId8" w:anchor="yamal_56_zao_1341" w:tooltip="9) организации – в отношении расположенных на территории Ямало-Ненецкого автономного округа железнодорожных путей необщего пользования, а также сооружений, являющихся неотъемлемой технологической частью этих объектов..." w:history="1">
        <w:r w:rsidRPr="00EF07D4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пункт 9</w:t>
        </w:r>
      </w:hyperlink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признать утратившим силу;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fasy0k688"/>
      <w:bookmarkStart w:id="28" w:name="bssPhr12"/>
      <w:bookmarkStart w:id="29" w:name="yamal_93_zao_8"/>
      <w:bookmarkEnd w:id="27"/>
      <w:bookmarkEnd w:id="28"/>
      <w:bookmarkEnd w:id="29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пунктом 17 следующего содержания: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fasqeftvf"/>
      <w:bookmarkStart w:id="31" w:name="bssPhr13"/>
      <w:bookmarkStart w:id="32" w:name="yamal_93_zao_9"/>
      <w:bookmarkEnd w:id="30"/>
      <w:bookmarkEnd w:id="31"/>
      <w:bookmarkEnd w:id="32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«17) организации – в отношении объектов транспортной инфраструктуры на территории Ямало-Ненецкого автономного округа и искусственных сооружений, являющихся технологической частью этих объектов, создаваемых (реконструируемых) в рамках проекта развития железнодорожного Северного широтного хода и на основе концессионных соглашений.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dfas00wgwr"/>
      <w:bookmarkStart w:id="34" w:name="bssPhr14"/>
      <w:bookmarkStart w:id="35" w:name="yamal_93_zao_10"/>
      <w:bookmarkEnd w:id="33"/>
      <w:bookmarkEnd w:id="34"/>
      <w:bookmarkEnd w:id="35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имущества, относящегося к указанным объектам, утверждается постановлением Правительства Ямало-Ненецкого автономного округа</w:t>
      </w:r>
      <w:proofErr w:type="gram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yamal_93_zao_11"/>
      <w:bookmarkStart w:id="37" w:name="tit2"/>
      <w:bookmarkStart w:id="38" w:name="tpos2"/>
      <w:bookmarkStart w:id="39" w:name="dfasmzlxgv"/>
      <w:bookmarkStart w:id="40" w:name="bssPhr15"/>
      <w:bookmarkEnd w:id="36"/>
      <w:bookmarkEnd w:id="37"/>
      <w:bookmarkEnd w:id="38"/>
      <w:bookmarkEnd w:id="39"/>
      <w:bookmarkEnd w:id="40"/>
      <w:r w:rsidRPr="00EF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dfasvl9c9k"/>
      <w:bookmarkStart w:id="42" w:name="bssPhr16"/>
      <w:bookmarkStart w:id="43" w:name="yamal_93_zao_12"/>
      <w:bookmarkEnd w:id="41"/>
      <w:bookmarkEnd w:id="42"/>
      <w:bookmarkEnd w:id="43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 </w:t>
      </w:r>
      <w:hyperlink r:id="rId9" w:history="1">
        <w:r w:rsidRPr="00EF07D4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Закон Ямало-Ненецкого автономного округа от 25 ноября 2011 года № 134-ЗАО</w:t>
        </w:r>
      </w:hyperlink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внесении изменения в статью 21 Закона Ямало-Ненецкого автономного округа «О налоге на имущество организаций» (Красный Север, 2011, 26 ноября,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спецвыпуск</w:t>
      </w:r>
      <w:proofErr w:type="spellEnd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72-а/4; Ведомости Законодательного Собрания Ямало-Ненецкого автономного округа, 2011, ноябрь, № 8-1).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yamal_93_zao_13"/>
      <w:bookmarkStart w:id="45" w:name="tit3"/>
      <w:bookmarkStart w:id="46" w:name="tpos3"/>
      <w:bookmarkStart w:id="47" w:name="dfas3p14ve"/>
      <w:bookmarkStart w:id="48" w:name="bssPhr17"/>
      <w:bookmarkEnd w:id="44"/>
      <w:bookmarkEnd w:id="45"/>
      <w:bookmarkEnd w:id="46"/>
      <w:bookmarkEnd w:id="47"/>
      <w:bookmarkEnd w:id="48"/>
      <w:r w:rsidRPr="00EF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dfasffidl7"/>
      <w:bookmarkStart w:id="50" w:name="bssPhr18"/>
      <w:bookmarkStart w:id="51" w:name="yamal_93_zao_14"/>
      <w:bookmarkEnd w:id="49"/>
      <w:bookmarkEnd w:id="50"/>
      <w:bookmarkEnd w:id="51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имущество организаций, за исключением </w:t>
      </w:r>
      <w:hyperlink r:id="rId10" w:anchor="yamal_134_zao156" w:tooltip="Статья 1 Внести в статью 2.1 Закона Ямало-Ненецкого автономного округа от 27 ноября 2003 года № 56-ЗАО «О налоге на имущество организаций» (Красный Север, 2003, 29 ноября, спецвыпуск..." w:history="1">
        <w:r w:rsidRPr="00EF07D4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пункта 2</w:t>
        </w:r>
      </w:hyperlink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 настоящего Закона.</w:t>
      </w:r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dfasglwdi6"/>
      <w:bookmarkStart w:id="53" w:name="bssPhr19"/>
      <w:bookmarkStart w:id="54" w:name="yamal_93_zao_15"/>
      <w:bookmarkEnd w:id="52"/>
      <w:bookmarkEnd w:id="53"/>
      <w:bookmarkEnd w:id="54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11" w:anchor="yamal_134_zao156" w:tooltip="Статья 1 Внести в статью 2.1 Закона Ямало-Ненецкого автономного округа от 27 ноября 2003 года № 56-ЗАО «О налоге на имущество организаций» (Красный Север, 2003, 29 ноября, спецвыпуск..." w:history="1">
        <w:r w:rsidRPr="00EF07D4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Пункт 2</w:t>
        </w:r>
      </w:hyperlink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 настоящего Закона вступает в силу со дня его официального опубликования, распространяет свое действие на отношения, возникшие с 1 января 2017 года, и действует до 31 декабря 2020 года.</w:t>
      </w:r>
    </w:p>
    <w:p w:rsidR="00EF07D4" w:rsidRPr="00EF07D4" w:rsidRDefault="00EF07D4" w:rsidP="00EF07D4">
      <w:pPr>
        <w:spacing w:after="450" w:line="39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dfasgg5sqn"/>
      <w:bookmarkStart w:id="56" w:name="bssPhr20"/>
      <w:bookmarkStart w:id="57" w:name="yamal_93_zao_16"/>
      <w:bookmarkEnd w:id="55"/>
      <w:bookmarkEnd w:id="56"/>
      <w:bookmarkEnd w:id="57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Губернатор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yamal_93_zao_21"/>
      <w:bookmarkEnd w:id="58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Ямало-Ненецкого автономного округа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" w:name="yamal_93_zao_22"/>
      <w:bookmarkEnd w:id="59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Д.Н. </w:t>
      </w:r>
      <w:proofErr w:type="spellStart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Кобылкин</w:t>
      </w:r>
      <w:proofErr w:type="spellEnd"/>
    </w:p>
    <w:p w:rsidR="00EF07D4" w:rsidRPr="00EF07D4" w:rsidRDefault="00EF07D4" w:rsidP="00EF07D4">
      <w:pPr>
        <w:spacing w:after="4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dfasr237c7"/>
      <w:bookmarkStart w:id="61" w:name="bssPhr21"/>
      <w:bookmarkStart w:id="62" w:name="yamal_93_zao_17"/>
      <w:bookmarkEnd w:id="60"/>
      <w:bookmarkEnd w:id="61"/>
      <w:bookmarkEnd w:id="62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Салехард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" w:name="yamal_93_zao_23"/>
      <w:bookmarkEnd w:id="63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 2017 года</w:t>
      </w:r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yamal_93_zao_24"/>
      <w:bookmarkEnd w:id="64"/>
      <w:r w:rsidRPr="00EF07D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93-ЗАО</w:t>
      </w:r>
    </w:p>
    <w:p w:rsidR="00433C61" w:rsidRDefault="00433C61"/>
    <w:sectPr w:rsidR="0043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D4"/>
    <w:rsid w:val="00433C61"/>
    <w:rsid w:val="00E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0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F07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0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F07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81_472550_yamal_56_zao_13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81_472550_yamal_56_zao1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81_37277_" TargetMode="External"/><Relationship Id="rId11" Type="http://schemas.openxmlformats.org/officeDocument/2006/relationships/hyperlink" Target="https://www.glavbukh.ru/npd/edoc/81_37277_yamal_134_zao156" TargetMode="External"/><Relationship Id="rId5" Type="http://schemas.openxmlformats.org/officeDocument/2006/relationships/hyperlink" Target="https://www.glavbukh.ru/npd/edoc/81_472550_" TargetMode="External"/><Relationship Id="rId10" Type="http://schemas.openxmlformats.org/officeDocument/2006/relationships/hyperlink" Target="https://www.glavbukh.ru/npd/edoc/81_37277_yamal_134_zao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81_3727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2017-12-07T08:56:00Z</dcterms:created>
  <dcterms:modified xsi:type="dcterms:W3CDTF">2017-12-07T08:57:00Z</dcterms:modified>
</cp:coreProperties>
</file>