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0F" w:rsidRPr="004F6F0F" w:rsidRDefault="004F6F0F" w:rsidP="004F6F0F">
      <w:pPr>
        <w:jc w:val="center"/>
        <w:rPr>
          <w:bCs w:val="0"/>
          <w:i/>
          <w:sz w:val="24"/>
        </w:rPr>
      </w:pPr>
      <w:r w:rsidRPr="004F6F0F">
        <w:rPr>
          <w:bCs w:val="0"/>
          <w:noProof/>
          <w:sz w:val="20"/>
          <w:szCs w:val="20"/>
        </w:rPr>
        <w:drawing>
          <wp:inline distT="0" distB="0" distL="0" distR="0" wp14:anchorId="6A616521" wp14:editId="357183DF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F0F" w:rsidRPr="004F6F0F" w:rsidRDefault="004F6F0F" w:rsidP="004F6F0F">
      <w:pPr>
        <w:jc w:val="right"/>
        <w:rPr>
          <w:bCs w:val="0"/>
          <w:i/>
          <w:sz w:val="24"/>
        </w:rPr>
      </w:pPr>
    </w:p>
    <w:p w:rsidR="004F6F0F" w:rsidRPr="004F6F0F" w:rsidRDefault="004F6F0F" w:rsidP="004F6F0F">
      <w:pPr>
        <w:keepNext/>
        <w:jc w:val="center"/>
        <w:outlineLvl w:val="0"/>
        <w:rPr>
          <w:b/>
          <w:kern w:val="32"/>
          <w:sz w:val="28"/>
          <w:szCs w:val="28"/>
        </w:rPr>
      </w:pPr>
      <w:r w:rsidRPr="004F6F0F">
        <w:rPr>
          <w:b/>
          <w:kern w:val="32"/>
          <w:sz w:val="28"/>
          <w:szCs w:val="28"/>
        </w:rPr>
        <w:t xml:space="preserve">ПРЕДСТАВИТЕЛЬНЫЙ ОРГАН МУНИЦИПАЛЬНОГО ОБРАЗОВАНИЯ </w:t>
      </w:r>
    </w:p>
    <w:p w:rsidR="004F6F0F" w:rsidRPr="004F6F0F" w:rsidRDefault="004F6F0F" w:rsidP="004F6F0F">
      <w:pPr>
        <w:keepNext/>
        <w:jc w:val="center"/>
        <w:outlineLvl w:val="0"/>
        <w:rPr>
          <w:b/>
          <w:kern w:val="32"/>
          <w:sz w:val="28"/>
          <w:szCs w:val="28"/>
        </w:rPr>
      </w:pPr>
      <w:r w:rsidRPr="004F6F0F">
        <w:rPr>
          <w:b/>
          <w:kern w:val="32"/>
          <w:sz w:val="28"/>
          <w:szCs w:val="28"/>
        </w:rPr>
        <w:t>ГОРОДСКАЯ ДУМА ГОРОДА МУРАВЛЕНКО</w:t>
      </w:r>
    </w:p>
    <w:p w:rsidR="004F6F0F" w:rsidRPr="004F6F0F" w:rsidRDefault="004F6F0F" w:rsidP="004F6F0F">
      <w:pPr>
        <w:tabs>
          <w:tab w:val="left" w:pos="1560"/>
        </w:tabs>
        <w:jc w:val="center"/>
        <w:rPr>
          <w:b/>
          <w:bCs w:val="0"/>
          <w:sz w:val="26"/>
        </w:rPr>
      </w:pPr>
      <w:r w:rsidRPr="004F6F0F">
        <w:rPr>
          <w:bCs w:val="0"/>
          <w:sz w:val="26"/>
        </w:rPr>
        <w:t xml:space="preserve">(очередное </w:t>
      </w:r>
      <w:r w:rsidRPr="004F6F0F">
        <w:rPr>
          <w:bCs w:val="0"/>
          <w:sz w:val="26"/>
          <w:lang w:val="en-US"/>
        </w:rPr>
        <w:t>LIV</w:t>
      </w:r>
      <w:r w:rsidRPr="004F6F0F">
        <w:rPr>
          <w:bCs w:val="0"/>
          <w:sz w:val="26"/>
        </w:rPr>
        <w:t xml:space="preserve"> заседание </w:t>
      </w:r>
      <w:r w:rsidRPr="004F6F0F">
        <w:rPr>
          <w:bCs w:val="0"/>
          <w:sz w:val="26"/>
          <w:lang w:val="en-US"/>
        </w:rPr>
        <w:t>VI</w:t>
      </w:r>
      <w:r w:rsidRPr="004F6F0F">
        <w:rPr>
          <w:bCs w:val="0"/>
          <w:sz w:val="26"/>
        </w:rPr>
        <w:t xml:space="preserve"> созыва)</w:t>
      </w:r>
    </w:p>
    <w:p w:rsidR="004F6F0F" w:rsidRPr="004F6F0F" w:rsidRDefault="004F6F0F" w:rsidP="004F6F0F">
      <w:pPr>
        <w:keepNext/>
        <w:spacing w:before="240" w:after="60"/>
        <w:jc w:val="center"/>
        <w:outlineLvl w:val="2"/>
        <w:rPr>
          <w:sz w:val="30"/>
          <w:szCs w:val="30"/>
        </w:rPr>
      </w:pPr>
    </w:p>
    <w:p w:rsidR="004F6F0F" w:rsidRPr="004F6F0F" w:rsidRDefault="004F6F0F" w:rsidP="004F6F0F">
      <w:pPr>
        <w:keepNext/>
        <w:spacing w:before="240" w:after="60"/>
        <w:jc w:val="center"/>
        <w:outlineLvl w:val="2"/>
        <w:rPr>
          <w:sz w:val="30"/>
          <w:szCs w:val="30"/>
        </w:rPr>
      </w:pPr>
      <w:proofErr w:type="gramStart"/>
      <w:r w:rsidRPr="004F6F0F">
        <w:rPr>
          <w:sz w:val="30"/>
          <w:szCs w:val="30"/>
        </w:rPr>
        <w:t>Р</w:t>
      </w:r>
      <w:proofErr w:type="gramEnd"/>
      <w:r w:rsidRPr="004F6F0F">
        <w:rPr>
          <w:sz w:val="30"/>
          <w:szCs w:val="30"/>
        </w:rPr>
        <w:t xml:space="preserve"> Е Ш Е Н И Е</w:t>
      </w:r>
    </w:p>
    <w:p w:rsidR="004F6F0F" w:rsidRPr="004F6F0F" w:rsidRDefault="004F6F0F" w:rsidP="004F6F0F">
      <w:pPr>
        <w:jc w:val="center"/>
        <w:rPr>
          <w:bCs w:val="0"/>
          <w:sz w:val="28"/>
          <w:szCs w:val="28"/>
        </w:rPr>
      </w:pPr>
    </w:p>
    <w:p w:rsidR="004F6F0F" w:rsidRPr="004F6F0F" w:rsidRDefault="004F6F0F" w:rsidP="004F6F0F">
      <w:pPr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Pr="004F6F0F">
        <w:rPr>
          <w:bCs w:val="0"/>
          <w:sz w:val="28"/>
          <w:szCs w:val="28"/>
        </w:rPr>
        <w:t>т 28 мая 2020 года</w:t>
      </w:r>
      <w:r w:rsidRPr="004F6F0F">
        <w:rPr>
          <w:bCs w:val="0"/>
          <w:sz w:val="28"/>
          <w:szCs w:val="28"/>
        </w:rPr>
        <w:tab/>
      </w:r>
      <w:r w:rsidRPr="004F6F0F">
        <w:rPr>
          <w:bCs w:val="0"/>
          <w:sz w:val="28"/>
          <w:szCs w:val="28"/>
        </w:rPr>
        <w:tab/>
      </w:r>
      <w:r w:rsidRPr="004F6F0F">
        <w:rPr>
          <w:bCs w:val="0"/>
          <w:sz w:val="28"/>
          <w:szCs w:val="28"/>
        </w:rPr>
        <w:tab/>
      </w:r>
      <w:r w:rsidRPr="004F6F0F">
        <w:rPr>
          <w:bCs w:val="0"/>
          <w:sz w:val="28"/>
          <w:szCs w:val="28"/>
        </w:rPr>
        <w:tab/>
      </w:r>
      <w:r w:rsidRPr="004F6F0F"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  <w:t xml:space="preserve">                         № 461</w:t>
      </w:r>
      <w:r w:rsidRPr="004F6F0F">
        <w:rPr>
          <w:bCs w:val="0"/>
          <w:sz w:val="28"/>
          <w:szCs w:val="28"/>
        </w:rPr>
        <w:t xml:space="preserve">  </w:t>
      </w:r>
    </w:p>
    <w:p w:rsidR="00C15853" w:rsidRDefault="00C15853" w:rsidP="004F6F0F">
      <w:pPr>
        <w:jc w:val="center"/>
        <w:rPr>
          <w:i/>
          <w:sz w:val="16"/>
          <w:szCs w:val="16"/>
        </w:rPr>
      </w:pPr>
    </w:p>
    <w:p w:rsidR="004F6F0F" w:rsidRDefault="004F6F0F" w:rsidP="00C15853">
      <w:pPr>
        <w:pStyle w:val="ConsPlusNormal"/>
        <w:jc w:val="center"/>
      </w:pPr>
    </w:p>
    <w:p w:rsidR="00C15853" w:rsidRDefault="00C15853" w:rsidP="00C15853">
      <w:pPr>
        <w:pStyle w:val="ConsPlusNormal"/>
        <w:jc w:val="center"/>
      </w:pPr>
      <w:r>
        <w:t>О внесении изменений в решение Городской Думы города Муравленко</w:t>
      </w:r>
    </w:p>
    <w:p w:rsidR="00C15853" w:rsidRDefault="00C15853" w:rsidP="00C15853">
      <w:pPr>
        <w:pStyle w:val="ConsPlusNormal"/>
        <w:jc w:val="center"/>
      </w:pPr>
      <w:r>
        <w:t xml:space="preserve">от 07 апреля 2020 года № 438 «Об установлении на 2020 год ставки единого налога на вмененный доход для отдельных видов деятельности, находящихся </w:t>
      </w:r>
    </w:p>
    <w:p w:rsidR="00C15853" w:rsidRDefault="00C15853" w:rsidP="00C15853">
      <w:pPr>
        <w:pStyle w:val="ConsPlusNormal"/>
        <w:jc w:val="center"/>
      </w:pPr>
      <w:r>
        <w:t xml:space="preserve">в зоне риска в связи с введением режима повышенной готовности, </w:t>
      </w:r>
    </w:p>
    <w:p w:rsidR="00C15853" w:rsidRDefault="00C15853" w:rsidP="00C15853">
      <w:pPr>
        <w:pStyle w:val="ConsPlusNormal"/>
        <w:jc w:val="center"/>
      </w:pPr>
      <w:r>
        <w:t>на территории муниципального образования  город Муравленко»</w:t>
      </w:r>
    </w:p>
    <w:p w:rsidR="00C15853" w:rsidRDefault="00C15853" w:rsidP="00C15853">
      <w:pPr>
        <w:pStyle w:val="ConsPlusNormal"/>
        <w:ind w:firstLine="540"/>
        <w:jc w:val="both"/>
      </w:pPr>
    </w:p>
    <w:p w:rsidR="00C15853" w:rsidRDefault="00C15853" w:rsidP="00C15853">
      <w:pPr>
        <w:pStyle w:val="ConsPlusNormal"/>
        <w:ind w:firstLine="540"/>
        <w:jc w:val="both"/>
      </w:pPr>
    </w:p>
    <w:p w:rsidR="00C15853" w:rsidRDefault="00C15853" w:rsidP="00C15853">
      <w:pPr>
        <w:pStyle w:val="ConsPlusNormal"/>
        <w:ind w:firstLine="540"/>
        <w:jc w:val="both"/>
      </w:pPr>
      <w:proofErr w:type="gramStart"/>
      <w:r>
        <w:t xml:space="preserve">Руководствуясь  пунктом 2 статьи  346.31 Налогового кодекса Российской Федерации, постановлением Губернатора Ямало-Ненецкого автономного округа от 16 марта 2020 года № 29-ПГ «О введении режима повышенной готовности», распоряжением Губернатора Ямало-Ненецкого автономного округа  от 31 марта  2020 года  № 94-Р «Об утверждении комплекса мероприятий, направленных на поддержку малого и среднего предпринимательства </w:t>
      </w:r>
      <w:r w:rsidR="00502DBC">
        <w:t xml:space="preserve"> </w:t>
      </w:r>
      <w:r>
        <w:t>на</w:t>
      </w:r>
      <w:r w:rsidR="00502DBC">
        <w:t xml:space="preserve"> </w:t>
      </w:r>
      <w:r>
        <w:t xml:space="preserve"> период действия режима повышенной готовности», на основании статьи 25 Устава муниципально</w:t>
      </w:r>
      <w:r w:rsidR="00026FA2">
        <w:t>го образования</w:t>
      </w:r>
      <w:proofErr w:type="gramEnd"/>
      <w:r w:rsidR="00026FA2">
        <w:t xml:space="preserve"> город Муравленко</w:t>
      </w:r>
      <w:r>
        <w:t xml:space="preserve">  Городская Дума города Муравленко</w:t>
      </w:r>
    </w:p>
    <w:p w:rsidR="00C15853" w:rsidRDefault="00C15853" w:rsidP="00C15853">
      <w:pPr>
        <w:ind w:firstLine="708"/>
        <w:jc w:val="both"/>
        <w:rPr>
          <w:sz w:val="28"/>
          <w:szCs w:val="28"/>
        </w:rPr>
      </w:pPr>
    </w:p>
    <w:p w:rsidR="00C15853" w:rsidRDefault="00C15853" w:rsidP="00C15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15853" w:rsidRDefault="00C15853" w:rsidP="00C15853">
      <w:pPr>
        <w:jc w:val="both"/>
        <w:rPr>
          <w:sz w:val="28"/>
          <w:szCs w:val="28"/>
        </w:rPr>
      </w:pPr>
    </w:p>
    <w:p w:rsidR="00C15853" w:rsidRDefault="00C15853" w:rsidP="00026FA2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Городской Думы города Муравленко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                    07 апреля  2020 года  № 438  «Об установлении на 2020 год ставки единого налога на вмененный доход для отдельных видов деятельности, находящихся в зоне риска в связи с введением режима повышенной готовности, на территории муниципального образования  город Муравленко»  (газета «Наш го</w:t>
      </w:r>
      <w:r w:rsidR="00954E53">
        <w:rPr>
          <w:sz w:val="28"/>
          <w:szCs w:val="28"/>
        </w:rPr>
        <w:t>род», апрель, 2020, № 15 (1352);</w:t>
      </w:r>
      <w:r>
        <w:rPr>
          <w:sz w:val="28"/>
          <w:szCs w:val="28"/>
        </w:rPr>
        <w:t xml:space="preserve"> апр</w:t>
      </w:r>
      <w:bookmarkStart w:id="0" w:name="_GoBack"/>
      <w:bookmarkEnd w:id="0"/>
      <w:r>
        <w:rPr>
          <w:sz w:val="28"/>
          <w:szCs w:val="28"/>
        </w:rPr>
        <w:t>ель, 2020, № 17</w:t>
      </w:r>
      <w:r w:rsidR="00723B24">
        <w:rPr>
          <w:sz w:val="28"/>
          <w:szCs w:val="28"/>
        </w:rPr>
        <w:t xml:space="preserve"> </w:t>
      </w:r>
      <w:r>
        <w:rPr>
          <w:sz w:val="28"/>
          <w:szCs w:val="28"/>
        </w:rPr>
        <w:t>(1354)), следующие изменения:</w:t>
      </w:r>
    </w:p>
    <w:p w:rsidR="008C7E3E" w:rsidRDefault="008C7E3E" w:rsidP="00C1585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15853" w:rsidRDefault="00C15853" w:rsidP="00C1585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пункт 1  изложить в следующей редакции: </w:t>
      </w:r>
    </w:p>
    <w:p w:rsidR="00C15853" w:rsidRDefault="00C15853" w:rsidP="00C1585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>
        <w:rPr>
          <w:sz w:val="28"/>
          <w:szCs w:val="28"/>
        </w:rPr>
        <w:t xml:space="preserve">Установить на 2020 год ставку единого налога на вмененный доход для отдельных видов деятельности, предусмотренных перечнями видов предпринимательской деятельности, находящихся в зоне риска в связи с введением режима повышенной готовности функционирования органов </w:t>
      </w:r>
      <w:r>
        <w:rPr>
          <w:sz w:val="28"/>
          <w:szCs w:val="28"/>
        </w:rPr>
        <w:lastRenderedPageBreak/>
        <w:t>управления и сил единой государственной системы предупреждения и ликвидации чрезвычайных ситуаций к первому, второму и третьему пакету комплекса мероприятий (за исключением пунктов 3, 4, 5, 7 перечня второго</w:t>
      </w:r>
      <w:proofErr w:type="gramEnd"/>
      <w:r>
        <w:rPr>
          <w:sz w:val="28"/>
          <w:szCs w:val="28"/>
        </w:rPr>
        <w:t xml:space="preserve"> пакета и пунктов 6, 7 перечня третьего пакета),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распоряжением Губернатора Ямало-Ненецкого автономного округа  от 31 марта 2020 года № 94-Р «Об утверждении комплекса мероприятий, направленных на поддержку малого и среднего предпринимательства на период действия режима повышенной готовности», в размере 7,5 процентов величины вмененного дохода.».</w:t>
      </w:r>
    </w:p>
    <w:p w:rsidR="00C15853" w:rsidRDefault="00C15853" w:rsidP="00C1585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15853" w:rsidRDefault="00C15853" w:rsidP="00C1585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опубликования,  распространяется на </w:t>
      </w:r>
      <w:proofErr w:type="gramStart"/>
      <w:r>
        <w:rPr>
          <w:sz w:val="28"/>
          <w:szCs w:val="28"/>
        </w:rPr>
        <w:t>правоотношения, возникшие с 01 января 2020 года  и действует</w:t>
      </w:r>
      <w:proofErr w:type="gramEnd"/>
      <w:r>
        <w:rPr>
          <w:sz w:val="28"/>
          <w:szCs w:val="28"/>
        </w:rPr>
        <w:t xml:space="preserve"> до 31 декабря 2020 года.</w:t>
      </w:r>
    </w:p>
    <w:p w:rsidR="00C15853" w:rsidRDefault="00C15853" w:rsidP="00C1585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15853" w:rsidRDefault="00C15853" w:rsidP="00C1585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решение в общественно-политической газете «Наш город».</w:t>
      </w:r>
    </w:p>
    <w:p w:rsidR="00C15853" w:rsidRDefault="00C15853" w:rsidP="00C15853">
      <w:pPr>
        <w:tabs>
          <w:tab w:val="left" w:pos="0"/>
        </w:tabs>
        <w:jc w:val="both"/>
        <w:rPr>
          <w:sz w:val="28"/>
          <w:szCs w:val="28"/>
        </w:rPr>
      </w:pPr>
    </w:p>
    <w:p w:rsidR="00C15853" w:rsidRDefault="00C15853" w:rsidP="00C15853">
      <w:pPr>
        <w:jc w:val="both"/>
        <w:rPr>
          <w:sz w:val="28"/>
          <w:szCs w:val="28"/>
        </w:rPr>
      </w:pPr>
    </w:p>
    <w:p w:rsidR="00C15853" w:rsidRDefault="00C15853" w:rsidP="00C15853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1417"/>
        <w:gridCol w:w="4111"/>
      </w:tblGrid>
      <w:tr w:rsidR="00C15853" w:rsidTr="00C15853">
        <w:tc>
          <w:tcPr>
            <w:tcW w:w="4361" w:type="dxa"/>
            <w:hideMark/>
          </w:tcPr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Председатель Городской Думы города Муравленко</w:t>
            </w:r>
          </w:p>
        </w:tc>
        <w:tc>
          <w:tcPr>
            <w:tcW w:w="1417" w:type="dxa"/>
          </w:tcPr>
          <w:p w:rsidR="00C15853" w:rsidRDefault="00C15853">
            <w:pPr>
              <w:tabs>
                <w:tab w:val="left" w:pos="177"/>
              </w:tabs>
              <w:ind w:left="177" w:right="-5"/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Глава города Муравленко</w:t>
            </w:r>
          </w:p>
        </w:tc>
      </w:tr>
      <w:tr w:rsidR="00C15853" w:rsidTr="00C15853">
        <w:trPr>
          <w:trHeight w:val="1375"/>
        </w:trPr>
        <w:tc>
          <w:tcPr>
            <w:tcW w:w="4361" w:type="dxa"/>
          </w:tcPr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</w:p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_______________ А.Н. Шаповалов</w:t>
            </w:r>
          </w:p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</w:p>
          <w:p w:rsidR="00C15853" w:rsidRDefault="00502DBC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«28</w:t>
            </w:r>
            <w:r w:rsidR="00C15853">
              <w:rPr>
                <w:bCs w:val="0"/>
                <w:sz w:val="28"/>
                <w:szCs w:val="28"/>
              </w:rPr>
              <w:t>»</w:t>
            </w:r>
            <w:r w:rsidR="0071129A">
              <w:rPr>
                <w:bCs w:val="0"/>
                <w:sz w:val="28"/>
                <w:szCs w:val="28"/>
              </w:rPr>
              <w:t xml:space="preserve"> </w:t>
            </w:r>
            <w:r w:rsidR="00C15853">
              <w:rPr>
                <w:bCs w:val="0"/>
                <w:sz w:val="28"/>
                <w:szCs w:val="28"/>
              </w:rPr>
              <w:t>мая 2020г.</w:t>
            </w:r>
          </w:p>
        </w:tc>
        <w:tc>
          <w:tcPr>
            <w:tcW w:w="1417" w:type="dxa"/>
          </w:tcPr>
          <w:p w:rsidR="00C15853" w:rsidRDefault="00C15853">
            <w:pPr>
              <w:tabs>
                <w:tab w:val="left" w:pos="0"/>
              </w:tabs>
              <w:ind w:right="-5"/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</w:p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______________ А.А. Подорога</w:t>
            </w:r>
          </w:p>
          <w:p w:rsidR="00C15853" w:rsidRDefault="00C15853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</w:p>
          <w:p w:rsidR="00C15853" w:rsidRDefault="00502DBC">
            <w:pPr>
              <w:tabs>
                <w:tab w:val="left" w:pos="0"/>
              </w:tabs>
              <w:ind w:right="-5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«28</w:t>
            </w:r>
            <w:r w:rsidR="00C15853">
              <w:rPr>
                <w:bCs w:val="0"/>
                <w:sz w:val="28"/>
                <w:szCs w:val="28"/>
              </w:rPr>
              <w:t>» мая 2020г.</w:t>
            </w:r>
          </w:p>
        </w:tc>
      </w:tr>
    </w:tbl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C15853" w:rsidRDefault="00C15853" w:rsidP="00C15853">
      <w:pPr>
        <w:autoSpaceDE w:val="0"/>
        <w:autoSpaceDN w:val="0"/>
        <w:adjustRightInd w:val="0"/>
        <w:jc w:val="right"/>
        <w:outlineLvl w:val="0"/>
        <w:rPr>
          <w:bCs w:val="0"/>
          <w:sz w:val="28"/>
          <w:szCs w:val="28"/>
        </w:rPr>
      </w:pPr>
    </w:p>
    <w:p w:rsidR="0039077E" w:rsidRDefault="0039077E"/>
    <w:sectPr w:rsidR="0039077E" w:rsidSect="00502DB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11" w:rsidRDefault="004F0E11" w:rsidP="00502DBC">
      <w:r>
        <w:separator/>
      </w:r>
    </w:p>
  </w:endnote>
  <w:endnote w:type="continuationSeparator" w:id="0">
    <w:p w:rsidR="004F0E11" w:rsidRDefault="004F0E11" w:rsidP="0050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11" w:rsidRDefault="004F0E11" w:rsidP="00502DBC">
      <w:r>
        <w:separator/>
      </w:r>
    </w:p>
  </w:footnote>
  <w:footnote w:type="continuationSeparator" w:id="0">
    <w:p w:rsidR="004F0E11" w:rsidRDefault="004F0E11" w:rsidP="0050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38791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502DBC" w:rsidRPr="00502DBC" w:rsidRDefault="00502DBC">
        <w:pPr>
          <w:pStyle w:val="a5"/>
          <w:jc w:val="center"/>
          <w:rPr>
            <w:sz w:val="22"/>
            <w:szCs w:val="22"/>
          </w:rPr>
        </w:pPr>
        <w:r w:rsidRPr="00502DBC">
          <w:rPr>
            <w:sz w:val="22"/>
            <w:szCs w:val="22"/>
          </w:rPr>
          <w:fldChar w:fldCharType="begin"/>
        </w:r>
        <w:r w:rsidRPr="00502DBC">
          <w:rPr>
            <w:sz w:val="22"/>
            <w:szCs w:val="22"/>
          </w:rPr>
          <w:instrText>PAGE   \* MERGEFORMAT</w:instrText>
        </w:r>
        <w:r w:rsidRPr="00502DBC">
          <w:rPr>
            <w:sz w:val="22"/>
            <w:szCs w:val="22"/>
          </w:rPr>
          <w:fldChar w:fldCharType="separate"/>
        </w:r>
        <w:r w:rsidR="00026FA2">
          <w:rPr>
            <w:noProof/>
            <w:sz w:val="22"/>
            <w:szCs w:val="22"/>
          </w:rPr>
          <w:t>2</w:t>
        </w:r>
        <w:r w:rsidRPr="00502DBC">
          <w:rPr>
            <w:sz w:val="22"/>
            <w:szCs w:val="22"/>
          </w:rPr>
          <w:fldChar w:fldCharType="end"/>
        </w:r>
      </w:p>
    </w:sdtContent>
  </w:sdt>
  <w:p w:rsidR="00502DBC" w:rsidRDefault="00502D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974C6"/>
    <w:multiLevelType w:val="hybridMultilevel"/>
    <w:tmpl w:val="8DCE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99"/>
    <w:rsid w:val="00026FA2"/>
    <w:rsid w:val="0039077E"/>
    <w:rsid w:val="004F0E11"/>
    <w:rsid w:val="004F6F0F"/>
    <w:rsid w:val="00502DBC"/>
    <w:rsid w:val="0071129A"/>
    <w:rsid w:val="00723B24"/>
    <w:rsid w:val="008C7E3E"/>
    <w:rsid w:val="00954E53"/>
    <w:rsid w:val="00C15853"/>
    <w:rsid w:val="00D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53"/>
    <w:pPr>
      <w:spacing w:after="0" w:line="240" w:lineRule="auto"/>
    </w:pPr>
    <w:rPr>
      <w:rFonts w:ascii="Times New Roman" w:eastAsia="Times New Roman" w:hAnsi="Times New Roman" w:cs="Times New Roman"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F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F0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02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2DBC"/>
    <w:rPr>
      <w:rFonts w:ascii="Times New Roman" w:eastAsia="Times New Roman" w:hAnsi="Times New Roman" w:cs="Times New Roman"/>
      <w:bCs/>
      <w:sz w:val="52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2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2DBC"/>
    <w:rPr>
      <w:rFonts w:ascii="Times New Roman" w:eastAsia="Times New Roman" w:hAnsi="Times New Roman" w:cs="Times New Roman"/>
      <w:bCs/>
      <w:sz w:val="5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53"/>
    <w:pPr>
      <w:spacing w:after="0" w:line="240" w:lineRule="auto"/>
    </w:pPr>
    <w:rPr>
      <w:rFonts w:ascii="Times New Roman" w:eastAsia="Times New Roman" w:hAnsi="Times New Roman" w:cs="Times New Roman"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F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F0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02D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2DBC"/>
    <w:rPr>
      <w:rFonts w:ascii="Times New Roman" w:eastAsia="Times New Roman" w:hAnsi="Times New Roman" w:cs="Times New Roman"/>
      <w:bCs/>
      <w:sz w:val="52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2D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2DBC"/>
    <w:rPr>
      <w:rFonts w:ascii="Times New Roman" w:eastAsia="Times New Roman" w:hAnsi="Times New Roman" w:cs="Times New Roman"/>
      <w:bCs/>
      <w:sz w:val="5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Головня</dc:creator>
  <cp:keywords/>
  <dc:description/>
  <cp:lastModifiedBy>Инна Бондаренко</cp:lastModifiedBy>
  <cp:revision>9</cp:revision>
  <dcterms:created xsi:type="dcterms:W3CDTF">2020-05-27T04:11:00Z</dcterms:created>
  <dcterms:modified xsi:type="dcterms:W3CDTF">2020-05-27T12:03:00Z</dcterms:modified>
</cp:coreProperties>
</file>