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7"/>
        <w:gridCol w:w="4252"/>
      </w:tblGrid>
      <w:tr w:rsidR="00AA36A8">
        <w:trPr>
          <w:trHeight w:val="1284"/>
        </w:trPr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</w:tcPr>
          <w:p w:rsidR="00AA36A8" w:rsidRDefault="00AA36A8">
            <w:pPr>
              <w:spacing w:line="360" w:lineRule="auto"/>
              <w:rPr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A36A8" w:rsidRDefault="00AA36A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A36A8">
        <w:trPr>
          <w:trHeight w:val="1284"/>
        </w:trPr>
        <w:tc>
          <w:tcPr>
            <w:tcW w:w="5567" w:type="dxa"/>
            <w:tcBorders>
              <w:top w:val="nil"/>
              <w:left w:val="nil"/>
              <w:bottom w:val="nil"/>
              <w:right w:val="nil"/>
            </w:tcBorders>
          </w:tcPr>
          <w:p w:rsidR="00AA36A8" w:rsidRDefault="00AA36A8">
            <w:pPr>
              <w:spacing w:line="360" w:lineRule="auto"/>
              <w:rPr>
                <w:sz w:val="28"/>
              </w:rPr>
            </w:pPr>
          </w:p>
          <w:p w:rsidR="00AA36A8" w:rsidRDefault="00AA36A8">
            <w:pPr>
              <w:spacing w:line="360" w:lineRule="auto"/>
              <w:rPr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A36A8" w:rsidRDefault="00AA36A8">
            <w:pPr>
              <w:rPr>
                <w:sz w:val="28"/>
              </w:rPr>
            </w:pPr>
          </w:p>
        </w:tc>
      </w:tr>
    </w:tbl>
    <w:p w:rsidR="00AA36A8" w:rsidRDefault="004709E2">
      <w:pPr>
        <w:pStyle w:val="afa"/>
        <w:spacing w:line="360" w:lineRule="auto"/>
      </w:pPr>
      <w:r>
        <w:t>СПРАВКА</w:t>
      </w:r>
    </w:p>
    <w:p w:rsidR="00AA36A8" w:rsidRDefault="004709E2">
      <w:pPr>
        <w:jc w:val="center"/>
        <w:rPr>
          <w:sz w:val="28"/>
        </w:rPr>
      </w:pPr>
      <w:r>
        <w:rPr>
          <w:sz w:val="28"/>
        </w:rPr>
        <w:t>о работе с обращениями граждан и запросами пользователей информацией</w:t>
      </w:r>
    </w:p>
    <w:p w:rsidR="00AA36A8" w:rsidRDefault="004709E2">
      <w:pPr>
        <w:jc w:val="center"/>
        <w:rPr>
          <w:sz w:val="28"/>
        </w:rPr>
      </w:pPr>
      <w:r>
        <w:rPr>
          <w:sz w:val="28"/>
        </w:rPr>
        <w:t>в УФНС России по Ямало-Ненецкому автономному округу</w:t>
      </w:r>
    </w:p>
    <w:p w:rsidR="00AA36A8" w:rsidRDefault="004709E2">
      <w:pPr>
        <w:jc w:val="center"/>
        <w:rPr>
          <w:sz w:val="28"/>
        </w:rPr>
      </w:pPr>
      <w:r>
        <w:rPr>
          <w:sz w:val="28"/>
        </w:rPr>
        <w:t>за февраль</w:t>
      </w:r>
      <w:r w:rsidR="00731353">
        <w:rPr>
          <w:sz w:val="28"/>
        </w:rPr>
        <w:t xml:space="preserve"> </w:t>
      </w:r>
      <w:r>
        <w:rPr>
          <w:sz w:val="28"/>
        </w:rPr>
        <w:t>2024года</w:t>
      </w:r>
    </w:p>
    <w:p w:rsidR="00AA36A8" w:rsidRDefault="00AA36A8">
      <w:pPr>
        <w:jc w:val="center"/>
        <w:rPr>
          <w:sz w:val="28"/>
        </w:rPr>
      </w:pPr>
    </w:p>
    <w:p w:rsidR="00AA36A8" w:rsidRDefault="00AA36A8">
      <w:pPr>
        <w:jc w:val="center"/>
        <w:rPr>
          <w:sz w:val="28"/>
        </w:rPr>
      </w:pPr>
    </w:p>
    <w:p w:rsidR="00AA36A8" w:rsidRDefault="004709E2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Информация о количестве и тематике</w:t>
      </w:r>
    </w:p>
    <w:p w:rsidR="00AA36A8" w:rsidRDefault="004709E2">
      <w:pPr>
        <w:ind w:left="720"/>
        <w:jc w:val="center"/>
        <w:rPr>
          <w:b/>
          <w:sz w:val="28"/>
        </w:rPr>
      </w:pPr>
      <w:r>
        <w:rPr>
          <w:b/>
          <w:sz w:val="28"/>
        </w:rPr>
        <w:t>поступивших обращений граждан</w:t>
      </w:r>
    </w:p>
    <w:p w:rsidR="00AA36A8" w:rsidRDefault="00AA36A8">
      <w:pPr>
        <w:rPr>
          <w:b/>
          <w:sz w:val="28"/>
        </w:rPr>
      </w:pPr>
    </w:p>
    <w:p w:rsidR="00AA36A8" w:rsidRDefault="00AA36A8">
      <w:pPr>
        <w:rPr>
          <w:b/>
          <w:sz w:val="28"/>
        </w:rPr>
      </w:pPr>
    </w:p>
    <w:p w:rsidR="00AA36A8" w:rsidRDefault="004709E2">
      <w:pPr>
        <w:pStyle w:val="Bodytext2"/>
        <w:spacing w:after="0" w:line="276" w:lineRule="auto"/>
        <w:ind w:firstLine="760"/>
        <w:jc w:val="both"/>
        <w:rPr>
          <w:color w:val="FF0000"/>
          <w:sz w:val="28"/>
        </w:rPr>
      </w:pPr>
      <w:r>
        <w:rPr>
          <w:sz w:val="28"/>
        </w:rPr>
        <w:t xml:space="preserve">В УФНС России по Ямало-Ненецкому автономному округу в феврале  2024 года на рассмотрение поступило </w:t>
      </w:r>
      <w:r>
        <w:rPr>
          <w:rStyle w:val="Bodytext2Bold0"/>
          <w:b w:val="0"/>
          <w:sz w:val="28"/>
        </w:rPr>
        <w:t>2348</w:t>
      </w:r>
      <w:r w:rsidR="00731353">
        <w:rPr>
          <w:rStyle w:val="Bodytext2Bold0"/>
          <w:b w:val="0"/>
          <w:sz w:val="28"/>
        </w:rPr>
        <w:t xml:space="preserve"> </w:t>
      </w:r>
      <w:r>
        <w:rPr>
          <w:sz w:val="28"/>
        </w:rPr>
        <w:t>обращени</w:t>
      </w:r>
      <w:r w:rsidR="00731353">
        <w:rPr>
          <w:sz w:val="28"/>
        </w:rPr>
        <w:t>й</w:t>
      </w:r>
      <w:r>
        <w:rPr>
          <w:sz w:val="28"/>
        </w:rPr>
        <w:t xml:space="preserve"> граждан и организаций,  в том числе: 2177 обращений</w:t>
      </w:r>
      <w:r w:rsidR="00DD78D5">
        <w:rPr>
          <w:sz w:val="28"/>
        </w:rPr>
        <w:t xml:space="preserve"> </w:t>
      </w:r>
      <w:r>
        <w:rPr>
          <w:sz w:val="28"/>
        </w:rPr>
        <w:t>физических лиц (92,7</w:t>
      </w:r>
      <w:r>
        <w:rPr>
          <w:rStyle w:val="Bodytext2Bold0"/>
          <w:b w:val="0"/>
          <w:sz w:val="28"/>
        </w:rPr>
        <w:t>%</w:t>
      </w:r>
      <w:r>
        <w:rPr>
          <w:sz w:val="28"/>
        </w:rPr>
        <w:t>от общего числа поступивших</w:t>
      </w:r>
      <w:r w:rsidR="00DD78D5">
        <w:rPr>
          <w:sz w:val="28"/>
        </w:rPr>
        <w:t xml:space="preserve"> </w:t>
      </w:r>
      <w:r>
        <w:rPr>
          <w:sz w:val="28"/>
        </w:rPr>
        <w:t>обращений) и 171 обращение юридических лиц (7,3</w:t>
      </w:r>
      <w:r>
        <w:rPr>
          <w:rStyle w:val="Bodytext2Bold0"/>
          <w:b w:val="0"/>
          <w:sz w:val="28"/>
        </w:rPr>
        <w:t>%</w:t>
      </w:r>
      <w:r w:rsidR="00731353">
        <w:rPr>
          <w:rStyle w:val="Bodytext2Bold0"/>
          <w:b w:val="0"/>
          <w:sz w:val="28"/>
        </w:rPr>
        <w:t xml:space="preserve"> </w:t>
      </w:r>
      <w:r>
        <w:rPr>
          <w:sz w:val="28"/>
        </w:rPr>
        <w:t>от общего числа</w:t>
      </w:r>
      <w:r w:rsidR="00DD78D5">
        <w:rPr>
          <w:sz w:val="28"/>
        </w:rPr>
        <w:t xml:space="preserve"> </w:t>
      </w:r>
      <w:r>
        <w:rPr>
          <w:sz w:val="28"/>
        </w:rPr>
        <w:t>поступивших</w:t>
      </w:r>
      <w:r w:rsidR="00DD78D5">
        <w:rPr>
          <w:sz w:val="28"/>
        </w:rPr>
        <w:t xml:space="preserve"> </w:t>
      </w:r>
      <w:r>
        <w:rPr>
          <w:sz w:val="28"/>
        </w:rPr>
        <w:t>обращений).</w:t>
      </w:r>
    </w:p>
    <w:p w:rsidR="00AA36A8" w:rsidRDefault="004709E2">
      <w:pPr>
        <w:pStyle w:val="Bodytext2"/>
        <w:spacing w:after="0" w:line="276" w:lineRule="auto"/>
        <w:ind w:firstLine="760"/>
        <w:jc w:val="both"/>
        <w:rPr>
          <w:sz w:val="28"/>
        </w:rPr>
      </w:pPr>
      <w:r>
        <w:rPr>
          <w:sz w:val="28"/>
        </w:rPr>
        <w:t>Обращения поступили по различным каналам связи: посредством электронного сервиса «Обратиться в ФНС России» - 18</w:t>
      </w:r>
      <w:r w:rsidR="00731353">
        <w:rPr>
          <w:sz w:val="28"/>
        </w:rPr>
        <w:t xml:space="preserve"> </w:t>
      </w:r>
      <w:r>
        <w:rPr>
          <w:sz w:val="28"/>
        </w:rPr>
        <w:t>обращений (0,8</w:t>
      </w:r>
      <w:r>
        <w:rPr>
          <w:rStyle w:val="Bodytext2Bold0"/>
          <w:b w:val="0"/>
          <w:sz w:val="28"/>
        </w:rPr>
        <w:t>%</w:t>
      </w:r>
      <w:r>
        <w:rPr>
          <w:b/>
          <w:sz w:val="28"/>
        </w:rPr>
        <w:t>);</w:t>
      </w:r>
      <w:r w:rsidR="00731353">
        <w:rPr>
          <w:b/>
          <w:sz w:val="28"/>
        </w:rPr>
        <w:t xml:space="preserve"> </w:t>
      </w:r>
      <w:r>
        <w:rPr>
          <w:sz w:val="28"/>
        </w:rPr>
        <w:t>сервиса «ЛК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>_Жалоба»- 37 обращений (1,6</w:t>
      </w:r>
      <w:r>
        <w:rPr>
          <w:rStyle w:val="Bodytext2Bold0"/>
          <w:b w:val="0"/>
          <w:sz w:val="28"/>
        </w:rPr>
        <w:t>%</w:t>
      </w:r>
      <w:r>
        <w:rPr>
          <w:b/>
          <w:sz w:val="28"/>
        </w:rPr>
        <w:t>)</w:t>
      </w:r>
      <w:r>
        <w:rPr>
          <w:sz w:val="28"/>
        </w:rPr>
        <w:t>, «ЛКИП» - 17 обращений (0,7</w:t>
      </w:r>
      <w:r>
        <w:rPr>
          <w:rStyle w:val="Bodytext2Bold0"/>
          <w:b w:val="0"/>
          <w:sz w:val="28"/>
        </w:rPr>
        <w:t>%</w:t>
      </w:r>
      <w:r>
        <w:rPr>
          <w:sz w:val="28"/>
        </w:rPr>
        <w:t>),</w:t>
      </w:r>
      <w:r w:rsidR="00731353">
        <w:rPr>
          <w:sz w:val="28"/>
        </w:rPr>
        <w:t xml:space="preserve"> </w:t>
      </w:r>
      <w:r>
        <w:rPr>
          <w:sz w:val="28"/>
        </w:rPr>
        <w:t>«ЛК-3» - 137 обращений (5,8</w:t>
      </w:r>
      <w:r>
        <w:rPr>
          <w:rStyle w:val="Bodytext2Bold0"/>
          <w:b w:val="0"/>
          <w:sz w:val="28"/>
        </w:rPr>
        <w:t>%</w:t>
      </w:r>
      <w:r>
        <w:rPr>
          <w:sz w:val="28"/>
        </w:rPr>
        <w:t>); через ПП «</w:t>
      </w:r>
      <w:proofErr w:type="spellStart"/>
      <w:r>
        <w:rPr>
          <w:sz w:val="28"/>
        </w:rPr>
        <w:t>Омниканальная</w:t>
      </w:r>
      <w:proofErr w:type="spellEnd"/>
      <w:r>
        <w:rPr>
          <w:sz w:val="28"/>
        </w:rPr>
        <w:t xml:space="preserve"> платформа взаимодействия с налогоплательщиками» (далее – СООН)  - 1956 обращений (83,3</w:t>
      </w:r>
      <w:r>
        <w:rPr>
          <w:rStyle w:val="Bodytext2Bold0"/>
          <w:b w:val="0"/>
          <w:sz w:val="28"/>
        </w:rPr>
        <w:t>%</w:t>
      </w:r>
      <w:r>
        <w:rPr>
          <w:sz w:val="28"/>
        </w:rPr>
        <w:t>);</w:t>
      </w:r>
      <w:r w:rsidR="00731353">
        <w:rPr>
          <w:sz w:val="28"/>
        </w:rPr>
        <w:t xml:space="preserve"> </w:t>
      </w:r>
      <w:r>
        <w:rPr>
          <w:sz w:val="28"/>
        </w:rPr>
        <w:t>GOSUSLUGI.RU -0 обращений (0,0%).</w:t>
      </w:r>
    </w:p>
    <w:p w:rsidR="00AA36A8" w:rsidRDefault="004709E2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На рассмотрение из ФНС России поступило  18 обращений (0,8%), МИФНС России по ЦОД - 1 обращение (0,04%).</w:t>
      </w:r>
    </w:p>
    <w:p w:rsidR="00AA36A8" w:rsidRDefault="004709E2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На бумажном носителе поступило</w:t>
      </w:r>
      <w:r w:rsidR="00731353">
        <w:rPr>
          <w:sz w:val="28"/>
        </w:rPr>
        <w:t xml:space="preserve"> </w:t>
      </w:r>
      <w:r>
        <w:rPr>
          <w:sz w:val="28"/>
        </w:rPr>
        <w:t>151 обращение (6,4%).</w:t>
      </w:r>
    </w:p>
    <w:p w:rsidR="00AA36A8" w:rsidRDefault="004709E2">
      <w:pPr>
        <w:tabs>
          <w:tab w:val="left" w:pos="709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Анализ поступивших обращений граждан показал, что основную долю  в обращениях граждан составляют вопросы</w:t>
      </w:r>
      <w:r w:rsidR="00731353">
        <w:rPr>
          <w:sz w:val="28"/>
        </w:rPr>
        <w:t xml:space="preserve"> </w:t>
      </w:r>
      <w:r>
        <w:rPr>
          <w:sz w:val="28"/>
        </w:rPr>
        <w:t>налога на доходы физических лиц (1129 обращений или 48%</w:t>
      </w:r>
      <w:r w:rsidR="00731353">
        <w:rPr>
          <w:sz w:val="28"/>
        </w:rPr>
        <w:t xml:space="preserve"> </w:t>
      </w:r>
      <w:r>
        <w:rPr>
          <w:sz w:val="28"/>
        </w:rPr>
        <w:t>от общего количества);</w:t>
      </w:r>
      <w:r w:rsidR="00731353">
        <w:rPr>
          <w:sz w:val="28"/>
        </w:rPr>
        <w:t xml:space="preserve"> </w:t>
      </w:r>
      <w:r>
        <w:rPr>
          <w:sz w:val="28"/>
        </w:rPr>
        <w:t>оказания услуг в электронной форме (273 обращения или 11,6%</w:t>
      </w:r>
      <w:r w:rsidR="00731353">
        <w:rPr>
          <w:sz w:val="28"/>
        </w:rPr>
        <w:t xml:space="preserve"> </w:t>
      </w:r>
      <w:r>
        <w:rPr>
          <w:sz w:val="28"/>
        </w:rPr>
        <w:t>от общего количества); задолженности по налогам и сборам (233</w:t>
      </w:r>
      <w:r w:rsidR="00731353">
        <w:rPr>
          <w:sz w:val="28"/>
        </w:rPr>
        <w:t xml:space="preserve"> </w:t>
      </w:r>
      <w:r>
        <w:rPr>
          <w:sz w:val="28"/>
        </w:rPr>
        <w:t>обращения или 9,9%</w:t>
      </w:r>
      <w:r w:rsidR="00731353">
        <w:rPr>
          <w:sz w:val="28"/>
        </w:rPr>
        <w:t xml:space="preserve"> </w:t>
      </w:r>
      <w:r>
        <w:rPr>
          <w:sz w:val="28"/>
        </w:rPr>
        <w:t>от общего количества);</w:t>
      </w:r>
      <w:r w:rsidR="00731353">
        <w:rPr>
          <w:sz w:val="28"/>
        </w:rPr>
        <w:t xml:space="preserve"> </w:t>
      </w:r>
      <w:r>
        <w:rPr>
          <w:sz w:val="28"/>
        </w:rPr>
        <w:t>возврата или зачета излишне уплаченных или излишне взысканных сумм налогов, сборов, взносов, пеней и штрафов (121</w:t>
      </w:r>
      <w:r w:rsidR="00731353">
        <w:rPr>
          <w:sz w:val="28"/>
        </w:rPr>
        <w:t xml:space="preserve"> </w:t>
      </w:r>
      <w:r>
        <w:rPr>
          <w:sz w:val="28"/>
        </w:rPr>
        <w:t>обращение</w:t>
      </w:r>
      <w:r w:rsidR="00731353">
        <w:rPr>
          <w:sz w:val="28"/>
        </w:rPr>
        <w:t xml:space="preserve"> </w:t>
      </w:r>
      <w:r>
        <w:rPr>
          <w:sz w:val="28"/>
        </w:rPr>
        <w:t>или 5,2%</w:t>
      </w:r>
      <w:r w:rsidR="00731353">
        <w:rPr>
          <w:sz w:val="28"/>
        </w:rPr>
        <w:t xml:space="preserve"> </w:t>
      </w:r>
      <w:r>
        <w:rPr>
          <w:sz w:val="28"/>
        </w:rPr>
        <w:t>от общего количества)</w:t>
      </w:r>
      <w:r w:rsidR="00731353">
        <w:rPr>
          <w:sz w:val="28"/>
        </w:rPr>
        <w:t xml:space="preserve">; </w:t>
      </w:r>
      <w:r>
        <w:rPr>
          <w:sz w:val="28"/>
        </w:rPr>
        <w:t>по вопросам</w:t>
      </w:r>
      <w:r w:rsidR="00731353">
        <w:rPr>
          <w:sz w:val="28"/>
        </w:rPr>
        <w:t xml:space="preserve"> </w:t>
      </w:r>
      <w:r>
        <w:rPr>
          <w:sz w:val="28"/>
        </w:rPr>
        <w:t>налогообложения малого бизнеса, специальных налоговых режимов (116 обращений или 4,9%</w:t>
      </w:r>
      <w:r w:rsidR="00731353">
        <w:rPr>
          <w:sz w:val="28"/>
        </w:rPr>
        <w:t xml:space="preserve"> </w:t>
      </w:r>
      <w:r>
        <w:rPr>
          <w:sz w:val="28"/>
        </w:rPr>
        <w:t xml:space="preserve">от общего количества). </w:t>
      </w:r>
    </w:p>
    <w:p w:rsidR="00AA36A8" w:rsidRDefault="004709E2">
      <w:pPr>
        <w:tabs>
          <w:tab w:val="left" w:pos="709"/>
        </w:tabs>
        <w:spacing w:line="276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Продолжали поступать обращения граждан</w:t>
      </w:r>
      <w:r w:rsidR="00731353">
        <w:rPr>
          <w:sz w:val="28"/>
        </w:rPr>
        <w:t xml:space="preserve"> </w:t>
      </w:r>
      <w:r>
        <w:rPr>
          <w:sz w:val="28"/>
        </w:rPr>
        <w:t>по вопросам администрирования налога на имущество (78 обращений или 3,3%</w:t>
      </w:r>
      <w:r w:rsidR="00731353">
        <w:rPr>
          <w:sz w:val="28"/>
        </w:rPr>
        <w:t xml:space="preserve"> </w:t>
      </w:r>
      <w:r>
        <w:rPr>
          <w:sz w:val="28"/>
        </w:rPr>
        <w:t>от общего количества); транспортный налог (35 обращений или 1,5%</w:t>
      </w:r>
      <w:r w:rsidR="00731353">
        <w:rPr>
          <w:sz w:val="28"/>
        </w:rPr>
        <w:t xml:space="preserve"> </w:t>
      </w:r>
      <w:r>
        <w:rPr>
          <w:sz w:val="28"/>
        </w:rPr>
        <w:t>от общего количества); по учету налогоплательщиков,</w:t>
      </w:r>
      <w:r w:rsidR="00731353">
        <w:rPr>
          <w:sz w:val="28"/>
        </w:rPr>
        <w:t xml:space="preserve"> </w:t>
      </w:r>
      <w:r>
        <w:rPr>
          <w:sz w:val="28"/>
        </w:rPr>
        <w:t>получение и отказ от ИНН</w:t>
      </w:r>
      <w:r w:rsidR="00731353">
        <w:rPr>
          <w:sz w:val="28"/>
        </w:rPr>
        <w:t xml:space="preserve"> </w:t>
      </w:r>
      <w:r>
        <w:rPr>
          <w:sz w:val="28"/>
        </w:rPr>
        <w:t>(46</w:t>
      </w:r>
      <w:r w:rsidR="00731353">
        <w:rPr>
          <w:sz w:val="28"/>
        </w:rPr>
        <w:t xml:space="preserve"> </w:t>
      </w:r>
      <w:r>
        <w:rPr>
          <w:sz w:val="28"/>
        </w:rPr>
        <w:t>обращений или 2%</w:t>
      </w:r>
      <w:r w:rsidR="00731353">
        <w:rPr>
          <w:sz w:val="28"/>
        </w:rPr>
        <w:t xml:space="preserve"> </w:t>
      </w:r>
      <w:r>
        <w:rPr>
          <w:sz w:val="28"/>
        </w:rPr>
        <w:t>от общего количества); о состоянии расчетов с бюджетом (26 обращений или 1,1%</w:t>
      </w:r>
      <w:r w:rsidR="00731353">
        <w:rPr>
          <w:sz w:val="28"/>
        </w:rPr>
        <w:t xml:space="preserve"> </w:t>
      </w:r>
      <w:r>
        <w:rPr>
          <w:sz w:val="28"/>
        </w:rPr>
        <w:t xml:space="preserve">от общего количества). </w:t>
      </w:r>
      <w:proofErr w:type="gramEnd"/>
    </w:p>
    <w:p w:rsidR="00AA36A8" w:rsidRDefault="004709E2">
      <w:pPr>
        <w:tabs>
          <w:tab w:val="left" w:pos="709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Отдельные обращения, поступившие в Управление в отчетном периоде, содержали прочие вопросы:</w:t>
      </w:r>
      <w:r w:rsidR="00731353">
        <w:rPr>
          <w:sz w:val="28"/>
        </w:rPr>
        <w:t xml:space="preserve"> </w:t>
      </w:r>
      <w:r>
        <w:rPr>
          <w:sz w:val="28"/>
        </w:rPr>
        <w:t>предоставления отсрочки или рассрочки по уплате налога, сбора, пени, штрафа;</w:t>
      </w:r>
      <w:r w:rsidR="00731353">
        <w:rPr>
          <w:sz w:val="28"/>
        </w:rPr>
        <w:t xml:space="preserve"> </w:t>
      </w:r>
      <w:r>
        <w:rPr>
          <w:sz w:val="28"/>
        </w:rPr>
        <w:t>несостоятельности (банкротства) и финансового оздоровления юридических лиц, индивидуальных предпринимателей, физических лиц;</w:t>
      </w:r>
      <w:r w:rsidR="00731353">
        <w:rPr>
          <w:sz w:val="28"/>
        </w:rPr>
        <w:t xml:space="preserve"> </w:t>
      </w:r>
      <w:r>
        <w:rPr>
          <w:sz w:val="28"/>
        </w:rPr>
        <w:t>актуализации сведений об объектах налогообложения;</w:t>
      </w:r>
      <w:r w:rsidR="00731353">
        <w:rPr>
          <w:sz w:val="28"/>
        </w:rPr>
        <w:t xml:space="preserve"> </w:t>
      </w:r>
      <w:r>
        <w:rPr>
          <w:sz w:val="28"/>
        </w:rPr>
        <w:t>доступ к персонифицированной информации о состоянии расчета с бюджетом, исчисление и уплата страховых взносов в бюджеты государственных внебюджетных фондов</w:t>
      </w:r>
      <w:r w:rsidR="00731353">
        <w:rPr>
          <w:sz w:val="28"/>
        </w:rPr>
        <w:t xml:space="preserve"> </w:t>
      </w:r>
      <w:r>
        <w:rPr>
          <w:sz w:val="28"/>
        </w:rPr>
        <w:t>регистрации юридических лиц, физических лиц в качестве индивидуальных предпринимателей и крестьянских (фермерских) хозяйств</w:t>
      </w:r>
      <w:r w:rsidR="00731353">
        <w:rPr>
          <w:sz w:val="28"/>
        </w:rPr>
        <w:t xml:space="preserve"> </w:t>
      </w:r>
      <w:r>
        <w:rPr>
          <w:sz w:val="28"/>
        </w:rPr>
        <w:t>налоговой отчетности;</w:t>
      </w:r>
      <w:r w:rsidR="00731353">
        <w:rPr>
          <w:sz w:val="28"/>
        </w:rPr>
        <w:t xml:space="preserve"> </w:t>
      </w:r>
      <w:r>
        <w:rPr>
          <w:sz w:val="28"/>
        </w:rPr>
        <w:t>регистрации физических лиц в качестве индивидуальных предпринимателей</w:t>
      </w:r>
      <w:r w:rsidR="00731353">
        <w:rPr>
          <w:sz w:val="28"/>
        </w:rPr>
        <w:t xml:space="preserve"> </w:t>
      </w:r>
      <w:r>
        <w:rPr>
          <w:sz w:val="28"/>
        </w:rPr>
        <w:t>и др.</w:t>
      </w:r>
    </w:p>
    <w:p w:rsidR="00AA36A8" w:rsidRDefault="004709E2">
      <w:pPr>
        <w:spacing w:line="276" w:lineRule="auto"/>
        <w:ind w:firstLine="708"/>
        <w:jc w:val="both"/>
        <w:rPr>
          <w:rFonts w:ascii="Times New Roman CYR" w:hAnsi="Times New Roman CYR"/>
          <w:b/>
          <w:sz w:val="28"/>
        </w:rPr>
      </w:pPr>
      <w:r>
        <w:rPr>
          <w:sz w:val="28"/>
        </w:rPr>
        <w:t>Так же поступили обращения граждан</w:t>
      </w:r>
      <w:r w:rsidR="00731353">
        <w:rPr>
          <w:sz w:val="28"/>
        </w:rPr>
        <w:t xml:space="preserve"> </w:t>
      </w:r>
      <w:r>
        <w:rPr>
          <w:sz w:val="28"/>
        </w:rPr>
        <w:t>из других субъектов Российской Федерации:</w:t>
      </w:r>
      <w:r w:rsidR="00731353">
        <w:rPr>
          <w:sz w:val="28"/>
        </w:rPr>
        <w:t xml:space="preserve"> </w:t>
      </w:r>
      <w:r>
        <w:rPr>
          <w:sz w:val="28"/>
        </w:rPr>
        <w:t>Республики Адыгея,</w:t>
      </w:r>
      <w:r w:rsidR="00731353">
        <w:rPr>
          <w:sz w:val="28"/>
        </w:rPr>
        <w:t xml:space="preserve"> </w:t>
      </w:r>
      <w:r>
        <w:rPr>
          <w:sz w:val="28"/>
        </w:rPr>
        <w:t>Московской, Нижегородской, Тюменской,</w:t>
      </w:r>
      <w:r w:rsidR="00731353">
        <w:rPr>
          <w:sz w:val="28"/>
        </w:rPr>
        <w:t xml:space="preserve"> </w:t>
      </w:r>
      <w:r>
        <w:rPr>
          <w:sz w:val="28"/>
        </w:rPr>
        <w:t>Свердловской, Калининградской,</w:t>
      </w:r>
      <w:r w:rsidR="00731353">
        <w:rPr>
          <w:sz w:val="28"/>
        </w:rPr>
        <w:t xml:space="preserve"> </w:t>
      </w:r>
      <w:r>
        <w:rPr>
          <w:sz w:val="28"/>
        </w:rPr>
        <w:t xml:space="preserve">Красноярской областей,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осквы</w:t>
      </w:r>
      <w:proofErr w:type="spellEnd"/>
      <w:r>
        <w:rPr>
          <w:sz w:val="28"/>
        </w:rPr>
        <w:t xml:space="preserve">. </w:t>
      </w:r>
    </w:p>
    <w:p w:rsidR="00AA36A8" w:rsidRDefault="00AA36A8">
      <w:pPr>
        <w:ind w:firstLine="709"/>
        <w:jc w:val="center"/>
        <w:rPr>
          <w:rFonts w:ascii="Times New Roman CYR" w:hAnsi="Times New Roman CYR"/>
          <w:b/>
          <w:color w:val="FF0000"/>
          <w:sz w:val="28"/>
        </w:rPr>
      </w:pPr>
    </w:p>
    <w:p w:rsidR="00AA36A8" w:rsidRDefault="00AA36A8">
      <w:pPr>
        <w:spacing w:line="276" w:lineRule="auto"/>
        <w:ind w:firstLine="709"/>
        <w:jc w:val="center"/>
        <w:rPr>
          <w:rFonts w:ascii="Times New Roman CYR" w:hAnsi="Times New Roman CYR"/>
          <w:b/>
          <w:sz w:val="28"/>
        </w:rPr>
      </w:pPr>
    </w:p>
    <w:p w:rsidR="00AA36A8" w:rsidRDefault="004709E2">
      <w:pPr>
        <w:spacing w:line="276" w:lineRule="auto"/>
        <w:ind w:firstLine="709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2. </w:t>
      </w:r>
      <w:r>
        <w:rPr>
          <w:b/>
          <w:sz w:val="28"/>
        </w:rPr>
        <w:t xml:space="preserve">Состояние исполнительской дисциплины </w:t>
      </w:r>
    </w:p>
    <w:p w:rsidR="00AA36A8" w:rsidRDefault="004709E2">
      <w:pPr>
        <w:spacing w:line="276" w:lineRule="auto"/>
        <w:ind w:firstLine="709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в структурных подразделениях</w:t>
      </w:r>
    </w:p>
    <w:p w:rsidR="00AA36A8" w:rsidRDefault="00AA36A8">
      <w:pPr>
        <w:spacing w:line="276" w:lineRule="auto"/>
        <w:ind w:firstLine="709"/>
        <w:jc w:val="both"/>
        <w:rPr>
          <w:rFonts w:ascii="Times New Roman CYR" w:hAnsi="Times New Roman CYR"/>
          <w:b/>
          <w:sz w:val="28"/>
        </w:rPr>
      </w:pPr>
    </w:p>
    <w:p w:rsidR="00AA36A8" w:rsidRDefault="004709E2">
      <w:pPr>
        <w:spacing w:line="276" w:lineRule="auto"/>
        <w:ind w:firstLine="709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В</w:t>
      </w:r>
      <w:r w:rsidR="00731353">
        <w:rPr>
          <w:rFonts w:ascii="Times New Roman CYR" w:hAnsi="Times New Roman CYR"/>
          <w:sz w:val="28"/>
        </w:rPr>
        <w:t xml:space="preserve"> </w:t>
      </w:r>
      <w:r>
        <w:rPr>
          <w:sz w:val="28"/>
        </w:rPr>
        <w:t>феврале</w:t>
      </w:r>
      <w:r w:rsidR="000323A2">
        <w:rPr>
          <w:sz w:val="28"/>
        </w:rPr>
        <w:t xml:space="preserve"> </w:t>
      </w:r>
      <w:r>
        <w:rPr>
          <w:sz w:val="28"/>
        </w:rPr>
        <w:t>2024</w:t>
      </w:r>
      <w:r w:rsidR="000323A2">
        <w:rPr>
          <w:sz w:val="28"/>
        </w:rPr>
        <w:t xml:space="preserve"> </w:t>
      </w:r>
      <w:r>
        <w:rPr>
          <w:sz w:val="28"/>
        </w:rPr>
        <w:t>года</w:t>
      </w:r>
      <w:r w:rsidR="00731353">
        <w:rPr>
          <w:sz w:val="28"/>
        </w:rPr>
        <w:t xml:space="preserve"> </w:t>
      </w:r>
      <w:r>
        <w:rPr>
          <w:rFonts w:ascii="Times New Roman CYR" w:hAnsi="Times New Roman CYR"/>
          <w:sz w:val="28"/>
        </w:rPr>
        <w:t>направлено на рассмотрение в структурные подразделения Управления</w:t>
      </w:r>
      <w:r w:rsidR="00731353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2348</w:t>
      </w:r>
      <w:r w:rsidR="00731353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обращени</w:t>
      </w:r>
      <w:r w:rsidR="00731353">
        <w:rPr>
          <w:rFonts w:ascii="Times New Roman CYR" w:hAnsi="Times New Roman CYR"/>
          <w:sz w:val="28"/>
        </w:rPr>
        <w:t>й</w:t>
      </w:r>
      <w:r>
        <w:rPr>
          <w:rFonts w:ascii="Times New Roman CYR" w:hAnsi="Times New Roman CYR"/>
          <w:sz w:val="28"/>
        </w:rPr>
        <w:t xml:space="preserve"> граждан. </w:t>
      </w:r>
    </w:p>
    <w:p w:rsidR="00AA36A8" w:rsidRDefault="00AA36A8">
      <w:pPr>
        <w:spacing w:line="276" w:lineRule="auto"/>
        <w:ind w:firstLine="708"/>
        <w:jc w:val="center"/>
        <w:rPr>
          <w:b/>
          <w:color w:val="FF0000"/>
          <w:sz w:val="28"/>
        </w:rPr>
      </w:pPr>
    </w:p>
    <w:p w:rsidR="00AA36A8" w:rsidRDefault="004709E2">
      <w:pPr>
        <w:spacing w:line="276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Количество обращений граждан, направленных на рассмотрение в структурные подразделения Управления</w:t>
      </w:r>
    </w:p>
    <w:p w:rsidR="00AA36A8" w:rsidRDefault="00AA36A8">
      <w:pPr>
        <w:spacing w:line="276" w:lineRule="auto"/>
        <w:ind w:firstLine="708"/>
        <w:jc w:val="center"/>
        <w:rPr>
          <w:b/>
          <w:color w:val="FF0000"/>
          <w:sz w:val="28"/>
        </w:rPr>
      </w:pPr>
    </w:p>
    <w:p w:rsidR="00AA36A8" w:rsidRDefault="00AA36A8">
      <w:pPr>
        <w:spacing w:line="276" w:lineRule="auto"/>
        <w:ind w:firstLine="708"/>
        <w:jc w:val="center"/>
        <w:rPr>
          <w:b/>
          <w:color w:val="FF0000"/>
          <w:sz w:val="28"/>
        </w:rPr>
      </w:pPr>
    </w:p>
    <w:p w:rsidR="00AA36A8" w:rsidRDefault="00AA36A8">
      <w:pPr>
        <w:spacing w:line="276" w:lineRule="auto"/>
        <w:ind w:firstLine="708"/>
        <w:jc w:val="center"/>
        <w:rPr>
          <w:b/>
          <w:color w:val="FF0000"/>
          <w:sz w:val="28"/>
        </w:rPr>
      </w:pPr>
    </w:p>
    <w:p w:rsidR="00AA36A8" w:rsidRDefault="00AA36A8">
      <w:pPr>
        <w:spacing w:line="276" w:lineRule="auto"/>
        <w:ind w:firstLine="708"/>
        <w:jc w:val="center"/>
        <w:rPr>
          <w:b/>
          <w:color w:val="FF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842"/>
        <w:gridCol w:w="1701"/>
        <w:gridCol w:w="1701"/>
      </w:tblGrid>
      <w:tr w:rsidR="00AA36A8">
        <w:trPr>
          <w:trHeight w:val="126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A8" w:rsidRDefault="00AA36A8">
            <w:pPr>
              <w:jc w:val="center"/>
              <w:rPr>
                <w:color w:val="FF0000"/>
                <w:sz w:val="20"/>
              </w:rPr>
            </w:pPr>
          </w:p>
          <w:p w:rsidR="00AA36A8" w:rsidRDefault="004709E2">
            <w:pPr>
              <w:jc w:val="center"/>
              <w:rPr>
                <w:color w:val="FF0000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Структурные подразделения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A8" w:rsidRDefault="004709E2">
            <w:pPr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 CYR" w:hAnsi="Times New Roman CYR"/>
                <w:sz w:val="20"/>
              </w:rPr>
              <w:t>поступивших</w:t>
            </w:r>
            <w:proofErr w:type="gramEnd"/>
          </w:p>
          <w:p w:rsidR="00AA36A8" w:rsidRDefault="004709E2">
            <w:pPr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письменных обращений </w:t>
            </w:r>
          </w:p>
          <w:p w:rsidR="00AA36A8" w:rsidRDefault="004709E2">
            <w:pPr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граждан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8" w:rsidRDefault="004709E2">
            <w:pPr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% от общего количества </w:t>
            </w:r>
            <w:proofErr w:type="gramStart"/>
            <w:r>
              <w:rPr>
                <w:rFonts w:ascii="Times New Roman CYR" w:hAnsi="Times New Roman CYR"/>
                <w:sz w:val="20"/>
              </w:rPr>
              <w:t>поступивших</w:t>
            </w:r>
            <w:proofErr w:type="gramEnd"/>
          </w:p>
          <w:p w:rsidR="00AA36A8" w:rsidRDefault="004709E2">
            <w:pPr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письменных обращений 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8" w:rsidRDefault="004709E2">
            <w:pPr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 CYR" w:hAnsi="Times New Roman CYR"/>
                <w:sz w:val="20"/>
              </w:rPr>
              <w:t>поступивших</w:t>
            </w:r>
            <w:proofErr w:type="gramEnd"/>
          </w:p>
          <w:p w:rsidR="00AA36A8" w:rsidRDefault="004709E2">
            <w:pPr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устных обращений </w:t>
            </w:r>
          </w:p>
          <w:p w:rsidR="00AA36A8" w:rsidRDefault="004709E2">
            <w:pPr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6A8" w:rsidRDefault="004709E2">
            <w:pPr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% от общего количества </w:t>
            </w:r>
            <w:proofErr w:type="gramStart"/>
            <w:r>
              <w:rPr>
                <w:rFonts w:ascii="Times New Roman CYR" w:hAnsi="Times New Roman CYR"/>
                <w:sz w:val="20"/>
              </w:rPr>
              <w:t>поступивших</w:t>
            </w:r>
            <w:proofErr w:type="gramEnd"/>
          </w:p>
          <w:p w:rsidR="00AA36A8" w:rsidRDefault="004709E2">
            <w:pPr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устных обращений граждан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A8" w:rsidRDefault="004709E2">
            <w:pPr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 xml:space="preserve">Отдел выездных </w:t>
            </w:r>
            <w:r>
              <w:lastRenderedPageBreak/>
              <w:t>налоговых проверок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lastRenderedPageBreak/>
              <w:t>Отдел контроля выполнения технологических процессов и информационных технологий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1,74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>Отдел камерального 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>Отдел камерального контроля НДС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1,02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>Отдел камерального контроля в сфере налогообложения имущества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304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12,9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>Отдел камерального контроля специальных налоговых режимов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3,83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 xml:space="preserve">Отдел камерального контроля НДФЛ и </w:t>
            </w:r>
            <w:proofErr w:type="gramStart"/>
            <w:r>
              <w:t>СВ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864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36,8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>Отдел оказания государственных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199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50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>Отдел оперативного 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 и планирования налоговых проверок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>Отдел процедуры банкротства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1,02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>Отдел процессного взыскания задолженности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2,34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E47330">
            <w:pPr>
              <w:jc w:val="center"/>
            </w:pPr>
            <w:r>
              <w:t>50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>Отдел проектного управления долгом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 xml:space="preserve">Отдел регистрации и учета </w:t>
            </w:r>
          </w:p>
          <w:p w:rsidR="00AA36A8" w:rsidRDefault="004709E2">
            <w:r>
              <w:t>налогоплательщиков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465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19,8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>Отдел урегулирования задолженности физических лиц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138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5,9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B67772">
            <w:pPr>
              <w:jc w:val="center"/>
            </w:pPr>
            <w:r>
              <w:t>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>Отдел урегулирования состояния расчетов с бюджетом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4,22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>Правовой отдел №1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>Правовой отдел №2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</w:tr>
      <w:tr w:rsidR="00AA36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36A8" w:rsidRDefault="004709E2">
            <w:r>
              <w:t xml:space="preserve">Финансовый отдел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0</w:t>
            </w:r>
          </w:p>
        </w:tc>
      </w:tr>
      <w:tr w:rsidR="00AA36A8">
        <w:trPr>
          <w:trHeight w:val="35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6A8" w:rsidRDefault="004709E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jc w:val="center"/>
            </w:pPr>
            <w:r>
              <w:t>2348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A8" w:rsidRDefault="004709E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AA36A8" w:rsidRDefault="00AA36A8">
      <w:pPr>
        <w:jc w:val="both"/>
        <w:rPr>
          <w:color w:val="FF0000"/>
        </w:rPr>
      </w:pPr>
    </w:p>
    <w:p w:rsidR="005D59F0" w:rsidRDefault="005D59F0" w:rsidP="005D59F0">
      <w:pPr>
        <w:spacing w:line="276" w:lineRule="auto"/>
        <w:ind w:firstLine="708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Кроме того, на рассмотрении находились еще 797 письменных обращений граждан, поступивших в Управление в более ранние сроки. </w:t>
      </w:r>
    </w:p>
    <w:p w:rsidR="005D59F0" w:rsidRDefault="005D59F0" w:rsidP="005D59F0">
      <w:pPr>
        <w:spacing w:line="276" w:lineRule="auto"/>
        <w:ind w:firstLine="709"/>
        <w:jc w:val="both"/>
        <w:rPr>
          <w:sz w:val="28"/>
        </w:rPr>
      </w:pPr>
      <w:r>
        <w:rPr>
          <w:rFonts w:ascii="Times New Roman CYR" w:hAnsi="Times New Roman CYR"/>
          <w:sz w:val="28"/>
        </w:rPr>
        <w:lastRenderedPageBreak/>
        <w:t>Все обращения граждан, подлежащие рассмотрению, поставлены на контроль и рассмотрены  в установленном порядке.</w:t>
      </w:r>
    </w:p>
    <w:p w:rsidR="005D59F0" w:rsidRDefault="005D59F0" w:rsidP="005D59F0">
      <w:pPr>
        <w:spacing w:line="276" w:lineRule="auto"/>
        <w:ind w:left="142" w:firstLine="567"/>
        <w:jc w:val="both"/>
        <w:rPr>
          <w:sz w:val="28"/>
        </w:rPr>
      </w:pPr>
      <w:r>
        <w:rPr>
          <w:sz w:val="28"/>
        </w:rPr>
        <w:t>На личный прием к руководству Управления в феврале месяце обратился  1 гражданин.</w:t>
      </w:r>
    </w:p>
    <w:p w:rsidR="00AA36A8" w:rsidRDefault="00AA36A8">
      <w:pPr>
        <w:rPr>
          <w:sz w:val="28"/>
        </w:rPr>
      </w:pPr>
      <w:bookmarkStart w:id="0" w:name="_GoBack"/>
      <w:bookmarkEnd w:id="0"/>
    </w:p>
    <w:p w:rsidR="00AA36A8" w:rsidRDefault="00AA36A8">
      <w:pPr>
        <w:rPr>
          <w:sz w:val="28"/>
        </w:rPr>
      </w:pPr>
    </w:p>
    <w:p w:rsidR="00AA36A8" w:rsidRDefault="00AA36A8">
      <w:pPr>
        <w:rPr>
          <w:sz w:val="28"/>
        </w:rPr>
      </w:pPr>
    </w:p>
    <w:p w:rsidR="00AA36A8" w:rsidRDefault="00AA36A8">
      <w:pPr>
        <w:rPr>
          <w:sz w:val="28"/>
        </w:rPr>
      </w:pPr>
    </w:p>
    <w:p w:rsidR="00AA36A8" w:rsidRDefault="00AA36A8">
      <w:pPr>
        <w:rPr>
          <w:sz w:val="28"/>
        </w:rPr>
      </w:pPr>
    </w:p>
    <w:p w:rsidR="00AA36A8" w:rsidRDefault="00AA36A8">
      <w:pPr>
        <w:rPr>
          <w:sz w:val="28"/>
        </w:rPr>
      </w:pPr>
    </w:p>
    <w:p w:rsidR="00AA36A8" w:rsidRDefault="004709E2" w:rsidP="00E73664">
      <w:pPr>
        <w:rPr>
          <w:sz w:val="28"/>
        </w:rPr>
      </w:pPr>
      <w:r>
        <w:rPr>
          <w:sz w:val="28"/>
        </w:rPr>
        <w:t>Приложение №1</w:t>
      </w:r>
    </w:p>
    <w:p w:rsidR="00AA36A8" w:rsidRDefault="004709E2">
      <w:pPr>
        <w:jc w:val="center"/>
        <w:rPr>
          <w:sz w:val="28"/>
        </w:rPr>
      </w:pPr>
      <w:r>
        <w:rPr>
          <w:sz w:val="28"/>
        </w:rPr>
        <w:t>СПРАВКА</w:t>
      </w:r>
    </w:p>
    <w:p w:rsidR="00AA36A8" w:rsidRDefault="004709E2">
      <w:pPr>
        <w:jc w:val="center"/>
        <w:rPr>
          <w:sz w:val="28"/>
        </w:rPr>
      </w:pPr>
      <w:r>
        <w:rPr>
          <w:sz w:val="28"/>
        </w:rPr>
        <w:t>входящей корреспонденции по тематике обращений граждан</w:t>
      </w:r>
    </w:p>
    <w:p w:rsidR="00AA36A8" w:rsidRDefault="004709E2">
      <w:pPr>
        <w:jc w:val="center"/>
        <w:rPr>
          <w:sz w:val="28"/>
        </w:rPr>
      </w:pPr>
      <w:r>
        <w:rPr>
          <w:sz w:val="28"/>
        </w:rPr>
        <w:t>c 01.02.2024 по 29.02.2024</w:t>
      </w:r>
    </w:p>
    <w:p w:rsidR="00AA36A8" w:rsidRDefault="004709E2">
      <w:pPr>
        <w:jc w:val="center"/>
      </w:pPr>
      <w:r>
        <w:rPr>
          <w:sz w:val="28"/>
        </w:rPr>
        <w:t>в соответствии с Типовым общероссийским тематическим классификатором обращений граждан</w:t>
      </w:r>
    </w:p>
    <w:p w:rsidR="00AA36A8" w:rsidRDefault="00AA36A8">
      <w:pPr>
        <w:jc w:val="center"/>
        <w:rPr>
          <w:sz w:val="18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237"/>
        <w:gridCol w:w="992"/>
      </w:tblGrid>
      <w:tr w:rsidR="00AA36A8">
        <w:trPr>
          <w:trHeight w:val="567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Код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  <w:p w:rsidR="00AA36A8" w:rsidRDefault="004709E2">
            <w:pPr>
              <w:jc w:val="center"/>
            </w:pPr>
            <w:r>
              <w:rPr>
                <w:sz w:val="20"/>
              </w:rPr>
              <w:t>обращений</w:t>
            </w:r>
          </w:p>
        </w:tc>
      </w:tr>
      <w:tr w:rsidR="00AA36A8">
        <w:trPr>
          <w:trHeight w:val="82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</w:pPr>
            <w:r>
              <w:t>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0001.0000.0000.0000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A36A8" w:rsidRDefault="004709E2">
            <w:pPr>
              <w:ind w:right="113"/>
              <w:jc w:val="center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Государство, общество, политика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ind w:right="113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  <w:shd w:val="clear" w:color="auto" w:fill="9BBB59"/>
              </w:rPr>
              <w:t>Основы</w:t>
            </w:r>
            <w:r>
              <w:rPr>
                <w:b/>
                <w:color w:val="800000"/>
                <w:sz w:val="25"/>
              </w:rPr>
              <w:t xml:space="preserve"> государственного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  <w:shd w:val="clear" w:color="auto" w:fill="9BBB59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0001.0002.0023.0000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Органы исполнительной власти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0001.0002.0023.0062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0001.0002.0023.0063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0001.0002.0023.0064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0001.0002.0023.0065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0001.0002.0024.0000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0001.0002.0024.0066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0001.0002.0024.0067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0001.0002.0024.0069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0001.0002.0024.0074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0001.0002.0024.0076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Использование служебных автомобилей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0001.0002.0024.0077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 xml:space="preserve">Выполнение требований к служебному поведению </w:t>
            </w:r>
            <w:r>
              <w:rPr>
                <w:sz w:val="25"/>
              </w:rPr>
              <w:lastRenderedPageBreak/>
              <w:t>гражданского служащего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lastRenderedPageBreak/>
              <w:t>0001.0002.0024.0078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0001.0002.0024.0079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rPr>
          <w:trHeight w:val="72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0001.0002.0024.0081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Проведение аттестации гражданских служащих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0001.0002.0024.0082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0001.0002.0024.0083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Разрешение индивидуальных служебных споров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0001.0002.0025.0000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0001.0002.0025.0084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Государственные программы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0001.0002.0025.0092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0001.0002.0025.0106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0001.0002.0025.0114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0001.0002.0025.0120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Цены и ценообразование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Обращения, заявления и жалобы граждан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Неполучение ответа  на обращение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rPr>
          <w:trHeight w:val="404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Принятое по обращению решение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0001.0002.0027.0124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Результаты рассмотрения обращений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rPr>
          <w:trHeight w:val="389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0001.0002.0027.0126*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Отсутствует адресат обращения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rPr>
          <w:trHeight w:val="397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0001.0002.0027.0127*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Обращения, не подписанные авторами, без указания адреса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0001.0002.0027.0128*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Некорректные обращения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0001.0002.0027.0129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Обращения, не поддающиеся прочтению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0001.0002.0027.0130*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Переписка прекращена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0001.0002.0027.0131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Прекращение рассмотрения обращения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0001.0002.0027.0132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0001.0002.0027.0133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0001.0002.0027.0134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0001.0002.0027.0135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0001.0002.0027.0136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0001.0002.0027.0137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 xml:space="preserve">Рассмотрение в административном порядке принятого по обращению решения или действия (бездействие) при </w:t>
            </w:r>
            <w:r>
              <w:rPr>
                <w:sz w:val="25"/>
              </w:rPr>
              <w:lastRenderedPageBreak/>
              <w:t>рассмотрении обращения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lastRenderedPageBreak/>
              <w:t>0001.0002.0027.0138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0001.0002.0027.0142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0001.0002.0027.0146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Личный прием иностранных граждан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0001.0002.0027.0149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0001.0002.0027.0153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0001.0002.0027.0155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0001.0002.0027.0157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Подарки, книги, фотографии, автографы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0001.0002.0027.0158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0001.0020.0000.0000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ind w:right="113"/>
              <w:rPr>
                <w:b/>
                <w:color w:val="632423"/>
                <w:sz w:val="25"/>
              </w:rPr>
            </w:pPr>
            <w:r>
              <w:rPr>
                <w:b/>
                <w:color w:val="632423"/>
                <w:sz w:val="25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AA36A8">
            <w:pPr>
              <w:ind w:right="113"/>
              <w:jc w:val="center"/>
              <w:rPr>
                <w:b/>
                <w:color w:val="632423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0001.0020.0191.0176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0001.0003.0000.0000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ind w:right="113"/>
              <w:rPr>
                <w:b/>
                <w:color w:val="632423"/>
                <w:sz w:val="25"/>
              </w:rPr>
            </w:pPr>
            <w:r>
              <w:rPr>
                <w:b/>
                <w:color w:val="632423"/>
                <w:sz w:val="25"/>
              </w:rPr>
              <w:t>Гражданское право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AA36A8">
            <w:pPr>
              <w:ind w:right="113"/>
              <w:jc w:val="center"/>
              <w:rPr>
                <w:b/>
                <w:color w:val="632423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0001.0003.0030.0000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Граждане (физические лица)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0001.0003.0030.0202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6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0001.0003.0030.0471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rPr>
          <w:trHeight w:val="518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0001.0003.0031.0000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0001.0003.0031.0203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0001.0003.0037.0000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0001.0003.0037.0209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0001.0003.0037.0210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0001.0003.0037.0215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0001.0003.0041.0000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0001.0003.0041.0219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0002.0000.0000.0000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A36A8" w:rsidRDefault="004709E2">
            <w:pPr>
              <w:ind w:right="113"/>
              <w:jc w:val="center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Социальная сфера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0002.0004.0000.0000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ind w:right="113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Семья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0002.0004.0048.0000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Алиментные обязательства членов семьи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lastRenderedPageBreak/>
              <w:t>0002.0004.0048.0232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Алиментные обязательства членов семьи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0002.0006.0000.0000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ind w:right="113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Труд и занятость населения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AA36A8" w:rsidRDefault="004709E2">
            <w:pPr>
              <w:pStyle w:val="ConsPlusNonformat"/>
              <w:widowControl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0002.0006.0064.0000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5"/>
              </w:rPr>
            </w:pPr>
            <w:r>
              <w:rPr>
                <w:rFonts w:ascii="Times New Roman" w:hAnsi="Times New Roman"/>
                <w:b/>
                <w:color w:val="800000"/>
                <w:sz w:val="25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0002.0006.0064.0249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Индексация заработной платы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0002.0006.0064.0250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0002.0006.0065.0000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Труд (за исключением международного сотрудничества)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0002.0006.0065.0254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0002.0006.0065.0257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Выплата заработной платы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0002.0006.0065.0258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0002.0006.0065.0259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0002.0006.0065.0260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0002.0006.0065.0261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0002.0006.0065.0262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0002.0006.0065.0263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0002.0006.0065.0264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 xml:space="preserve">Надзор и </w:t>
            </w:r>
            <w:proofErr w:type="gramStart"/>
            <w:r>
              <w:rPr>
                <w:sz w:val="25"/>
              </w:rPr>
              <w:t>контроль за</w:t>
            </w:r>
            <w:proofErr w:type="gramEnd"/>
            <w:r>
              <w:rPr>
                <w:sz w:val="25"/>
              </w:rPr>
              <w:t xml:space="preserve"> соблюдением трудового законодательства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0002.0006.0065.0266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0002.0006.0065.0267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0002.0006.0065.0269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Материальная и моральная мотивация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0002.0007.0000.0000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ind w:right="113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0002.0007.0066.0000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proofErr w:type="gramStart"/>
            <w:r>
              <w:rPr>
                <w:b/>
                <w:color w:val="800000"/>
                <w:sz w:val="25"/>
              </w:rPr>
              <w:t>Общие</w:t>
            </w:r>
            <w:proofErr w:type="gramEnd"/>
            <w:r>
              <w:rPr>
                <w:b/>
                <w:color w:val="800000"/>
                <w:sz w:val="25"/>
              </w:rPr>
              <w:t xml:space="preserve"> </w:t>
            </w:r>
            <w:proofErr w:type="spellStart"/>
            <w:r>
              <w:rPr>
                <w:b/>
                <w:color w:val="800000"/>
                <w:sz w:val="25"/>
              </w:rPr>
              <w:t>положенияв</w:t>
            </w:r>
            <w:proofErr w:type="spellEnd"/>
            <w:r>
              <w:rPr>
                <w:b/>
                <w:color w:val="800000"/>
                <w:sz w:val="25"/>
              </w:rPr>
              <w:t xml:space="preserve"> законодательстве о социальном обеспечении и социальном страховании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0002.0007.0066.0271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pStyle w:val="ConsPlusNonformat"/>
              <w:widowControl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0002.0007.0067.0000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5"/>
              </w:rPr>
            </w:pPr>
            <w:r>
              <w:rPr>
                <w:rFonts w:ascii="Times New Roman" w:hAnsi="Times New Roman"/>
                <w:b/>
                <w:color w:val="800000"/>
                <w:sz w:val="25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0002.0007.0067.0274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pStyle w:val="ConsPlusNonformat"/>
              <w:widowControl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0002.0007.0068.0000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5"/>
              </w:rPr>
            </w:pPr>
            <w:r>
              <w:rPr>
                <w:rFonts w:ascii="Times New Roman" w:hAnsi="Times New Roman"/>
                <w:b/>
                <w:color w:val="800000"/>
                <w:sz w:val="25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0002.0007.0068.0279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94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0002.0007.0069.0000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b/>
                <w:color w:val="800000"/>
                <w:sz w:val="25"/>
              </w:rPr>
              <w:t>Трудовой стаж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lastRenderedPageBreak/>
              <w:t>0002.0007.0069.0280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Трудовой стаж и трудовые книжки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0002.0007.0071.0000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b/>
                <w:color w:val="800000"/>
                <w:sz w:val="25"/>
              </w:rPr>
              <w:t>Пенсии (за исключением международного сотрудничества)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0002.0007.0071.0282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Назначение пенсии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0002.0007.0071.0283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Перерасчет размеров пенсий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AA36A8" w:rsidRDefault="004709E2">
            <w:pPr>
              <w:pStyle w:val="ConsPlusNonformat"/>
              <w:widowControl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0002.0007.0072.0000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5"/>
              </w:rPr>
            </w:pPr>
            <w:r>
              <w:rPr>
                <w:rFonts w:ascii="Times New Roman" w:hAnsi="Times New Roman"/>
                <w:b/>
                <w:color w:val="800000"/>
                <w:sz w:val="25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0002.0007.0072.0288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Просьбы об оказании финансовой помощи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0002.0007.0072.0291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</w:t>
            </w:r>
            <w:r>
              <w:rPr>
                <w:sz w:val="25"/>
                <w:shd w:val="clear" w:color="auto" w:fill="BFBFBF"/>
              </w:rPr>
              <w:t>0</w:t>
            </w:r>
            <w:r>
              <w:rPr>
                <w:sz w:val="25"/>
              </w:rPr>
              <w:t>007.0074.0</w:t>
            </w:r>
            <w:r>
              <w:rPr>
                <w:sz w:val="25"/>
                <w:shd w:val="clear" w:color="auto" w:fill="BFBFBF"/>
              </w:rPr>
              <w:t>0</w:t>
            </w:r>
            <w:r>
              <w:rPr>
                <w:sz w:val="25"/>
              </w:rPr>
              <w:t>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ind w:right="113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</w:t>
            </w:r>
            <w:r>
              <w:rPr>
                <w:sz w:val="25"/>
                <w:highlight w:val="white"/>
              </w:rPr>
              <w:t>0</w:t>
            </w:r>
            <w:r>
              <w:rPr>
                <w:sz w:val="25"/>
              </w:rPr>
              <w:t>007.0074.0300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ind w:right="113"/>
              <w:rPr>
                <w:sz w:val="25"/>
              </w:rPr>
            </w:pPr>
            <w:r>
              <w:rPr>
                <w:sz w:val="25"/>
              </w:rPr>
              <w:t>Льготы и меры социальной поддержки инвалидов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ind w:right="113"/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</w:t>
            </w:r>
            <w:r>
              <w:rPr>
                <w:sz w:val="25"/>
                <w:highlight w:val="white"/>
              </w:rPr>
              <w:t>0</w:t>
            </w:r>
            <w:r>
              <w:rPr>
                <w:sz w:val="25"/>
              </w:rPr>
              <w:t>007.0074.0318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ind w:right="113"/>
              <w:rPr>
                <w:sz w:val="25"/>
              </w:rPr>
            </w:pPr>
            <w:r>
              <w:rPr>
                <w:sz w:val="25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ind w:right="113"/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0002.0013.0000.0000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rPr>
                <w:b/>
                <w:color w:val="632423"/>
                <w:sz w:val="25"/>
              </w:rPr>
            </w:pPr>
            <w:r>
              <w:rPr>
                <w:b/>
                <w:color w:val="632423"/>
                <w:sz w:val="25"/>
              </w:rPr>
              <w:t>Образование. Наука. Культура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AA36A8">
            <w:pPr>
              <w:jc w:val="center"/>
              <w:rPr>
                <w:b/>
                <w:color w:val="632423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0002.0013.0142.0000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0002.0013.0142.0385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ind w:right="113"/>
              <w:rPr>
                <w:sz w:val="25"/>
              </w:rPr>
            </w:pPr>
            <w:r>
              <w:rPr>
                <w:sz w:val="25"/>
              </w:rPr>
              <w:t>0002.0014.0000.0000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ind w:right="113"/>
              <w:rPr>
                <w:b/>
                <w:color w:val="632423"/>
                <w:sz w:val="25"/>
              </w:rPr>
            </w:pPr>
            <w:r>
              <w:rPr>
                <w:b/>
                <w:color w:val="632423"/>
                <w:sz w:val="25"/>
              </w:rPr>
              <w:t>Здравоохранение. Физическая культура и спорт. Туризм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AA36A8">
            <w:pPr>
              <w:ind w:right="113"/>
              <w:jc w:val="center"/>
              <w:rPr>
                <w:b/>
                <w:color w:val="632423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0002.0014.0143.0000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0002.0014.0143.0429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0003.0000.0000.0000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A36A8" w:rsidRDefault="004709E2">
            <w:pPr>
              <w:ind w:right="113"/>
              <w:jc w:val="center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Экономика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pStyle w:val="ConsPlusNonformat"/>
              <w:widowControl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0003.0008.0000.0000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ind w:right="113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Финансы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0003.0008.0077.0000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Общие положения финансовой системы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0003.0008.0077.0457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Стратегия и перспективы развития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AA36A8" w:rsidRDefault="004709E2">
            <w:pPr>
              <w:pStyle w:val="ConsPlusNonformat"/>
              <w:widowControl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0003.0008.0079.0000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5"/>
              </w:rPr>
            </w:pPr>
            <w:r>
              <w:rPr>
                <w:rFonts w:ascii="Times New Roman" w:hAnsi="Times New Roman"/>
                <w:b/>
                <w:color w:val="800000"/>
                <w:sz w:val="25"/>
              </w:rPr>
              <w:t>Денежная система и денежное обращение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0003.0008.0079.0503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Игорный бизнес. Лотереи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b/>
                <w:color w:val="800000"/>
                <w:sz w:val="25"/>
              </w:rPr>
              <w:t>Налоги и сборы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0003.0008.0086.0537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Государственная политика в налоговой сфере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0003.0008.0086.0538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rPr>
          <w:trHeight w:val="383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0003.0008.0086.0539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Водный налог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0003.0008.0086.0540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0003.0008.0086.0541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Налог на добавленную стоимость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0003.0008.0086.0542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Налог на добычу полезных ископаемых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0003.0008.0086.0543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Транспортный налог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0003.0008.0086.0544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Налог на имущество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78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0003.0008.0086.0545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1129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0003.0008.0086.0546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Налог на прибыль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5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0003.0008.0086.0547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Госпошлины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0003.0008.0086.0548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116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0003.0008.0086.0549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Юридические вопросы по налогам и сборам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9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Налогообложение алкогольной продукции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lastRenderedPageBreak/>
              <w:t>0003.0008.0086.0551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46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0003.0008.0086.0552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Организация работы с налогоплательщиками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0003.0008.0086.0553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0003.0008.0086.0554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0003.0008.0086.0555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Налоговая отчетность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</w:tr>
      <w:tr w:rsidR="00AA36A8">
        <w:trPr>
          <w:trHeight w:val="479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0003.0008.0086.0556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Контроль и надзор в налоговой сфере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46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0003.0008.0086.0557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121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0003.0008.0086.0558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233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0003.0008.0086.0559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7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0003.0008.0086.0560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0003.0008.0086.0561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0003.0008.0086.0562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276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0003.0008.0086.0563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0003.0008.0086.0564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0003.0008.0086.0565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9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0003.0008.0086.0566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0003.0008.0086.0567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0003.0008.0086.0568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0003.0008.0086.1198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rStyle w:val="a3"/>
                <w:b w:val="0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0003.0008.0087.0000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b/>
                <w:color w:val="800000"/>
                <w:sz w:val="25"/>
              </w:rPr>
              <w:t>Банковское дело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0003.0008.0087.0580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0003.0008.0088.0000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b/>
                <w:color w:val="800000"/>
                <w:sz w:val="25"/>
              </w:rPr>
              <w:t>Ценные бумаги. Рынок ценных бумаг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0003.0008.0088.0603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tabs>
                <w:tab w:val="left" w:pos="720"/>
              </w:tabs>
              <w:rPr>
                <w:sz w:val="25"/>
              </w:rPr>
            </w:pPr>
            <w:r>
              <w:rPr>
                <w:sz w:val="25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tabs>
                <w:tab w:val="left" w:pos="720"/>
              </w:tabs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0003.0008.0089.0000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b/>
                <w:color w:val="800000"/>
                <w:sz w:val="25"/>
              </w:rPr>
              <w:t>Валютное регулирование и валютный контроль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0003.0008.0089.0621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Валютный рынок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6A8" w:rsidRDefault="004709E2">
            <w:pPr>
              <w:rPr>
                <w:color w:val="008000"/>
                <w:sz w:val="25"/>
              </w:rPr>
            </w:pPr>
            <w:r>
              <w:rPr>
                <w:sz w:val="25"/>
              </w:rPr>
              <w:t>0003.0008.0089.0622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Валютное регулирование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0003.0008.0089.0623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0003.0008.0089.0624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Валютный контроль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lastRenderedPageBreak/>
              <w:t>0003.0008.0092.0000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0003.0008.0092.0628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ind w:right="113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Хозяйственная деятельность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0003.0009.0094.0000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ind w:right="113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0003.0009.0094.0668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ind w:right="113"/>
              <w:rPr>
                <w:sz w:val="25"/>
              </w:rPr>
            </w:pPr>
            <w:r>
              <w:rPr>
                <w:sz w:val="25"/>
              </w:rPr>
              <w:t xml:space="preserve">Работа </w:t>
            </w:r>
            <w:proofErr w:type="spellStart"/>
            <w:r>
              <w:rPr>
                <w:sz w:val="25"/>
              </w:rPr>
              <w:t>Росреестра</w:t>
            </w:r>
            <w:proofErr w:type="spellEnd"/>
            <w:r>
              <w:rPr>
                <w:sz w:val="25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6A8" w:rsidRDefault="00AA36A8">
            <w:pPr>
              <w:ind w:right="113"/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0003.0009.0096.0000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Строительство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0003.0009.0096.0674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0003.0009.0098.0000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b/>
                <w:color w:val="800000"/>
                <w:sz w:val="25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0003.0009.0098.0723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0003.0009.0098.0728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0003.0009.0099.0000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Транспорт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0003.0009.0099.0742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0003.0009.0099.0749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0003.0009.0100.0000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b/>
                <w:color w:val="800000"/>
                <w:sz w:val="25"/>
              </w:rPr>
              <w:t>Связь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0003.0009.0100.0750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0003.0009.0100.0754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0003.0009.0100.0760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0003.0009.0100.0765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0003.0009.0102.0000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Торговля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0003.0009.0102.0771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Качество товаров. Защита прав потребителей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0003.0009.0102.0772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0003.0010.0000.0000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ind w:right="113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Внешнеэкономическая деятельность. Таможенное дело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0003.0010.0112.0000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Зоны свободной торговли и таможенные союзы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0003.0010.0112.0787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Зоны свободной торговли и таможенные союзы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0003.0010.0116.0000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Таможенно-тарифное регулирование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0003.0010.0116.0791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Утилизационный сбор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0003.0010.0120.0000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0003.0010.0120.0801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0003.0010.0121.0000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0003.0010.0121.0802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Таможенное регулирование и таможенное дело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0003.0011.0000.0000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ind w:right="113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Природные ресурсы и охрана окружающей природной среды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0003.0011.0122.0000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 xml:space="preserve">Общие вопросы охраны окружающей природной </w:t>
            </w:r>
            <w:r>
              <w:rPr>
                <w:b/>
                <w:color w:val="800000"/>
                <w:sz w:val="25"/>
              </w:rPr>
              <w:lastRenderedPageBreak/>
              <w:t>среды (за исключением международного сотрудничества)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color w:val="008000"/>
                <w:sz w:val="25"/>
              </w:rPr>
            </w:pPr>
            <w:r>
              <w:rPr>
                <w:sz w:val="25"/>
              </w:rPr>
              <w:lastRenderedPageBreak/>
              <w:t>0003.0011.0122.0828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0003.0011.0123.0000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b/>
                <w:color w:val="800000"/>
                <w:sz w:val="25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0003.0011.0123.0848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ind w:right="113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Информация и информатизация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0003.0012.0132.0000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Общие положения в сфере информации и информатизации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0003.0012.0132.0877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Оказание услуг в электронном виде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b/>
                <w:color w:val="800000"/>
                <w:sz w:val="25"/>
              </w:rPr>
              <w:t>Управление в сфере информации и информатизации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0003.0012.0133.0879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Электронное правительство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A36A8" w:rsidRDefault="004709E2">
            <w:pPr>
              <w:ind w:right="113"/>
              <w:rPr>
                <w:b/>
                <w:color w:val="632423"/>
                <w:sz w:val="25"/>
              </w:rPr>
            </w:pPr>
            <w:r>
              <w:rPr>
                <w:b/>
                <w:color w:val="632423"/>
                <w:sz w:val="25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6A8" w:rsidRDefault="00AA36A8">
            <w:pPr>
              <w:ind w:right="113"/>
              <w:jc w:val="center"/>
              <w:rPr>
                <w:b/>
                <w:color w:val="632423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0003.0012.0134.0880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Архивный фон. Архивы. Структура архивов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0003.0012.0134.0881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Запросы архивных данных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0004.0000.0000.0000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A36A8" w:rsidRDefault="004709E2">
            <w:pPr>
              <w:ind w:right="113"/>
              <w:jc w:val="center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Оборона, безопасность, законность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0004.0016.0000.0000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ind w:right="113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Безопасность и охрана правопорядка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pStyle w:val="aff0"/>
              <w:rPr>
                <w:sz w:val="25"/>
              </w:rPr>
            </w:pPr>
            <w:r>
              <w:rPr>
                <w:sz w:val="25"/>
              </w:rPr>
              <w:t>0004.0016.0162.0000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b/>
                <w:color w:val="999999"/>
                <w:sz w:val="25"/>
              </w:rPr>
            </w:pPr>
            <w:r>
              <w:rPr>
                <w:b/>
                <w:color w:val="800000"/>
                <w:sz w:val="25"/>
              </w:rPr>
              <w:t>Безопасность общества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0004.0016.0162.0995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Недружественное поглощение и захват предприятий (</w:t>
            </w:r>
            <w:proofErr w:type="spellStart"/>
            <w:r>
              <w:rPr>
                <w:sz w:val="25"/>
              </w:rPr>
              <w:t>рейдерство</w:t>
            </w:r>
            <w:proofErr w:type="spellEnd"/>
            <w:r>
              <w:rPr>
                <w:sz w:val="25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0004.0016.0162.0996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0004.0016.0162.1003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Борьба с коррупцией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0004.0016.0162.1005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0004.0016.0162.1006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0004.0016.0162.1010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0004.0016.0162.1015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Ответственность за нарушение в сфере ЖКХ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0004.0016.0162.1020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Паспортная система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0004.0016.0162.1021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Регистрация по месту жительства и пребывания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0004.0016.0162.1022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0004.0018.0000.0000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4709E2">
            <w:pPr>
              <w:rPr>
                <w:b/>
                <w:color w:val="632423"/>
                <w:sz w:val="25"/>
              </w:rPr>
            </w:pPr>
            <w:r>
              <w:rPr>
                <w:b/>
                <w:color w:val="632423"/>
                <w:sz w:val="25"/>
              </w:rPr>
              <w:t>Правосудие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AA36A8">
            <w:pPr>
              <w:jc w:val="center"/>
              <w:rPr>
                <w:b/>
                <w:color w:val="632423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0004.0018.0171.0000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b/>
                <w:color w:val="800000"/>
                <w:sz w:val="25"/>
              </w:rPr>
              <w:t>Судоустройство. Судебная система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0004.0018.0171.1059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Обжалование судебных решений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0004.0018.0171.1070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0004.0018.0171.1075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0004.0018.0171.1081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AA36A8" w:rsidRDefault="004709E2">
            <w:pPr>
              <w:ind w:right="113"/>
              <w:jc w:val="center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Жилищно-коммунальная сфера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lastRenderedPageBreak/>
              <w:t>0005.0005.0000.0000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vAlign w:val="center"/>
          </w:tcPr>
          <w:p w:rsidR="00AA36A8" w:rsidRDefault="004709E2">
            <w:pPr>
              <w:ind w:right="113"/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Жилище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</w:tcPr>
          <w:p w:rsidR="00AA36A8" w:rsidRDefault="00AA36A8">
            <w:pPr>
              <w:ind w:right="113"/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0005.0005.0055.0000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pStyle w:val="ConsPlusNonformat"/>
              <w:widowControl/>
              <w:rPr>
                <w:rFonts w:ascii="Times New Roman" w:hAnsi="Times New Roman"/>
                <w:b/>
                <w:color w:val="800000"/>
                <w:sz w:val="25"/>
              </w:rPr>
            </w:pPr>
            <w:r>
              <w:rPr>
                <w:rFonts w:ascii="Times New Roman" w:hAnsi="Times New Roman"/>
                <w:b/>
                <w:color w:val="800000"/>
                <w:sz w:val="25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0005.0005.0055.1131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0005.0005.0055.1142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Служебные жилые помещения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color w:val="008000"/>
                <w:sz w:val="25"/>
              </w:rPr>
            </w:pPr>
            <w:r>
              <w:rPr>
                <w:sz w:val="25"/>
              </w:rPr>
              <w:t>0005.0005.0056.1149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0005.0005.0057.0000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b/>
                <w:color w:val="800000"/>
                <w:sz w:val="25"/>
              </w:rPr>
            </w:pPr>
            <w:r>
              <w:rPr>
                <w:b/>
                <w:color w:val="800000"/>
                <w:sz w:val="25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b/>
                <w:color w:val="800000"/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0005.0005.0057.1177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Участие в долевом строительстве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0005.0005.0057.1179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sz w:val="25"/>
              </w:rPr>
            </w:pPr>
            <w:r>
              <w:rPr>
                <w:sz w:val="25"/>
              </w:rPr>
              <w:t>Предоставление субсидий на жилье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AA36A8">
            <w:pPr>
              <w:jc w:val="center"/>
              <w:rPr>
                <w:sz w:val="25"/>
              </w:rPr>
            </w:pPr>
          </w:p>
        </w:tc>
      </w:tr>
      <w:tr w:rsidR="00AA36A8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AA36A8">
            <w:pPr>
              <w:rPr>
                <w:b/>
                <w:sz w:val="25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6A8" w:rsidRDefault="004709E2">
            <w:pPr>
              <w:rPr>
                <w:b/>
                <w:sz w:val="25"/>
              </w:rPr>
            </w:pPr>
            <w:r>
              <w:rPr>
                <w:b/>
                <w:sz w:val="25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36A8" w:rsidRDefault="004709E2">
            <w:pPr>
              <w:rPr>
                <w:b/>
                <w:sz w:val="25"/>
              </w:rPr>
            </w:pPr>
            <w:r>
              <w:rPr>
                <w:b/>
                <w:sz w:val="25"/>
              </w:rPr>
              <w:t>2348</w:t>
            </w:r>
          </w:p>
        </w:tc>
      </w:tr>
    </w:tbl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 w:firstLine="0"/>
        <w:jc w:val="lef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/>
        <w:jc w:val="right"/>
        <w:rPr>
          <w:b w:val="0"/>
          <w:sz w:val="26"/>
        </w:rPr>
      </w:pPr>
    </w:p>
    <w:p w:rsidR="00AA36A8" w:rsidRDefault="00AA36A8">
      <w:pPr>
        <w:pStyle w:val="afc"/>
        <w:ind w:right="125" w:firstLine="0"/>
        <w:jc w:val="left"/>
        <w:rPr>
          <w:b w:val="0"/>
          <w:sz w:val="26"/>
        </w:rPr>
      </w:pPr>
    </w:p>
    <w:sectPr w:rsidR="00AA36A8" w:rsidSect="00AA36A8">
      <w:headerReference w:type="default" r:id="rId8"/>
      <w:pgSz w:w="11906" w:h="16838"/>
      <w:pgMar w:top="993" w:right="707" w:bottom="993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71" w:rsidRDefault="00317571" w:rsidP="00AA36A8">
      <w:r>
        <w:separator/>
      </w:r>
    </w:p>
  </w:endnote>
  <w:endnote w:type="continuationSeparator" w:id="0">
    <w:p w:rsidR="00317571" w:rsidRDefault="00317571" w:rsidP="00AA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71" w:rsidRDefault="00317571" w:rsidP="00AA36A8">
      <w:r>
        <w:separator/>
      </w:r>
    </w:p>
  </w:footnote>
  <w:footnote w:type="continuationSeparator" w:id="0">
    <w:p w:rsidR="00317571" w:rsidRDefault="00317571" w:rsidP="00AA3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9F0" w:rsidRDefault="005D59F0">
    <w:pPr>
      <w:framePr w:wrap="around" w:vAnchor="text" w:hAnchor="margin" w:xAlign="center" w:y="1"/>
    </w:pPr>
    <w:r>
      <w:rPr>
        <w:rStyle w:val="a4"/>
        <w:sz w:val="22"/>
      </w:rPr>
      <w:fldChar w:fldCharType="begin"/>
    </w:r>
    <w:r>
      <w:rPr>
        <w:rStyle w:val="a4"/>
        <w:sz w:val="22"/>
      </w:rPr>
      <w:instrText xml:space="preserve">PAGE </w:instrText>
    </w:r>
    <w:r>
      <w:rPr>
        <w:rStyle w:val="a4"/>
        <w:sz w:val="22"/>
      </w:rPr>
      <w:fldChar w:fldCharType="separate"/>
    </w:r>
    <w:r w:rsidR="00B02A55">
      <w:rPr>
        <w:rStyle w:val="a4"/>
        <w:noProof/>
        <w:sz w:val="22"/>
      </w:rPr>
      <w:t>13</w:t>
    </w:r>
    <w:r>
      <w:rPr>
        <w:rStyle w:val="a4"/>
        <w:sz w:val="22"/>
      </w:rPr>
      <w:fldChar w:fldCharType="end"/>
    </w:r>
  </w:p>
  <w:p w:rsidR="005D59F0" w:rsidRDefault="005D59F0">
    <w:pPr>
      <w:pStyle w:val="aff0"/>
      <w:ind w:right="360"/>
    </w:pPr>
  </w:p>
  <w:p w:rsidR="005D59F0" w:rsidRDefault="005D59F0">
    <w:pPr>
      <w:pStyle w:val="af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D6766"/>
    <w:multiLevelType w:val="multilevel"/>
    <w:tmpl w:val="6A560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6A8"/>
    <w:rsid w:val="000323A2"/>
    <w:rsid w:val="0016657F"/>
    <w:rsid w:val="00261526"/>
    <w:rsid w:val="00317571"/>
    <w:rsid w:val="004709E2"/>
    <w:rsid w:val="005D59F0"/>
    <w:rsid w:val="00635B5D"/>
    <w:rsid w:val="00731353"/>
    <w:rsid w:val="00817FF1"/>
    <w:rsid w:val="00AA36A8"/>
    <w:rsid w:val="00B02A55"/>
    <w:rsid w:val="00B11B5A"/>
    <w:rsid w:val="00B67772"/>
    <w:rsid w:val="00C47F6C"/>
    <w:rsid w:val="00CE65B6"/>
    <w:rsid w:val="00D90329"/>
    <w:rsid w:val="00DD78D5"/>
    <w:rsid w:val="00E47330"/>
    <w:rsid w:val="00E73664"/>
    <w:rsid w:val="00E9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A36A8"/>
    <w:rPr>
      <w:sz w:val="24"/>
    </w:rPr>
  </w:style>
  <w:style w:type="paragraph" w:styleId="10">
    <w:name w:val="heading 1"/>
    <w:next w:val="a"/>
    <w:link w:val="11"/>
    <w:uiPriority w:val="9"/>
    <w:qFormat/>
    <w:rsid w:val="00AA36A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A36A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A36A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AA36A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AA36A8"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AA36A8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AA36A8"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A36A8"/>
    <w:rPr>
      <w:sz w:val="24"/>
    </w:rPr>
  </w:style>
  <w:style w:type="paragraph" w:styleId="21">
    <w:name w:val="toc 2"/>
    <w:next w:val="a"/>
    <w:link w:val="22"/>
    <w:uiPriority w:val="39"/>
    <w:rsid w:val="00AA36A8"/>
    <w:pPr>
      <w:ind w:left="200"/>
    </w:pPr>
  </w:style>
  <w:style w:type="character" w:customStyle="1" w:styleId="22">
    <w:name w:val="Оглавление 2 Знак"/>
    <w:link w:val="21"/>
    <w:rsid w:val="00AA36A8"/>
  </w:style>
  <w:style w:type="paragraph" w:styleId="41">
    <w:name w:val="toc 4"/>
    <w:next w:val="a"/>
    <w:link w:val="42"/>
    <w:uiPriority w:val="39"/>
    <w:rsid w:val="00AA36A8"/>
    <w:pPr>
      <w:ind w:left="600"/>
    </w:pPr>
  </w:style>
  <w:style w:type="character" w:customStyle="1" w:styleId="42">
    <w:name w:val="Оглавление 4 Знак"/>
    <w:link w:val="41"/>
    <w:rsid w:val="00AA36A8"/>
  </w:style>
  <w:style w:type="paragraph" w:customStyle="1" w:styleId="12">
    <w:name w:val="Знак1"/>
    <w:basedOn w:val="a"/>
    <w:link w:val="13"/>
    <w:rsid w:val="00AA36A8"/>
    <w:pPr>
      <w:spacing w:after="160" w:line="240" w:lineRule="exact"/>
    </w:pPr>
    <w:rPr>
      <w:sz w:val="28"/>
    </w:rPr>
  </w:style>
  <w:style w:type="character" w:customStyle="1" w:styleId="13">
    <w:name w:val="Знак1"/>
    <w:basedOn w:val="1"/>
    <w:link w:val="12"/>
    <w:rsid w:val="00AA36A8"/>
    <w:rPr>
      <w:sz w:val="28"/>
    </w:rPr>
  </w:style>
  <w:style w:type="character" w:customStyle="1" w:styleId="70">
    <w:name w:val="Заголовок 7 Знак"/>
    <w:basedOn w:val="1"/>
    <w:link w:val="7"/>
    <w:rsid w:val="00AA36A8"/>
    <w:rPr>
      <w:i/>
      <w:sz w:val="26"/>
    </w:rPr>
  </w:style>
  <w:style w:type="paragraph" w:customStyle="1" w:styleId="14">
    <w:name w:val="Строгий1"/>
    <w:link w:val="a3"/>
    <w:rsid w:val="00AA36A8"/>
    <w:rPr>
      <w:b/>
    </w:rPr>
  </w:style>
  <w:style w:type="character" w:styleId="a3">
    <w:name w:val="Strong"/>
    <w:link w:val="14"/>
    <w:rsid w:val="00AA36A8"/>
    <w:rPr>
      <w:b/>
    </w:rPr>
  </w:style>
  <w:style w:type="paragraph" w:styleId="61">
    <w:name w:val="toc 6"/>
    <w:next w:val="a"/>
    <w:link w:val="62"/>
    <w:uiPriority w:val="39"/>
    <w:rsid w:val="00AA36A8"/>
    <w:pPr>
      <w:ind w:left="1000"/>
    </w:pPr>
  </w:style>
  <w:style w:type="character" w:customStyle="1" w:styleId="62">
    <w:name w:val="Оглавление 6 Знак"/>
    <w:link w:val="61"/>
    <w:rsid w:val="00AA36A8"/>
  </w:style>
  <w:style w:type="paragraph" w:customStyle="1" w:styleId="15">
    <w:name w:val="Номер страницы1"/>
    <w:basedOn w:val="16"/>
    <w:link w:val="a4"/>
    <w:rsid w:val="00AA36A8"/>
  </w:style>
  <w:style w:type="character" w:styleId="a4">
    <w:name w:val="page number"/>
    <w:basedOn w:val="a0"/>
    <w:link w:val="15"/>
    <w:rsid w:val="00AA36A8"/>
  </w:style>
  <w:style w:type="paragraph" w:styleId="71">
    <w:name w:val="toc 7"/>
    <w:next w:val="a"/>
    <w:link w:val="72"/>
    <w:uiPriority w:val="39"/>
    <w:rsid w:val="00AA36A8"/>
    <w:pPr>
      <w:ind w:left="1200"/>
    </w:pPr>
  </w:style>
  <w:style w:type="character" w:customStyle="1" w:styleId="72">
    <w:name w:val="Оглавление 7 Знак"/>
    <w:link w:val="71"/>
    <w:rsid w:val="00AA36A8"/>
  </w:style>
  <w:style w:type="paragraph" w:customStyle="1" w:styleId="ConsPlusNonformat">
    <w:name w:val="ConsPlusNonformat"/>
    <w:link w:val="ConsPlusNonformat0"/>
    <w:rsid w:val="00AA36A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AA36A8"/>
    <w:rPr>
      <w:rFonts w:ascii="Courier New" w:hAnsi="Courier New"/>
    </w:rPr>
  </w:style>
  <w:style w:type="paragraph" w:customStyle="1" w:styleId="111">
    <w:name w:val="1 Знак Знак Знак Знак Знак Знак Знак Знак Знак1 Знак1"/>
    <w:basedOn w:val="a"/>
    <w:link w:val="1110"/>
    <w:rsid w:val="00AA36A8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0">
    <w:name w:val="1 Знак Знак Знак Знак Знак Знак Знак Знак Знак1 Знак1"/>
    <w:basedOn w:val="1"/>
    <w:link w:val="111"/>
    <w:rsid w:val="00AA36A8"/>
    <w:rPr>
      <w:rFonts w:ascii="Verdana" w:hAnsi="Verdana"/>
      <w:sz w:val="20"/>
    </w:rPr>
  </w:style>
  <w:style w:type="character" w:customStyle="1" w:styleId="30">
    <w:name w:val="Заголовок 3 Знак"/>
    <w:link w:val="3"/>
    <w:rsid w:val="00AA36A8"/>
    <w:rPr>
      <w:rFonts w:ascii="XO Thames" w:hAnsi="XO Thames"/>
      <w:b/>
      <w:i/>
      <w:color w:val="000000"/>
    </w:rPr>
  </w:style>
  <w:style w:type="paragraph" w:customStyle="1" w:styleId="17">
    <w:name w:val="1 Знак Знак Знак"/>
    <w:basedOn w:val="a"/>
    <w:link w:val="18"/>
    <w:rsid w:val="00AA36A8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8">
    <w:name w:val="1 Знак Знак Знак"/>
    <w:basedOn w:val="1"/>
    <w:link w:val="17"/>
    <w:rsid w:val="00AA36A8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link w:val="a6"/>
    <w:rsid w:val="00AA36A8"/>
    <w:pPr>
      <w:spacing w:after="160" w:line="240" w:lineRule="exact"/>
    </w:pPr>
    <w:rPr>
      <w:sz w:val="28"/>
    </w:rPr>
  </w:style>
  <w:style w:type="character" w:customStyle="1" w:styleId="a6">
    <w:name w:val="Знак Знак Знак Знак Знак Знак Знак Знак Знак Знак Знак Знак Знак Знак Знак Знак Знак Знак Знак"/>
    <w:basedOn w:val="1"/>
    <w:link w:val="a5"/>
    <w:rsid w:val="00AA36A8"/>
    <w:rPr>
      <w:sz w:val="28"/>
    </w:rPr>
  </w:style>
  <w:style w:type="paragraph" w:customStyle="1" w:styleId="Bodytext2Bold">
    <w:name w:val="Body text (2) + Bold"/>
    <w:link w:val="Bodytext2Bold0"/>
    <w:rsid w:val="00AA36A8"/>
    <w:rPr>
      <w:b/>
      <w:sz w:val="26"/>
    </w:rPr>
  </w:style>
  <w:style w:type="character" w:customStyle="1" w:styleId="Bodytext2Bold0">
    <w:name w:val="Body text (2) + Bold"/>
    <w:link w:val="Bodytext2Bold"/>
    <w:rsid w:val="00AA36A8"/>
    <w:rPr>
      <w:rFonts w:ascii="Times New Roman" w:hAnsi="Times New Roman"/>
      <w:b/>
      <w:color w:val="000000"/>
      <w:spacing w:val="0"/>
      <w:sz w:val="26"/>
      <w:u w:val="none"/>
    </w:rPr>
  </w:style>
  <w:style w:type="paragraph" w:customStyle="1" w:styleId="a7">
    <w:name w:val="Знак"/>
    <w:basedOn w:val="a"/>
    <w:link w:val="a8"/>
    <w:rsid w:val="00AA36A8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8">
    <w:name w:val="Знак"/>
    <w:basedOn w:val="1"/>
    <w:link w:val="a7"/>
    <w:rsid w:val="00AA36A8"/>
    <w:rPr>
      <w:rFonts w:ascii="Verdana" w:hAnsi="Verdana"/>
      <w:sz w:val="20"/>
    </w:rPr>
  </w:style>
  <w:style w:type="paragraph" w:styleId="a9">
    <w:name w:val="Body Text Indent"/>
    <w:basedOn w:val="a"/>
    <w:link w:val="aa"/>
    <w:rsid w:val="00AA36A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sid w:val="00AA36A8"/>
    <w:rPr>
      <w:sz w:val="28"/>
    </w:rPr>
  </w:style>
  <w:style w:type="paragraph" w:styleId="ab">
    <w:name w:val="footer"/>
    <w:basedOn w:val="a"/>
    <w:link w:val="ac"/>
    <w:rsid w:val="00AA36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sid w:val="00AA36A8"/>
    <w:rPr>
      <w:sz w:val="24"/>
    </w:rPr>
  </w:style>
  <w:style w:type="paragraph" w:customStyle="1" w:styleId="ad">
    <w:name w:val="Знак Знак Знак"/>
    <w:basedOn w:val="a"/>
    <w:link w:val="ae"/>
    <w:rsid w:val="00AA36A8"/>
    <w:pPr>
      <w:spacing w:after="160" w:line="240" w:lineRule="exact"/>
    </w:pPr>
    <w:rPr>
      <w:sz w:val="28"/>
    </w:rPr>
  </w:style>
  <w:style w:type="character" w:customStyle="1" w:styleId="ae">
    <w:name w:val="Знак Знак Знак"/>
    <w:basedOn w:val="1"/>
    <w:link w:val="ad"/>
    <w:rsid w:val="00AA36A8"/>
    <w:rPr>
      <w:sz w:val="28"/>
    </w:rPr>
  </w:style>
  <w:style w:type="paragraph" w:customStyle="1" w:styleId="af">
    <w:name w:val="Знак Знак"/>
    <w:basedOn w:val="a"/>
    <w:link w:val="af0"/>
    <w:rsid w:val="00AA36A8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f0">
    <w:name w:val="Знак Знак"/>
    <w:basedOn w:val="1"/>
    <w:link w:val="af"/>
    <w:rsid w:val="00AA36A8"/>
    <w:rPr>
      <w:rFonts w:ascii="Verdana" w:hAnsi="Verdana"/>
      <w:sz w:val="20"/>
    </w:rPr>
  </w:style>
  <w:style w:type="paragraph" w:customStyle="1" w:styleId="110">
    <w:name w:val="1 Знак Знак Знак Знак Знак Знак Знак Знак Знак1 Знак"/>
    <w:basedOn w:val="a"/>
    <w:link w:val="112"/>
    <w:rsid w:val="00AA36A8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2">
    <w:name w:val="1 Знак Знак Знак Знак Знак Знак Знак Знак Знак1 Знак"/>
    <w:basedOn w:val="1"/>
    <w:link w:val="110"/>
    <w:rsid w:val="00AA36A8"/>
    <w:rPr>
      <w:rFonts w:ascii="Verdana" w:hAnsi="Verdana"/>
      <w:sz w:val="20"/>
    </w:rPr>
  </w:style>
  <w:style w:type="paragraph" w:customStyle="1" w:styleId="19">
    <w:name w:val="1 Знак"/>
    <w:basedOn w:val="a"/>
    <w:link w:val="1a"/>
    <w:rsid w:val="00AA36A8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a">
    <w:name w:val="1 Знак"/>
    <w:basedOn w:val="1"/>
    <w:link w:val="19"/>
    <w:rsid w:val="00AA36A8"/>
    <w:rPr>
      <w:rFonts w:ascii="Verdana" w:hAnsi="Verdana"/>
      <w:sz w:val="20"/>
    </w:rPr>
  </w:style>
  <w:style w:type="paragraph" w:styleId="31">
    <w:name w:val="toc 3"/>
    <w:next w:val="a"/>
    <w:link w:val="32"/>
    <w:uiPriority w:val="39"/>
    <w:rsid w:val="00AA36A8"/>
    <w:pPr>
      <w:ind w:left="400"/>
    </w:pPr>
  </w:style>
  <w:style w:type="character" w:customStyle="1" w:styleId="32">
    <w:name w:val="Оглавление 3 Знак"/>
    <w:link w:val="31"/>
    <w:rsid w:val="00AA36A8"/>
  </w:style>
  <w:style w:type="paragraph" w:customStyle="1" w:styleId="1b">
    <w:name w:val="1 Знак Знак Знак Знак Знак Знак Знак"/>
    <w:basedOn w:val="a"/>
    <w:link w:val="1c"/>
    <w:rsid w:val="00AA36A8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c">
    <w:name w:val="1 Знак Знак Знак Знак Знак Знак Знак"/>
    <w:basedOn w:val="1"/>
    <w:link w:val="1b"/>
    <w:rsid w:val="00AA36A8"/>
    <w:rPr>
      <w:rFonts w:ascii="Verdana" w:hAnsi="Verdana"/>
      <w:sz w:val="20"/>
    </w:rPr>
  </w:style>
  <w:style w:type="paragraph" w:customStyle="1" w:styleId="ConsPlusNormal">
    <w:name w:val="ConsPlusNormal"/>
    <w:link w:val="ConsPlusNormal0"/>
    <w:rsid w:val="00AA36A8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AA36A8"/>
    <w:rPr>
      <w:rFonts w:ascii="Arial" w:hAnsi="Arial"/>
    </w:rPr>
  </w:style>
  <w:style w:type="character" w:customStyle="1" w:styleId="50">
    <w:name w:val="Заголовок 5 Знак"/>
    <w:basedOn w:val="1"/>
    <w:link w:val="5"/>
    <w:rsid w:val="00AA36A8"/>
    <w:rPr>
      <w:sz w:val="28"/>
    </w:rPr>
  </w:style>
  <w:style w:type="paragraph" w:styleId="af1">
    <w:name w:val="Body Text"/>
    <w:basedOn w:val="a"/>
    <w:link w:val="af2"/>
    <w:rsid w:val="00AA36A8"/>
    <w:pPr>
      <w:spacing w:before="30" w:after="30"/>
      <w:ind w:left="7079" w:firstLine="709"/>
    </w:pPr>
    <w:rPr>
      <w:b/>
      <w:sz w:val="26"/>
    </w:rPr>
  </w:style>
  <w:style w:type="character" w:customStyle="1" w:styleId="af2">
    <w:name w:val="Основной текст Знак"/>
    <w:basedOn w:val="1"/>
    <w:link w:val="af1"/>
    <w:rsid w:val="00AA36A8"/>
    <w:rPr>
      <w:b/>
      <w:sz w:val="26"/>
    </w:rPr>
  </w:style>
  <w:style w:type="character" w:customStyle="1" w:styleId="11">
    <w:name w:val="Заголовок 1 Знак"/>
    <w:link w:val="10"/>
    <w:rsid w:val="00AA36A8"/>
    <w:rPr>
      <w:rFonts w:ascii="XO Thames" w:hAnsi="XO Thames"/>
      <w:b/>
      <w:sz w:val="32"/>
    </w:rPr>
  </w:style>
  <w:style w:type="paragraph" w:customStyle="1" w:styleId="af3">
    <w:name w:val="Знак Знак Знак"/>
    <w:basedOn w:val="a"/>
    <w:link w:val="af4"/>
    <w:rsid w:val="00AA36A8"/>
    <w:pPr>
      <w:spacing w:after="160" w:line="240" w:lineRule="exact"/>
    </w:pPr>
    <w:rPr>
      <w:sz w:val="28"/>
    </w:rPr>
  </w:style>
  <w:style w:type="character" w:customStyle="1" w:styleId="af4">
    <w:name w:val="Знак Знак Знак"/>
    <w:basedOn w:val="1"/>
    <w:link w:val="af3"/>
    <w:rsid w:val="00AA36A8"/>
    <w:rPr>
      <w:sz w:val="28"/>
    </w:rPr>
  </w:style>
  <w:style w:type="paragraph" w:customStyle="1" w:styleId="1d">
    <w:name w:val="Знак Знак Знак Знак Знак Знак1 Знак"/>
    <w:basedOn w:val="a"/>
    <w:link w:val="1e"/>
    <w:rsid w:val="00AA36A8"/>
    <w:pPr>
      <w:spacing w:after="160" w:line="240" w:lineRule="exact"/>
    </w:pPr>
    <w:rPr>
      <w:sz w:val="28"/>
    </w:rPr>
  </w:style>
  <w:style w:type="character" w:customStyle="1" w:styleId="1e">
    <w:name w:val="Знак Знак Знак Знак Знак Знак1 Знак"/>
    <w:basedOn w:val="1"/>
    <w:link w:val="1d"/>
    <w:rsid w:val="00AA36A8"/>
    <w:rPr>
      <w:sz w:val="28"/>
    </w:rPr>
  </w:style>
  <w:style w:type="paragraph" w:customStyle="1" w:styleId="1f">
    <w:name w:val="Гиперссылка1"/>
    <w:link w:val="af5"/>
    <w:rsid w:val="00AA36A8"/>
    <w:rPr>
      <w:color w:val="0000FF"/>
      <w:u w:val="single"/>
    </w:rPr>
  </w:style>
  <w:style w:type="character" w:styleId="af5">
    <w:name w:val="Hyperlink"/>
    <w:link w:val="1f"/>
    <w:rsid w:val="00AA36A8"/>
    <w:rPr>
      <w:color w:val="0000FF"/>
      <w:u w:val="single"/>
    </w:rPr>
  </w:style>
  <w:style w:type="paragraph" w:customStyle="1" w:styleId="Footnote">
    <w:name w:val="Footnote"/>
    <w:link w:val="Footnote0"/>
    <w:rsid w:val="00AA36A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AA36A8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sid w:val="00AA36A8"/>
    <w:rPr>
      <w:rFonts w:ascii="XO Thames" w:hAnsi="XO Thames"/>
      <w:b/>
    </w:rPr>
  </w:style>
  <w:style w:type="character" w:customStyle="1" w:styleId="1f1">
    <w:name w:val="Оглавление 1 Знак"/>
    <w:link w:val="1f0"/>
    <w:rsid w:val="00AA36A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A36A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A36A8"/>
    <w:rPr>
      <w:rFonts w:ascii="XO Thames" w:hAnsi="XO Thames"/>
      <w:sz w:val="20"/>
    </w:rPr>
  </w:style>
  <w:style w:type="paragraph" w:customStyle="1" w:styleId="1f2">
    <w:name w:val="1 Знак Знак Знак Знак Знак Знак Знак Знак Знак"/>
    <w:basedOn w:val="a"/>
    <w:link w:val="1f3"/>
    <w:rsid w:val="00AA36A8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f3">
    <w:name w:val="1 Знак Знак Знак Знак Знак Знак Знак Знак Знак"/>
    <w:basedOn w:val="1"/>
    <w:link w:val="1f2"/>
    <w:rsid w:val="00AA36A8"/>
    <w:rPr>
      <w:rFonts w:ascii="Verdana" w:hAnsi="Verdana"/>
      <w:sz w:val="20"/>
    </w:rPr>
  </w:style>
  <w:style w:type="paragraph" w:styleId="9">
    <w:name w:val="toc 9"/>
    <w:next w:val="a"/>
    <w:link w:val="90"/>
    <w:uiPriority w:val="39"/>
    <w:rsid w:val="00AA36A8"/>
    <w:pPr>
      <w:ind w:left="1600"/>
    </w:pPr>
  </w:style>
  <w:style w:type="character" w:customStyle="1" w:styleId="90">
    <w:name w:val="Оглавление 9 Знак"/>
    <w:link w:val="9"/>
    <w:rsid w:val="00AA36A8"/>
  </w:style>
  <w:style w:type="paragraph" w:styleId="23">
    <w:name w:val="Body Text 2"/>
    <w:basedOn w:val="a"/>
    <w:link w:val="24"/>
    <w:rsid w:val="00AA36A8"/>
    <w:pPr>
      <w:ind w:firstLine="1134"/>
      <w:jc w:val="both"/>
    </w:pPr>
    <w:rPr>
      <w:sz w:val="28"/>
    </w:rPr>
  </w:style>
  <w:style w:type="character" w:customStyle="1" w:styleId="210">
    <w:name w:val="Основной текст 21"/>
    <w:basedOn w:val="1"/>
    <w:rsid w:val="00AA36A8"/>
    <w:rPr>
      <w:sz w:val="28"/>
    </w:rPr>
  </w:style>
  <w:style w:type="paragraph" w:styleId="8">
    <w:name w:val="toc 8"/>
    <w:next w:val="a"/>
    <w:link w:val="80"/>
    <w:uiPriority w:val="39"/>
    <w:rsid w:val="00AA36A8"/>
    <w:pPr>
      <w:ind w:left="1400"/>
    </w:pPr>
  </w:style>
  <w:style w:type="character" w:customStyle="1" w:styleId="80">
    <w:name w:val="Оглавление 8 Знак"/>
    <w:link w:val="8"/>
    <w:rsid w:val="00AA36A8"/>
  </w:style>
  <w:style w:type="paragraph" w:customStyle="1" w:styleId="Bodytext2">
    <w:name w:val="Body text (2)"/>
    <w:basedOn w:val="a"/>
    <w:link w:val="Bodytext20"/>
    <w:rsid w:val="00AA36A8"/>
    <w:pPr>
      <w:widowControl w:val="0"/>
      <w:spacing w:after="240" w:line="307" w:lineRule="exact"/>
    </w:pPr>
    <w:rPr>
      <w:sz w:val="26"/>
    </w:rPr>
  </w:style>
  <w:style w:type="character" w:customStyle="1" w:styleId="Bodytext20">
    <w:name w:val="Body text (2)"/>
    <w:basedOn w:val="1"/>
    <w:link w:val="Bodytext2"/>
    <w:rsid w:val="00AA36A8"/>
    <w:rPr>
      <w:sz w:val="26"/>
    </w:rPr>
  </w:style>
  <w:style w:type="paragraph" w:styleId="51">
    <w:name w:val="toc 5"/>
    <w:next w:val="a"/>
    <w:link w:val="52"/>
    <w:uiPriority w:val="39"/>
    <w:rsid w:val="00AA36A8"/>
    <w:pPr>
      <w:ind w:left="800"/>
    </w:pPr>
  </w:style>
  <w:style w:type="character" w:customStyle="1" w:styleId="52">
    <w:name w:val="Оглавление 5 Знак"/>
    <w:link w:val="51"/>
    <w:rsid w:val="00AA36A8"/>
  </w:style>
  <w:style w:type="paragraph" w:styleId="af6">
    <w:name w:val="Balloon Text"/>
    <w:basedOn w:val="a"/>
    <w:link w:val="af7"/>
    <w:rsid w:val="00AA36A8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sid w:val="00AA36A8"/>
    <w:rPr>
      <w:rFonts w:ascii="Tahoma" w:hAnsi="Tahoma"/>
      <w:sz w:val="16"/>
    </w:rPr>
  </w:style>
  <w:style w:type="paragraph" w:styleId="af8">
    <w:name w:val="Subtitle"/>
    <w:next w:val="a"/>
    <w:link w:val="af9"/>
    <w:uiPriority w:val="11"/>
    <w:qFormat/>
    <w:rsid w:val="00AA36A8"/>
    <w:rPr>
      <w:rFonts w:ascii="XO Thames" w:hAnsi="XO Thames"/>
      <w:i/>
      <w:color w:val="616161"/>
      <w:sz w:val="24"/>
    </w:rPr>
  </w:style>
  <w:style w:type="character" w:customStyle="1" w:styleId="af9">
    <w:name w:val="Подзаголовок Знак"/>
    <w:link w:val="af8"/>
    <w:rsid w:val="00AA36A8"/>
    <w:rPr>
      <w:rFonts w:ascii="XO Thames" w:hAnsi="XO Thames"/>
      <w:i/>
      <w:color w:val="616161"/>
      <w:sz w:val="24"/>
    </w:rPr>
  </w:style>
  <w:style w:type="paragraph" w:styleId="afa">
    <w:name w:val="caption"/>
    <w:basedOn w:val="a"/>
    <w:next w:val="a"/>
    <w:link w:val="afb"/>
    <w:rsid w:val="00AA36A8"/>
    <w:pPr>
      <w:jc w:val="center"/>
    </w:pPr>
    <w:rPr>
      <w:b/>
      <w:sz w:val="28"/>
    </w:rPr>
  </w:style>
  <w:style w:type="character" w:customStyle="1" w:styleId="afb">
    <w:name w:val="Название объекта Знак"/>
    <w:basedOn w:val="1"/>
    <w:link w:val="afa"/>
    <w:rsid w:val="00AA36A8"/>
    <w:rPr>
      <w:b/>
      <w:sz w:val="28"/>
    </w:rPr>
  </w:style>
  <w:style w:type="paragraph" w:customStyle="1" w:styleId="toc10">
    <w:name w:val="toc 10"/>
    <w:next w:val="a"/>
    <w:link w:val="toc100"/>
    <w:uiPriority w:val="39"/>
    <w:rsid w:val="00AA36A8"/>
    <w:pPr>
      <w:ind w:left="1800"/>
    </w:pPr>
  </w:style>
  <w:style w:type="character" w:customStyle="1" w:styleId="toc100">
    <w:name w:val="toc 10"/>
    <w:link w:val="toc10"/>
    <w:rsid w:val="00AA36A8"/>
  </w:style>
  <w:style w:type="paragraph" w:styleId="afc">
    <w:name w:val="Title"/>
    <w:basedOn w:val="a"/>
    <w:link w:val="afd"/>
    <w:uiPriority w:val="10"/>
    <w:qFormat/>
    <w:rsid w:val="00AA36A8"/>
    <w:pPr>
      <w:ind w:left="1134" w:right="-908" w:hanging="1134"/>
      <w:jc w:val="center"/>
    </w:pPr>
    <w:rPr>
      <w:b/>
      <w:sz w:val="36"/>
    </w:rPr>
  </w:style>
  <w:style w:type="character" w:customStyle="1" w:styleId="afd">
    <w:name w:val="Название Знак"/>
    <w:basedOn w:val="1"/>
    <w:link w:val="afc"/>
    <w:rsid w:val="00AA36A8"/>
    <w:rPr>
      <w:b/>
      <w:sz w:val="36"/>
    </w:rPr>
  </w:style>
  <w:style w:type="character" w:customStyle="1" w:styleId="40">
    <w:name w:val="Заголовок 4 Знак"/>
    <w:link w:val="4"/>
    <w:rsid w:val="00AA36A8"/>
    <w:rPr>
      <w:rFonts w:ascii="XO Thames" w:hAnsi="XO Thames"/>
      <w:b/>
      <w:color w:val="595959"/>
      <w:sz w:val="26"/>
    </w:rPr>
  </w:style>
  <w:style w:type="paragraph" w:customStyle="1" w:styleId="afe">
    <w:name w:val="Знак Знак Знак Знак Знак Знак Знак Знак Знак"/>
    <w:basedOn w:val="a"/>
    <w:link w:val="aff"/>
    <w:rsid w:val="00AA36A8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ff">
    <w:name w:val="Знак Знак Знак Знак Знак Знак Знак Знак Знак"/>
    <w:basedOn w:val="1"/>
    <w:link w:val="afe"/>
    <w:rsid w:val="00AA36A8"/>
    <w:rPr>
      <w:rFonts w:ascii="Verdana" w:hAnsi="Verdana"/>
      <w:sz w:val="20"/>
    </w:rPr>
  </w:style>
  <w:style w:type="character" w:customStyle="1" w:styleId="24">
    <w:name w:val="Основной текст 2 Знак"/>
    <w:basedOn w:val="1"/>
    <w:link w:val="23"/>
    <w:rsid w:val="00AA36A8"/>
    <w:rPr>
      <w:sz w:val="28"/>
    </w:rPr>
  </w:style>
  <w:style w:type="character" w:customStyle="1" w:styleId="20">
    <w:name w:val="Заголовок 2 Знак"/>
    <w:link w:val="2"/>
    <w:rsid w:val="00AA36A8"/>
    <w:rPr>
      <w:rFonts w:ascii="XO Thames" w:hAnsi="XO Thames"/>
      <w:b/>
      <w:color w:val="00A0FF"/>
      <w:sz w:val="26"/>
    </w:rPr>
  </w:style>
  <w:style w:type="paragraph" w:customStyle="1" w:styleId="1f4">
    <w:name w:val="1 Знак Знак Знак Знак Знак Знак"/>
    <w:basedOn w:val="a"/>
    <w:link w:val="1f5"/>
    <w:rsid w:val="00AA36A8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f5">
    <w:name w:val="1 Знак Знак Знак Знак Знак Знак"/>
    <w:basedOn w:val="1"/>
    <w:link w:val="1f4"/>
    <w:rsid w:val="00AA36A8"/>
    <w:rPr>
      <w:rFonts w:ascii="Verdana" w:hAnsi="Verdana"/>
      <w:sz w:val="20"/>
    </w:rPr>
  </w:style>
  <w:style w:type="paragraph" w:customStyle="1" w:styleId="16">
    <w:name w:val="Основной шрифт абзаца1"/>
    <w:rsid w:val="00AA36A8"/>
  </w:style>
  <w:style w:type="paragraph" w:styleId="aff0">
    <w:name w:val="header"/>
    <w:basedOn w:val="a"/>
    <w:link w:val="aff1"/>
    <w:rsid w:val="00AA36A8"/>
    <w:pPr>
      <w:tabs>
        <w:tab w:val="center" w:pos="4153"/>
        <w:tab w:val="right" w:pos="8306"/>
      </w:tabs>
    </w:pPr>
  </w:style>
  <w:style w:type="character" w:customStyle="1" w:styleId="aff1">
    <w:name w:val="Верхний колонтитул Знак"/>
    <w:basedOn w:val="1"/>
    <w:link w:val="aff0"/>
    <w:rsid w:val="00AA36A8"/>
    <w:rPr>
      <w:sz w:val="24"/>
    </w:rPr>
  </w:style>
  <w:style w:type="character" w:customStyle="1" w:styleId="60">
    <w:name w:val="Заголовок 6 Знак"/>
    <w:basedOn w:val="1"/>
    <w:link w:val="6"/>
    <w:rsid w:val="00AA36A8"/>
    <w:rPr>
      <w:sz w:val="28"/>
    </w:rPr>
  </w:style>
  <w:style w:type="table" w:styleId="aff2">
    <w:name w:val="Table Grid"/>
    <w:basedOn w:val="a1"/>
    <w:rsid w:val="00AA36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Сетка таблицы1"/>
    <w:basedOn w:val="a1"/>
    <w:rsid w:val="00AA36A8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3530</Words>
  <Characters>20122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Internet</cp:lastModifiedBy>
  <cp:revision>8</cp:revision>
  <dcterms:created xsi:type="dcterms:W3CDTF">2024-03-06T11:05:00Z</dcterms:created>
  <dcterms:modified xsi:type="dcterms:W3CDTF">2024-03-12T12:53:00Z</dcterms:modified>
</cp:coreProperties>
</file>