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64B" w:rsidRDefault="0012264B" w:rsidP="004C3F34">
      <w:pPr>
        <w:spacing w:after="0"/>
        <w:jc w:val="both"/>
        <w:rPr>
          <w:rFonts w:cs="Times New Roman"/>
          <w:b/>
          <w:sz w:val="28"/>
          <w:szCs w:val="28"/>
        </w:rPr>
      </w:pPr>
    </w:p>
    <w:p w:rsidR="0012264B" w:rsidRDefault="0012264B" w:rsidP="004C3F34">
      <w:pPr>
        <w:spacing w:after="0"/>
        <w:jc w:val="both"/>
        <w:rPr>
          <w:rFonts w:cs="Times New Roman"/>
          <w:b/>
          <w:sz w:val="28"/>
          <w:szCs w:val="28"/>
        </w:rPr>
      </w:pPr>
    </w:p>
    <w:p w:rsidR="0012264B" w:rsidRDefault="0012264B" w:rsidP="0012264B">
      <w:pPr>
        <w:spacing w:after="0"/>
        <w:ind w:firstLine="709"/>
        <w:jc w:val="center"/>
        <w:rPr>
          <w:rFonts w:ascii="Times New Roman" w:hAnsi="Times New Roman" w:cs="Times New Roman"/>
          <w:b/>
          <w:sz w:val="28"/>
          <w:szCs w:val="28"/>
        </w:rPr>
      </w:pPr>
      <w:r w:rsidRPr="0012264B">
        <w:rPr>
          <w:rFonts w:ascii="Times New Roman" w:hAnsi="Times New Roman" w:cs="Times New Roman"/>
          <w:b/>
          <w:sz w:val="28"/>
          <w:szCs w:val="28"/>
        </w:rPr>
        <w:t xml:space="preserve">10 наиболее распространённых вопросов по уплате транспортного налога, поступающих по телефонам </w:t>
      </w:r>
      <w:r>
        <w:rPr>
          <w:rFonts w:ascii="Times New Roman" w:hAnsi="Times New Roman" w:cs="Times New Roman"/>
          <w:b/>
          <w:sz w:val="28"/>
          <w:szCs w:val="28"/>
        </w:rPr>
        <w:t>«</w:t>
      </w:r>
      <w:r w:rsidRPr="0012264B">
        <w:rPr>
          <w:rFonts w:ascii="Times New Roman" w:hAnsi="Times New Roman" w:cs="Times New Roman"/>
          <w:b/>
          <w:sz w:val="28"/>
          <w:szCs w:val="28"/>
        </w:rPr>
        <w:t>горячей линии</w:t>
      </w:r>
      <w:r>
        <w:rPr>
          <w:rFonts w:ascii="Times New Roman" w:hAnsi="Times New Roman" w:cs="Times New Roman"/>
          <w:b/>
          <w:sz w:val="28"/>
          <w:szCs w:val="28"/>
        </w:rPr>
        <w:t>»</w:t>
      </w:r>
      <w:r w:rsidRPr="0012264B">
        <w:rPr>
          <w:rFonts w:ascii="Times New Roman" w:hAnsi="Times New Roman" w:cs="Times New Roman"/>
          <w:b/>
          <w:sz w:val="28"/>
          <w:szCs w:val="28"/>
        </w:rPr>
        <w:t xml:space="preserve"> в налоговые органы Республики  Крым</w:t>
      </w:r>
    </w:p>
    <w:p w:rsidR="0012264B" w:rsidRPr="0012264B" w:rsidRDefault="0012264B" w:rsidP="0012264B">
      <w:pPr>
        <w:spacing w:after="0"/>
        <w:ind w:firstLine="709"/>
        <w:jc w:val="center"/>
        <w:rPr>
          <w:rFonts w:ascii="Times New Roman" w:hAnsi="Times New Roman" w:cs="Times New Roman"/>
          <w:b/>
          <w:sz w:val="28"/>
          <w:szCs w:val="28"/>
        </w:rPr>
      </w:pPr>
    </w:p>
    <w:p w:rsidR="004C3F34" w:rsidRPr="0012264B" w:rsidRDefault="004C3F34" w:rsidP="004C3F34">
      <w:pPr>
        <w:pStyle w:val="a5"/>
        <w:widowControl/>
        <w:numPr>
          <w:ilvl w:val="0"/>
          <w:numId w:val="1"/>
        </w:numPr>
        <w:spacing w:after="0"/>
        <w:ind w:left="0" w:firstLine="709"/>
        <w:jc w:val="both"/>
        <w:rPr>
          <w:rStyle w:val="a4"/>
          <w:rFonts w:cs="Times New Roman"/>
          <w:b w:val="0"/>
          <w:sz w:val="28"/>
          <w:szCs w:val="28"/>
        </w:rPr>
      </w:pPr>
      <w:r w:rsidRPr="0012264B">
        <w:rPr>
          <w:rFonts w:cs="Times New Roman"/>
          <w:b/>
          <w:sz w:val="28"/>
          <w:szCs w:val="28"/>
        </w:rPr>
        <w:t xml:space="preserve">Как рассчитывается транспортный </w:t>
      </w:r>
      <w:proofErr w:type="gramStart"/>
      <w:r w:rsidRPr="0012264B">
        <w:rPr>
          <w:rFonts w:cs="Times New Roman"/>
          <w:b/>
          <w:sz w:val="28"/>
          <w:szCs w:val="28"/>
        </w:rPr>
        <w:t>налог</w:t>
      </w:r>
      <w:proofErr w:type="gramEnd"/>
      <w:r w:rsidR="00C15360">
        <w:rPr>
          <w:rFonts w:cs="Times New Roman"/>
          <w:b/>
          <w:sz w:val="28"/>
          <w:szCs w:val="28"/>
        </w:rPr>
        <w:t xml:space="preserve"> и </w:t>
      </w:r>
      <w:proofErr w:type="gramStart"/>
      <w:r w:rsidR="00C15360">
        <w:rPr>
          <w:rFonts w:cs="Times New Roman"/>
          <w:b/>
          <w:sz w:val="28"/>
          <w:szCs w:val="28"/>
        </w:rPr>
        <w:t>каков</w:t>
      </w:r>
      <w:proofErr w:type="gramEnd"/>
      <w:r w:rsidR="00C15360">
        <w:rPr>
          <w:rFonts w:cs="Times New Roman"/>
          <w:b/>
          <w:sz w:val="28"/>
          <w:szCs w:val="28"/>
        </w:rPr>
        <w:t xml:space="preserve"> срок его уплаты</w:t>
      </w:r>
      <w:r w:rsidRPr="0012264B">
        <w:rPr>
          <w:rFonts w:cs="Times New Roman"/>
          <w:b/>
          <w:sz w:val="28"/>
          <w:szCs w:val="28"/>
        </w:rPr>
        <w:t>?</w:t>
      </w:r>
    </w:p>
    <w:p w:rsidR="004C3F34" w:rsidRPr="0012264B" w:rsidRDefault="004C3F34" w:rsidP="004C3F34">
      <w:pPr>
        <w:pStyle w:val="1"/>
        <w:widowControl/>
        <w:spacing w:after="0"/>
        <w:ind w:left="0" w:right="0" w:firstLine="709"/>
        <w:jc w:val="both"/>
        <w:rPr>
          <w:rFonts w:cs="Times New Roman"/>
          <w:sz w:val="28"/>
          <w:szCs w:val="28"/>
        </w:rPr>
      </w:pPr>
      <w:r w:rsidRPr="0012264B">
        <w:rPr>
          <w:rFonts w:cs="Times New Roman"/>
          <w:sz w:val="28"/>
          <w:szCs w:val="28"/>
        </w:rPr>
        <w:t>Сумма транспортного налога физическим лицам,  исчисляется налоговыми органами на основании сведений, которые представляются в налоговые органы регистрирующими органами.</w:t>
      </w:r>
    </w:p>
    <w:p w:rsidR="004C3F34" w:rsidRPr="0012264B" w:rsidRDefault="004C3F34" w:rsidP="004C3F34">
      <w:pPr>
        <w:pStyle w:val="1"/>
        <w:widowControl/>
        <w:spacing w:after="0"/>
        <w:ind w:left="0" w:right="0" w:firstLine="709"/>
        <w:jc w:val="both"/>
        <w:rPr>
          <w:rFonts w:cs="Times New Roman"/>
          <w:sz w:val="28"/>
          <w:szCs w:val="28"/>
        </w:rPr>
      </w:pPr>
      <w:r w:rsidRPr="0012264B">
        <w:rPr>
          <w:rFonts w:cs="Times New Roman"/>
          <w:sz w:val="28"/>
          <w:szCs w:val="28"/>
        </w:rPr>
        <w:t xml:space="preserve">∑ налога = </w:t>
      </w:r>
      <w:r w:rsidRPr="0012264B">
        <w:rPr>
          <w:rFonts w:cs="Times New Roman"/>
          <w:sz w:val="28"/>
          <w:szCs w:val="28"/>
          <w:u w:val="single"/>
        </w:rPr>
        <w:t>База (мощность двигателя)</w:t>
      </w:r>
      <w:r w:rsidRPr="0012264B">
        <w:rPr>
          <w:rFonts w:cs="Times New Roman"/>
          <w:sz w:val="28"/>
          <w:szCs w:val="28"/>
        </w:rPr>
        <w:t xml:space="preserve"> х </w:t>
      </w:r>
      <w:r w:rsidRPr="0012264B">
        <w:rPr>
          <w:rFonts w:cs="Times New Roman"/>
          <w:sz w:val="28"/>
          <w:szCs w:val="28"/>
          <w:u w:val="single"/>
        </w:rPr>
        <w:t>Ставка налога</w:t>
      </w:r>
      <w:r w:rsidRPr="0012264B">
        <w:rPr>
          <w:rFonts w:cs="Times New Roman"/>
          <w:sz w:val="28"/>
          <w:szCs w:val="28"/>
        </w:rPr>
        <w:t xml:space="preserve"> х </w:t>
      </w:r>
      <w:r w:rsidRPr="0012264B">
        <w:rPr>
          <w:rFonts w:cs="Times New Roman"/>
          <w:sz w:val="28"/>
          <w:szCs w:val="28"/>
          <w:u w:val="single"/>
        </w:rPr>
        <w:t>Кол-во месяцев владения</w:t>
      </w:r>
      <w:r w:rsidRPr="0012264B">
        <w:rPr>
          <w:rFonts w:cs="Times New Roman"/>
          <w:sz w:val="28"/>
          <w:szCs w:val="28"/>
        </w:rPr>
        <w:t xml:space="preserve"> (12/12, 11/12, 10/12 и т.д.) х </w:t>
      </w:r>
      <w:proofErr w:type="spellStart"/>
      <w:r w:rsidRPr="0012264B">
        <w:rPr>
          <w:rFonts w:cs="Times New Roman"/>
          <w:sz w:val="28"/>
          <w:szCs w:val="28"/>
          <w:u w:val="single"/>
        </w:rPr>
        <w:t>Повыш</w:t>
      </w:r>
      <w:proofErr w:type="spellEnd"/>
      <w:r w:rsidRPr="0012264B">
        <w:rPr>
          <w:rFonts w:cs="Times New Roman"/>
          <w:sz w:val="28"/>
          <w:szCs w:val="28"/>
          <w:u w:val="single"/>
        </w:rPr>
        <w:t>. коэф</w:t>
      </w:r>
      <w:r w:rsidR="0012264B">
        <w:rPr>
          <w:rFonts w:cs="Times New Roman"/>
          <w:sz w:val="28"/>
          <w:szCs w:val="28"/>
          <w:u w:val="single"/>
        </w:rPr>
        <w:t>фициент</w:t>
      </w:r>
      <w:r w:rsidRPr="0012264B">
        <w:rPr>
          <w:rFonts w:cs="Times New Roman"/>
          <w:sz w:val="28"/>
          <w:szCs w:val="28"/>
          <w:u w:val="single"/>
        </w:rPr>
        <w:t xml:space="preserve"> для дорогих авто</w:t>
      </w:r>
      <w:r w:rsidRPr="0012264B">
        <w:rPr>
          <w:rFonts w:cs="Times New Roman"/>
          <w:sz w:val="28"/>
          <w:szCs w:val="28"/>
        </w:rPr>
        <w:t xml:space="preserve"> (стоимость свыше 3 млн. руб. – перечень на сайте </w:t>
      </w:r>
      <w:proofErr w:type="spellStart"/>
      <w:r w:rsidRPr="0012264B">
        <w:rPr>
          <w:rFonts w:cs="Times New Roman"/>
          <w:sz w:val="28"/>
          <w:szCs w:val="28"/>
        </w:rPr>
        <w:t>Минпромторга</w:t>
      </w:r>
      <w:proofErr w:type="spellEnd"/>
      <w:r w:rsidRPr="0012264B">
        <w:rPr>
          <w:rFonts w:cs="Times New Roman"/>
          <w:sz w:val="28"/>
          <w:szCs w:val="28"/>
        </w:rPr>
        <w:t xml:space="preserve"> России).</w:t>
      </w:r>
    </w:p>
    <w:p w:rsidR="004C3F34" w:rsidRPr="0012264B" w:rsidRDefault="004C3F34" w:rsidP="004C3F34">
      <w:pPr>
        <w:spacing w:after="0"/>
        <w:ind w:firstLine="709"/>
        <w:jc w:val="both"/>
        <w:rPr>
          <w:rFonts w:ascii="Times New Roman" w:hAnsi="Times New Roman" w:cs="Times New Roman"/>
          <w:sz w:val="28"/>
          <w:szCs w:val="28"/>
        </w:rPr>
      </w:pPr>
      <w:r w:rsidRPr="0012264B">
        <w:rPr>
          <w:rFonts w:ascii="Times New Roman" w:hAnsi="Times New Roman" w:cs="Times New Roman"/>
          <w:sz w:val="28"/>
          <w:szCs w:val="28"/>
        </w:rPr>
        <w:t xml:space="preserve">- налоговые ставки на территории Республики Крым ниже среднероссийских, но, как и </w:t>
      </w:r>
      <w:proofErr w:type="gramStart"/>
      <w:r w:rsidRPr="0012264B">
        <w:rPr>
          <w:rFonts w:ascii="Times New Roman" w:hAnsi="Times New Roman" w:cs="Times New Roman"/>
          <w:sz w:val="28"/>
          <w:szCs w:val="28"/>
        </w:rPr>
        <w:t>повсеместно</w:t>
      </w:r>
      <w:proofErr w:type="gramEnd"/>
      <w:r w:rsidRPr="0012264B">
        <w:rPr>
          <w:rFonts w:ascii="Times New Roman" w:hAnsi="Times New Roman" w:cs="Times New Roman"/>
          <w:sz w:val="28"/>
          <w:szCs w:val="28"/>
        </w:rPr>
        <w:t xml:space="preserve"> в стране, рассчитываются</w:t>
      </w:r>
      <w:r w:rsidRPr="0012264B">
        <w:rPr>
          <w:rFonts w:ascii="Times New Roman" w:hAnsi="Times New Roman" w:cs="Times New Roman"/>
          <w:color w:val="FF0000"/>
          <w:sz w:val="28"/>
          <w:szCs w:val="28"/>
        </w:rPr>
        <w:t xml:space="preserve"> </w:t>
      </w:r>
      <w:r w:rsidRPr="0012264B">
        <w:rPr>
          <w:rFonts w:ascii="Times New Roman" w:hAnsi="Times New Roman" w:cs="Times New Roman"/>
          <w:sz w:val="28"/>
          <w:szCs w:val="28"/>
        </w:rPr>
        <w:t>в зависимости от мощности двигателя;</w:t>
      </w:r>
    </w:p>
    <w:p w:rsidR="004C3F34" w:rsidRDefault="004C3F34" w:rsidP="004C3F34">
      <w:pPr>
        <w:spacing w:after="0"/>
        <w:ind w:firstLine="709"/>
        <w:jc w:val="both"/>
        <w:rPr>
          <w:rFonts w:ascii="Times New Roman" w:hAnsi="Times New Roman" w:cs="Times New Roman"/>
          <w:sz w:val="28"/>
          <w:szCs w:val="28"/>
        </w:rPr>
      </w:pPr>
      <w:r w:rsidRPr="0012264B">
        <w:rPr>
          <w:rFonts w:ascii="Times New Roman" w:hAnsi="Times New Roman" w:cs="Times New Roman"/>
          <w:sz w:val="28"/>
          <w:szCs w:val="28"/>
        </w:rPr>
        <w:t xml:space="preserve">- транспортный налог для автомобиля мощностью до 100 </w:t>
      </w:r>
      <w:proofErr w:type="spellStart"/>
      <w:r w:rsidRPr="0012264B">
        <w:rPr>
          <w:rFonts w:ascii="Times New Roman" w:hAnsi="Times New Roman" w:cs="Times New Roman"/>
          <w:sz w:val="28"/>
          <w:szCs w:val="28"/>
        </w:rPr>
        <w:t>л.с</w:t>
      </w:r>
      <w:proofErr w:type="spellEnd"/>
      <w:r w:rsidRPr="0012264B">
        <w:rPr>
          <w:rFonts w:ascii="Times New Roman" w:hAnsi="Times New Roman" w:cs="Times New Roman"/>
          <w:sz w:val="28"/>
          <w:szCs w:val="28"/>
        </w:rPr>
        <w:t xml:space="preserve">. (включительно) составляет 5 рублей с каждой лошадиной силы, транспорт помощнее – от 100 до 150 </w:t>
      </w:r>
      <w:proofErr w:type="spellStart"/>
      <w:r w:rsidRPr="0012264B">
        <w:rPr>
          <w:rFonts w:ascii="Times New Roman" w:hAnsi="Times New Roman" w:cs="Times New Roman"/>
          <w:sz w:val="28"/>
          <w:szCs w:val="28"/>
        </w:rPr>
        <w:t>л.</w:t>
      </w:r>
      <w:proofErr w:type="gramStart"/>
      <w:r w:rsidRPr="0012264B">
        <w:rPr>
          <w:rFonts w:ascii="Times New Roman" w:hAnsi="Times New Roman" w:cs="Times New Roman"/>
          <w:sz w:val="28"/>
          <w:szCs w:val="28"/>
        </w:rPr>
        <w:t>с</w:t>
      </w:r>
      <w:proofErr w:type="spellEnd"/>
      <w:proofErr w:type="gramEnd"/>
      <w:r w:rsidRPr="0012264B">
        <w:rPr>
          <w:rFonts w:ascii="Times New Roman" w:hAnsi="Times New Roman" w:cs="Times New Roman"/>
          <w:sz w:val="28"/>
          <w:szCs w:val="28"/>
        </w:rPr>
        <w:t xml:space="preserve">. </w:t>
      </w:r>
      <w:r w:rsidR="00572E4B" w:rsidRPr="0012264B">
        <w:rPr>
          <w:rFonts w:ascii="Times New Roman" w:hAnsi="Times New Roman" w:cs="Times New Roman"/>
          <w:sz w:val="28"/>
          <w:szCs w:val="28"/>
        </w:rPr>
        <w:t>обойдётся</w:t>
      </w:r>
      <w:r w:rsidRPr="0012264B">
        <w:rPr>
          <w:rFonts w:ascii="Times New Roman" w:hAnsi="Times New Roman" w:cs="Times New Roman"/>
          <w:sz w:val="28"/>
          <w:szCs w:val="28"/>
        </w:rPr>
        <w:t xml:space="preserve"> </w:t>
      </w:r>
      <w:proofErr w:type="gramStart"/>
      <w:r w:rsidRPr="0012264B">
        <w:rPr>
          <w:rFonts w:ascii="Times New Roman" w:hAnsi="Times New Roman" w:cs="Times New Roman"/>
          <w:sz w:val="28"/>
          <w:szCs w:val="28"/>
        </w:rPr>
        <w:t>владельцам</w:t>
      </w:r>
      <w:proofErr w:type="gramEnd"/>
      <w:r w:rsidRPr="0012264B">
        <w:rPr>
          <w:rFonts w:ascii="Times New Roman" w:hAnsi="Times New Roman" w:cs="Times New Roman"/>
          <w:sz w:val="28"/>
          <w:szCs w:val="28"/>
        </w:rPr>
        <w:t xml:space="preserve"> дороже – уже 7 руб. с каждой</w:t>
      </w:r>
      <w:r w:rsidR="00572E4B" w:rsidRPr="0012264B">
        <w:rPr>
          <w:rFonts w:ascii="Times New Roman" w:hAnsi="Times New Roman" w:cs="Times New Roman"/>
          <w:sz w:val="28"/>
          <w:szCs w:val="28"/>
        </w:rPr>
        <w:t xml:space="preserve"> лошадиной силы</w:t>
      </w:r>
      <w:r w:rsidR="00C15360">
        <w:rPr>
          <w:rFonts w:ascii="Times New Roman" w:hAnsi="Times New Roman" w:cs="Times New Roman"/>
          <w:sz w:val="28"/>
          <w:szCs w:val="28"/>
        </w:rPr>
        <w:t>;</w:t>
      </w:r>
    </w:p>
    <w:p w:rsidR="00C15360" w:rsidRDefault="00C15360" w:rsidP="00C15360">
      <w:pPr>
        <w:spacing w:after="0"/>
        <w:ind w:firstLine="709"/>
        <w:jc w:val="both"/>
        <w:rPr>
          <w:rFonts w:ascii="Times New Roman" w:hAnsi="Times New Roman" w:cs="Times New Roman"/>
          <w:sz w:val="28"/>
          <w:szCs w:val="28"/>
        </w:rPr>
      </w:pPr>
      <w:r w:rsidRPr="00C15360">
        <w:rPr>
          <w:rFonts w:ascii="Times New Roman" w:hAnsi="Times New Roman" w:cs="Times New Roman"/>
          <w:sz w:val="28"/>
          <w:szCs w:val="28"/>
        </w:rPr>
        <w:t xml:space="preserve">- </w:t>
      </w:r>
      <w:r>
        <w:rPr>
          <w:rFonts w:ascii="Times New Roman" w:hAnsi="Times New Roman" w:cs="Times New Roman"/>
          <w:sz w:val="28"/>
          <w:szCs w:val="28"/>
        </w:rPr>
        <w:t>существуют</w:t>
      </w:r>
      <w:r w:rsidRPr="00C15360">
        <w:rPr>
          <w:rFonts w:ascii="Times New Roman" w:hAnsi="Times New Roman" w:cs="Times New Roman"/>
          <w:sz w:val="28"/>
          <w:szCs w:val="28"/>
        </w:rPr>
        <w:t xml:space="preserve"> скидки с учётом «возраста» автомобиля, которые могут составлять до 50 процентов от суммы налога</w:t>
      </w:r>
      <w:r>
        <w:rPr>
          <w:rFonts w:ascii="Times New Roman" w:hAnsi="Times New Roman" w:cs="Times New Roman"/>
          <w:sz w:val="28"/>
          <w:szCs w:val="28"/>
        </w:rPr>
        <w:t>;</w:t>
      </w:r>
    </w:p>
    <w:p w:rsidR="00C15360" w:rsidRPr="00C15360" w:rsidRDefault="00C15360" w:rsidP="00C15360">
      <w:pPr>
        <w:spacing w:after="0"/>
        <w:ind w:firstLine="709"/>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 транспортный налог уплачивается не позднее 1 декабря 2016 года гражданами, зарегистрировавшими транспортное средство по российскому з</w:t>
      </w:r>
      <w:r w:rsidR="00B3652D">
        <w:rPr>
          <w:rFonts w:ascii="Times New Roman" w:hAnsi="Times New Roman" w:cs="Times New Roman"/>
          <w:sz w:val="28"/>
          <w:szCs w:val="28"/>
        </w:rPr>
        <w:t>аконодательству до 1 января 2016</w:t>
      </w:r>
      <w:r>
        <w:rPr>
          <w:rFonts w:ascii="Times New Roman" w:hAnsi="Times New Roman" w:cs="Times New Roman"/>
          <w:sz w:val="28"/>
          <w:szCs w:val="28"/>
        </w:rPr>
        <w:t xml:space="preserve"> года. Физические лица, зарегистрировавшие транспортные средства после указанной даты, будут плательщиками налога в 2017 году.  </w:t>
      </w:r>
    </w:p>
    <w:p w:rsidR="00C15360" w:rsidRPr="0012264B" w:rsidRDefault="00C15360" w:rsidP="004C3F34">
      <w:pPr>
        <w:spacing w:after="0"/>
        <w:ind w:firstLine="709"/>
        <w:jc w:val="both"/>
        <w:rPr>
          <w:rFonts w:ascii="Times New Roman" w:hAnsi="Times New Roman" w:cs="Times New Roman"/>
          <w:sz w:val="28"/>
          <w:szCs w:val="28"/>
        </w:rPr>
      </w:pPr>
    </w:p>
    <w:p w:rsidR="004C3F34" w:rsidRPr="0012264B" w:rsidRDefault="004C3F34" w:rsidP="004C3F34">
      <w:pPr>
        <w:pStyle w:val="a3"/>
        <w:numPr>
          <w:ilvl w:val="0"/>
          <w:numId w:val="1"/>
        </w:numPr>
        <w:spacing w:after="0" w:line="240" w:lineRule="auto"/>
        <w:ind w:left="0" w:firstLine="709"/>
        <w:jc w:val="both"/>
        <w:rPr>
          <w:rFonts w:ascii="Times New Roman" w:hAnsi="Times New Roman" w:cs="Times New Roman"/>
          <w:b/>
          <w:sz w:val="28"/>
          <w:szCs w:val="28"/>
        </w:rPr>
      </w:pPr>
      <w:r w:rsidRPr="0012264B">
        <w:rPr>
          <w:rFonts w:ascii="Times New Roman" w:hAnsi="Times New Roman" w:cs="Times New Roman"/>
          <w:b/>
          <w:sz w:val="28"/>
          <w:szCs w:val="28"/>
        </w:rPr>
        <w:t>Если человек приобрел автомобиль, скажем в июне прошлого года. Он всё равно платит налог за весь 2015 год?</w:t>
      </w:r>
    </w:p>
    <w:p w:rsidR="004C3F34" w:rsidRPr="0012264B" w:rsidRDefault="004C3F34" w:rsidP="004C3F34">
      <w:pPr>
        <w:spacing w:after="0" w:line="240" w:lineRule="auto"/>
        <w:ind w:firstLine="709"/>
        <w:jc w:val="both"/>
        <w:rPr>
          <w:rFonts w:ascii="Times New Roman" w:hAnsi="Times New Roman" w:cs="Times New Roman"/>
          <w:b/>
          <w:sz w:val="28"/>
          <w:szCs w:val="28"/>
        </w:rPr>
      </w:pPr>
    </w:p>
    <w:p w:rsidR="004C3F34" w:rsidRPr="0012264B" w:rsidRDefault="004C3F34" w:rsidP="004C3F34">
      <w:pPr>
        <w:pStyle w:val="1"/>
        <w:widowControl/>
        <w:spacing w:after="0"/>
        <w:ind w:left="0" w:right="0" w:firstLine="709"/>
        <w:jc w:val="both"/>
        <w:rPr>
          <w:rFonts w:cs="Times New Roman"/>
          <w:sz w:val="28"/>
          <w:szCs w:val="28"/>
        </w:rPr>
      </w:pPr>
      <w:r w:rsidRPr="0012264B">
        <w:rPr>
          <w:rFonts w:cs="Times New Roman"/>
          <w:sz w:val="28"/>
          <w:szCs w:val="28"/>
        </w:rPr>
        <w:t xml:space="preserve">Нет, налог </w:t>
      </w:r>
      <w:proofErr w:type="gramStart"/>
      <w:r w:rsidRPr="0012264B">
        <w:rPr>
          <w:rFonts w:cs="Times New Roman"/>
          <w:sz w:val="28"/>
          <w:szCs w:val="28"/>
        </w:rPr>
        <w:t>рассчитывается</w:t>
      </w:r>
      <w:proofErr w:type="gramEnd"/>
      <w:r w:rsidRPr="0012264B">
        <w:rPr>
          <w:rFonts w:cs="Times New Roman"/>
          <w:sz w:val="28"/>
          <w:szCs w:val="28"/>
        </w:rPr>
        <w:t xml:space="preserve"> только начиная с месяца, в который </w:t>
      </w:r>
      <w:r w:rsidR="00572E4B" w:rsidRPr="0012264B">
        <w:rPr>
          <w:rFonts w:cs="Times New Roman"/>
          <w:sz w:val="28"/>
          <w:szCs w:val="28"/>
        </w:rPr>
        <w:t>машина</w:t>
      </w:r>
      <w:r w:rsidRPr="0012264B">
        <w:rPr>
          <w:rFonts w:cs="Times New Roman"/>
          <w:sz w:val="28"/>
          <w:szCs w:val="28"/>
        </w:rPr>
        <w:t xml:space="preserve"> была поставлена на учёт в соответствующем регистрирующем органе. В данном примере владельцу автомобиля расчёт  будет сделан исходя из владения машиной течение 7 месяцев 2015 года. Кроме этого налогоплательщикам полезно будет узнать, что начиная с налогового периода 2016 </w:t>
      </w:r>
      <w:proofErr w:type="gramStart"/>
      <w:r w:rsidRPr="0012264B">
        <w:rPr>
          <w:rFonts w:cs="Times New Roman"/>
          <w:sz w:val="28"/>
          <w:szCs w:val="28"/>
        </w:rPr>
        <w:t>года</w:t>
      </w:r>
      <w:proofErr w:type="gramEnd"/>
      <w:r w:rsidRPr="0012264B">
        <w:rPr>
          <w:rFonts w:cs="Times New Roman"/>
          <w:sz w:val="28"/>
          <w:szCs w:val="28"/>
        </w:rPr>
        <w:t xml:space="preserve"> будет </w:t>
      </w:r>
      <w:r w:rsidR="00C15360">
        <w:rPr>
          <w:rFonts w:cs="Times New Roman"/>
          <w:sz w:val="28"/>
          <w:szCs w:val="28"/>
        </w:rPr>
        <w:t>действовать</w:t>
      </w:r>
      <w:r w:rsidRPr="0012264B">
        <w:rPr>
          <w:rFonts w:cs="Times New Roman"/>
          <w:sz w:val="28"/>
          <w:szCs w:val="28"/>
        </w:rPr>
        <w:t xml:space="preserve"> </w:t>
      </w:r>
      <w:r w:rsidR="00572E4B" w:rsidRPr="0012264B">
        <w:rPr>
          <w:rFonts w:cs="Times New Roman"/>
          <w:sz w:val="28"/>
          <w:szCs w:val="28"/>
        </w:rPr>
        <w:t>новое правило</w:t>
      </w:r>
      <w:r w:rsidRPr="0012264B">
        <w:rPr>
          <w:rFonts w:cs="Times New Roman"/>
          <w:sz w:val="28"/>
          <w:szCs w:val="28"/>
        </w:rPr>
        <w:t xml:space="preserve">: если транспортное средство </w:t>
      </w:r>
      <w:r w:rsidRPr="0012264B">
        <w:rPr>
          <w:rFonts w:cs="Times New Roman"/>
          <w:b/>
          <w:sz w:val="28"/>
          <w:szCs w:val="28"/>
        </w:rPr>
        <w:t xml:space="preserve">зарегистрировано </w:t>
      </w:r>
      <w:r w:rsidRPr="0012264B">
        <w:rPr>
          <w:rFonts w:cs="Times New Roman"/>
          <w:b/>
          <w:sz w:val="28"/>
          <w:szCs w:val="28"/>
          <w:u w:val="single"/>
        </w:rPr>
        <w:t>после</w:t>
      </w:r>
      <w:r w:rsidRPr="0012264B">
        <w:rPr>
          <w:rFonts w:cs="Times New Roman"/>
          <w:b/>
          <w:sz w:val="28"/>
          <w:szCs w:val="28"/>
        </w:rPr>
        <w:t xml:space="preserve"> 15 числа</w:t>
      </w:r>
      <w:r w:rsidRPr="0012264B">
        <w:rPr>
          <w:rFonts w:cs="Times New Roman"/>
          <w:sz w:val="28"/>
          <w:szCs w:val="28"/>
        </w:rPr>
        <w:t xml:space="preserve"> месяца или </w:t>
      </w:r>
      <w:r w:rsidRPr="0012264B">
        <w:rPr>
          <w:rFonts w:cs="Times New Roman"/>
          <w:b/>
          <w:sz w:val="28"/>
          <w:szCs w:val="28"/>
        </w:rPr>
        <w:t xml:space="preserve">снято с регистрации </w:t>
      </w:r>
      <w:r w:rsidRPr="0012264B">
        <w:rPr>
          <w:rFonts w:cs="Times New Roman"/>
          <w:b/>
          <w:sz w:val="28"/>
          <w:szCs w:val="28"/>
          <w:u w:val="single"/>
        </w:rPr>
        <w:t>до</w:t>
      </w:r>
      <w:r w:rsidRPr="0012264B">
        <w:rPr>
          <w:rFonts w:cs="Times New Roman"/>
          <w:b/>
          <w:sz w:val="28"/>
          <w:szCs w:val="28"/>
        </w:rPr>
        <w:t xml:space="preserve"> 15</w:t>
      </w:r>
      <w:r w:rsidRPr="0012264B">
        <w:rPr>
          <w:rFonts w:cs="Times New Roman"/>
          <w:sz w:val="28"/>
          <w:szCs w:val="28"/>
        </w:rPr>
        <w:t xml:space="preserve"> числа месяца – этот месяц не принимается для расчета налога.</w:t>
      </w:r>
    </w:p>
    <w:p w:rsidR="0012264B" w:rsidRPr="0012264B" w:rsidRDefault="0012264B" w:rsidP="004C3F34">
      <w:pPr>
        <w:pStyle w:val="1"/>
        <w:widowControl/>
        <w:spacing w:after="0"/>
        <w:ind w:left="0" w:right="0" w:firstLine="709"/>
        <w:jc w:val="both"/>
        <w:rPr>
          <w:rFonts w:cs="Times New Roman"/>
          <w:sz w:val="28"/>
          <w:szCs w:val="28"/>
        </w:rPr>
      </w:pPr>
    </w:p>
    <w:p w:rsidR="004C3F34" w:rsidRPr="0012264B" w:rsidRDefault="004C3F34" w:rsidP="004C3F34">
      <w:pPr>
        <w:pStyle w:val="a3"/>
        <w:numPr>
          <w:ilvl w:val="0"/>
          <w:numId w:val="1"/>
        </w:numPr>
        <w:spacing w:after="0" w:line="240" w:lineRule="auto"/>
        <w:ind w:left="0" w:firstLine="709"/>
        <w:jc w:val="both"/>
        <w:rPr>
          <w:rFonts w:ascii="Times New Roman" w:hAnsi="Times New Roman" w:cs="Times New Roman"/>
          <w:b/>
          <w:sz w:val="28"/>
          <w:szCs w:val="28"/>
        </w:rPr>
      </w:pPr>
      <w:r w:rsidRPr="0012264B">
        <w:rPr>
          <w:rFonts w:ascii="Times New Roman" w:hAnsi="Times New Roman" w:cs="Times New Roman"/>
          <w:b/>
          <w:sz w:val="28"/>
          <w:szCs w:val="28"/>
        </w:rPr>
        <w:lastRenderedPageBreak/>
        <w:t>Что является объектом налогообложения кроме автомобилей?</w:t>
      </w:r>
    </w:p>
    <w:p w:rsidR="004C3F34" w:rsidRPr="0012264B" w:rsidRDefault="004C3F34" w:rsidP="004C3F34">
      <w:pPr>
        <w:spacing w:after="0" w:line="240" w:lineRule="auto"/>
        <w:ind w:firstLine="709"/>
        <w:jc w:val="both"/>
        <w:rPr>
          <w:rFonts w:ascii="Times New Roman" w:hAnsi="Times New Roman" w:cs="Times New Roman"/>
          <w:sz w:val="28"/>
          <w:szCs w:val="28"/>
        </w:rPr>
      </w:pPr>
      <w:proofErr w:type="gramStart"/>
      <w:r w:rsidRPr="0012264B">
        <w:rPr>
          <w:rFonts w:ascii="Times New Roman" w:hAnsi="Times New Roman" w:cs="Times New Roman"/>
          <w:sz w:val="28"/>
          <w:szCs w:val="28"/>
        </w:rPr>
        <w:t>Мотоциклы, мотороллеры, автобусы, самолёты, вертолеты, теплоходы, яхты, парусные суда, катера, моторные лодки, гидроциклы, снегоходы, несамоходные (буксируемые суда), другие водные и воздушные транспортные средства.</w:t>
      </w:r>
      <w:proofErr w:type="gramEnd"/>
    </w:p>
    <w:p w:rsidR="0012264B" w:rsidRPr="0012264B" w:rsidRDefault="0012264B" w:rsidP="004C3F34">
      <w:pPr>
        <w:spacing w:after="0" w:line="240" w:lineRule="auto"/>
        <w:ind w:firstLine="709"/>
        <w:jc w:val="both"/>
        <w:rPr>
          <w:rFonts w:ascii="Times New Roman" w:hAnsi="Times New Roman" w:cs="Times New Roman"/>
          <w:sz w:val="28"/>
          <w:szCs w:val="28"/>
        </w:rPr>
      </w:pPr>
    </w:p>
    <w:p w:rsidR="0012264B" w:rsidRPr="0012264B" w:rsidRDefault="0012264B" w:rsidP="0012264B">
      <w:pPr>
        <w:pStyle w:val="1"/>
        <w:widowControl/>
        <w:numPr>
          <w:ilvl w:val="0"/>
          <w:numId w:val="1"/>
        </w:numPr>
        <w:spacing w:after="0"/>
        <w:ind w:right="0"/>
        <w:jc w:val="both"/>
        <w:rPr>
          <w:rFonts w:cs="Times New Roman"/>
          <w:b/>
          <w:sz w:val="28"/>
          <w:szCs w:val="28"/>
        </w:rPr>
      </w:pPr>
      <w:r w:rsidRPr="0012264B">
        <w:rPr>
          <w:rFonts w:cs="Times New Roman"/>
          <w:b/>
          <w:sz w:val="28"/>
          <w:szCs w:val="28"/>
        </w:rPr>
        <w:t>Где получить налоговое уведомление?</w:t>
      </w:r>
    </w:p>
    <w:p w:rsidR="0012264B" w:rsidRPr="0012264B" w:rsidRDefault="0012264B" w:rsidP="0012264B">
      <w:pPr>
        <w:pStyle w:val="1"/>
        <w:widowControl/>
        <w:spacing w:after="0"/>
        <w:ind w:left="0" w:right="0" w:firstLine="709"/>
        <w:jc w:val="both"/>
        <w:rPr>
          <w:rFonts w:cs="Times New Roman"/>
          <w:sz w:val="28"/>
          <w:szCs w:val="28"/>
        </w:rPr>
      </w:pPr>
      <w:r w:rsidRPr="0012264B">
        <w:rPr>
          <w:rFonts w:cs="Times New Roman"/>
          <w:sz w:val="28"/>
          <w:szCs w:val="28"/>
        </w:rPr>
        <w:t xml:space="preserve">Налоговые уведомления на уплату транспортного налога направляются налогоплательщикам по почте на домашний адрес из Волгограда, поскольку там находится один из семи российских центров обработки данных. Если гражданин имеет зарегистрированный личный кабинет налогоплательщика на сайте </w:t>
      </w:r>
      <w:hyperlink r:id="rId6" w:history="1">
        <w:r w:rsidRPr="0012264B">
          <w:rPr>
            <w:rStyle w:val="a9"/>
            <w:rFonts w:cs="Times New Roman"/>
            <w:sz w:val="28"/>
            <w:szCs w:val="28"/>
            <w:lang w:val="en-US"/>
          </w:rPr>
          <w:t>www</w:t>
        </w:r>
        <w:r w:rsidRPr="0012264B">
          <w:rPr>
            <w:rStyle w:val="a9"/>
            <w:rFonts w:cs="Times New Roman"/>
            <w:sz w:val="28"/>
            <w:szCs w:val="28"/>
          </w:rPr>
          <w:t>.</w:t>
        </w:r>
        <w:proofErr w:type="spellStart"/>
        <w:r w:rsidRPr="0012264B">
          <w:rPr>
            <w:rStyle w:val="a9"/>
            <w:rFonts w:cs="Times New Roman"/>
            <w:sz w:val="28"/>
            <w:szCs w:val="28"/>
            <w:lang w:val="en-US"/>
          </w:rPr>
          <w:t>nalog</w:t>
        </w:r>
        <w:proofErr w:type="spellEnd"/>
        <w:r w:rsidRPr="0012264B">
          <w:rPr>
            <w:rStyle w:val="a9"/>
            <w:rFonts w:cs="Times New Roman"/>
            <w:sz w:val="28"/>
            <w:szCs w:val="28"/>
          </w:rPr>
          <w:t>.</w:t>
        </w:r>
        <w:proofErr w:type="spellStart"/>
        <w:r w:rsidRPr="0012264B">
          <w:rPr>
            <w:rStyle w:val="a9"/>
            <w:rFonts w:cs="Times New Roman"/>
            <w:sz w:val="28"/>
            <w:szCs w:val="28"/>
            <w:lang w:val="en-US"/>
          </w:rPr>
          <w:t>ru</w:t>
        </w:r>
        <w:proofErr w:type="spellEnd"/>
      </w:hyperlink>
      <w:r w:rsidRPr="0012264B">
        <w:rPr>
          <w:rFonts w:cs="Times New Roman"/>
          <w:sz w:val="28"/>
          <w:szCs w:val="28"/>
        </w:rPr>
        <w:t xml:space="preserve">, то налоговое уведомление поступит </w:t>
      </w:r>
      <w:proofErr w:type="gramStart"/>
      <w:r w:rsidRPr="0012264B">
        <w:rPr>
          <w:rFonts w:cs="Times New Roman"/>
          <w:sz w:val="28"/>
          <w:szCs w:val="28"/>
        </w:rPr>
        <w:t>на</w:t>
      </w:r>
      <w:proofErr w:type="gramEnd"/>
      <w:r w:rsidRPr="0012264B">
        <w:rPr>
          <w:rFonts w:cs="Times New Roman"/>
          <w:sz w:val="28"/>
          <w:szCs w:val="28"/>
        </w:rPr>
        <w:t xml:space="preserve"> данный </w:t>
      </w:r>
      <w:proofErr w:type="spellStart"/>
      <w:r w:rsidRPr="0012264B">
        <w:rPr>
          <w:rFonts w:cs="Times New Roman"/>
          <w:sz w:val="28"/>
          <w:szCs w:val="28"/>
        </w:rPr>
        <w:t>интернет-ресурс</w:t>
      </w:r>
      <w:proofErr w:type="spellEnd"/>
      <w:r w:rsidRPr="0012264B">
        <w:rPr>
          <w:rFonts w:cs="Times New Roman"/>
          <w:sz w:val="28"/>
          <w:szCs w:val="28"/>
        </w:rPr>
        <w:t xml:space="preserve">.   </w:t>
      </w:r>
    </w:p>
    <w:p w:rsidR="0012264B" w:rsidRPr="0012264B" w:rsidRDefault="0012264B" w:rsidP="0012264B">
      <w:pPr>
        <w:pStyle w:val="a3"/>
        <w:spacing w:after="0" w:line="240" w:lineRule="auto"/>
        <w:ind w:left="928"/>
        <w:jc w:val="both"/>
        <w:rPr>
          <w:rFonts w:ascii="Times New Roman" w:hAnsi="Times New Roman" w:cs="Times New Roman"/>
          <w:sz w:val="28"/>
          <w:szCs w:val="28"/>
        </w:rPr>
      </w:pPr>
    </w:p>
    <w:p w:rsidR="004C3F34" w:rsidRPr="0012264B" w:rsidRDefault="004C3F34" w:rsidP="004C3F34">
      <w:pPr>
        <w:pStyle w:val="a5"/>
        <w:widowControl/>
        <w:numPr>
          <w:ilvl w:val="0"/>
          <w:numId w:val="1"/>
        </w:numPr>
        <w:spacing w:after="0"/>
        <w:ind w:left="0" w:firstLine="709"/>
        <w:jc w:val="both"/>
        <w:rPr>
          <w:rFonts w:cs="Times New Roman"/>
          <w:sz w:val="28"/>
          <w:szCs w:val="28"/>
        </w:rPr>
      </w:pPr>
      <w:r w:rsidRPr="0012264B">
        <w:rPr>
          <w:rFonts w:cs="Times New Roman"/>
          <w:b/>
          <w:sz w:val="28"/>
          <w:szCs w:val="28"/>
        </w:rPr>
        <w:t xml:space="preserve">Предположим, гражданин получил налоговое уведомление и видит в нём информацию недостоверную, с которой не согласен. Каковы его действия? </w:t>
      </w:r>
    </w:p>
    <w:p w:rsidR="004C3F34" w:rsidRPr="0012264B" w:rsidRDefault="004C3F34" w:rsidP="004C3F34">
      <w:pPr>
        <w:pStyle w:val="a5"/>
        <w:widowControl/>
        <w:spacing w:after="0"/>
        <w:ind w:firstLine="709"/>
        <w:jc w:val="both"/>
        <w:rPr>
          <w:rFonts w:cs="Times New Roman"/>
          <w:sz w:val="28"/>
          <w:szCs w:val="28"/>
        </w:rPr>
      </w:pPr>
      <w:r w:rsidRPr="0012264B">
        <w:rPr>
          <w:rFonts w:cs="Times New Roman"/>
          <w:sz w:val="28"/>
          <w:szCs w:val="28"/>
        </w:rPr>
        <w:t xml:space="preserve"> В случае обнаружения некорректной информации в налоговом уведомлении, налогоплательщики заполняют Заявление к налоговому уведомлению (приложение к СНУ) и направляют (предоставляют лично) его в налоговый орган. </w:t>
      </w:r>
    </w:p>
    <w:p w:rsidR="004C3F34" w:rsidRPr="0012264B" w:rsidRDefault="004C3F34" w:rsidP="004C3F34">
      <w:pPr>
        <w:pStyle w:val="1"/>
        <w:widowControl/>
        <w:spacing w:after="0"/>
        <w:ind w:left="0" w:right="0" w:firstLine="709"/>
        <w:jc w:val="both"/>
        <w:rPr>
          <w:rFonts w:cs="Times New Roman"/>
          <w:sz w:val="28"/>
          <w:szCs w:val="28"/>
        </w:rPr>
      </w:pPr>
      <w:r w:rsidRPr="0012264B">
        <w:rPr>
          <w:rFonts w:cs="Times New Roman"/>
          <w:sz w:val="28"/>
          <w:szCs w:val="28"/>
        </w:rPr>
        <w:t>Адрес ИФНС России для направления заявления налогоплательщик может узнать по телефону контактного центра, указанно</w:t>
      </w:r>
      <w:r w:rsidR="00572E4B" w:rsidRPr="0012264B">
        <w:rPr>
          <w:rFonts w:cs="Times New Roman"/>
          <w:sz w:val="28"/>
          <w:szCs w:val="28"/>
        </w:rPr>
        <w:t>го</w:t>
      </w:r>
      <w:r w:rsidRPr="0012264B">
        <w:rPr>
          <w:rFonts w:cs="Times New Roman"/>
          <w:sz w:val="28"/>
          <w:szCs w:val="28"/>
        </w:rPr>
        <w:t xml:space="preserve"> в налоговом уведомлении. ИФНС России, </w:t>
      </w:r>
      <w:proofErr w:type="gramStart"/>
      <w:r w:rsidRPr="0012264B">
        <w:rPr>
          <w:rFonts w:cs="Times New Roman"/>
          <w:sz w:val="28"/>
          <w:szCs w:val="28"/>
        </w:rPr>
        <w:t>осуществляющая</w:t>
      </w:r>
      <w:proofErr w:type="gramEnd"/>
      <w:r w:rsidRPr="0012264B">
        <w:rPr>
          <w:rFonts w:cs="Times New Roman"/>
          <w:sz w:val="28"/>
          <w:szCs w:val="28"/>
        </w:rPr>
        <w:t xml:space="preserve"> конкретный расчет налога, указана в соответствующих строчках налогового уведомления. </w:t>
      </w:r>
    </w:p>
    <w:p w:rsidR="004C3F34" w:rsidRPr="0012264B" w:rsidRDefault="004C3F34" w:rsidP="004C3F34">
      <w:pPr>
        <w:pStyle w:val="1"/>
        <w:widowControl/>
        <w:spacing w:after="0"/>
        <w:ind w:left="0" w:right="0" w:firstLine="709"/>
        <w:jc w:val="both"/>
        <w:rPr>
          <w:rFonts w:cs="Times New Roman"/>
          <w:sz w:val="28"/>
          <w:szCs w:val="28"/>
        </w:rPr>
      </w:pPr>
      <w:r w:rsidRPr="0012264B">
        <w:rPr>
          <w:rFonts w:cs="Times New Roman"/>
          <w:sz w:val="28"/>
          <w:szCs w:val="28"/>
        </w:rPr>
        <w:t xml:space="preserve">Если бланк Заявления отсутствует, его можно составить в произвольной форме. </w:t>
      </w:r>
    </w:p>
    <w:p w:rsidR="004C3F34" w:rsidRPr="0012264B" w:rsidRDefault="004C3F34" w:rsidP="004C3F34">
      <w:pPr>
        <w:pStyle w:val="1"/>
        <w:widowControl/>
        <w:spacing w:after="0"/>
        <w:ind w:left="0" w:right="0" w:firstLine="709"/>
        <w:jc w:val="both"/>
        <w:rPr>
          <w:rFonts w:cs="Times New Roman"/>
          <w:sz w:val="28"/>
          <w:szCs w:val="28"/>
        </w:rPr>
      </w:pPr>
      <w:r w:rsidRPr="0012264B">
        <w:rPr>
          <w:rFonts w:cs="Times New Roman"/>
          <w:sz w:val="28"/>
          <w:szCs w:val="28"/>
        </w:rPr>
        <w:t xml:space="preserve">В случае если ошибка в налоговом уведомлении повлияла на расчет налога, производится перерасчет налога и в адрес заявителя направляется новое налоговое уведомление с учетом перерасчета. </w:t>
      </w:r>
    </w:p>
    <w:p w:rsidR="004C3F34" w:rsidRPr="0012264B" w:rsidRDefault="004C3F34" w:rsidP="004C3F34">
      <w:pPr>
        <w:pStyle w:val="1"/>
        <w:widowControl/>
        <w:spacing w:after="0"/>
        <w:ind w:left="0" w:right="0" w:firstLine="709"/>
        <w:jc w:val="both"/>
        <w:rPr>
          <w:rFonts w:cs="Times New Roman"/>
          <w:sz w:val="28"/>
          <w:szCs w:val="28"/>
        </w:rPr>
      </w:pPr>
      <w:r w:rsidRPr="0012264B">
        <w:rPr>
          <w:rFonts w:cs="Times New Roman"/>
          <w:sz w:val="28"/>
          <w:szCs w:val="28"/>
        </w:rPr>
        <w:t xml:space="preserve">В налоговый орган можно также обратиться через официальный сайт Федеральной налоговой службы www.nalog.ru с помощью </w:t>
      </w:r>
      <w:r w:rsidRPr="0012264B">
        <w:rPr>
          <w:rFonts w:cs="Times New Roman"/>
          <w:sz w:val="28"/>
          <w:szCs w:val="28"/>
          <w:u w:val="single"/>
        </w:rPr>
        <w:t>сервисов «Личный кабинет налогоплательщика для физических лиц», «Обращение в УФНС (ИФНС) России»</w:t>
      </w:r>
      <w:r w:rsidRPr="0012264B">
        <w:rPr>
          <w:rFonts w:cs="Times New Roman"/>
          <w:sz w:val="28"/>
          <w:szCs w:val="28"/>
        </w:rPr>
        <w:t>.</w:t>
      </w:r>
    </w:p>
    <w:p w:rsidR="004C3F34" w:rsidRPr="0012264B" w:rsidRDefault="004C3F34" w:rsidP="004C3F34">
      <w:pPr>
        <w:pStyle w:val="a5"/>
        <w:widowControl/>
        <w:numPr>
          <w:ilvl w:val="0"/>
          <w:numId w:val="1"/>
        </w:numPr>
        <w:spacing w:after="0"/>
        <w:ind w:left="0" w:firstLine="709"/>
        <w:jc w:val="both"/>
        <w:rPr>
          <w:rFonts w:cs="Times New Roman"/>
          <w:b/>
          <w:bCs/>
          <w:sz w:val="28"/>
          <w:szCs w:val="28"/>
        </w:rPr>
      </w:pPr>
      <w:r w:rsidRPr="0012264B">
        <w:rPr>
          <w:rFonts w:cs="Times New Roman"/>
          <w:b/>
          <w:sz w:val="28"/>
          <w:szCs w:val="28"/>
        </w:rPr>
        <w:t>Будет ли рассчитан транспортный налог за транспортное средство, которое было продано, но не снято с регистрационного учета в ГИБДД?</w:t>
      </w:r>
    </w:p>
    <w:p w:rsidR="004C3F34" w:rsidRPr="0012264B" w:rsidRDefault="004C3F34" w:rsidP="004C3F34">
      <w:pPr>
        <w:pStyle w:val="1"/>
        <w:widowControl/>
        <w:spacing w:after="0"/>
        <w:ind w:left="0" w:right="0" w:firstLine="709"/>
        <w:jc w:val="both"/>
        <w:rPr>
          <w:rFonts w:cs="Times New Roman"/>
          <w:sz w:val="28"/>
          <w:szCs w:val="28"/>
        </w:rPr>
      </w:pPr>
      <w:r w:rsidRPr="0012264B">
        <w:rPr>
          <w:rFonts w:cs="Times New Roman"/>
          <w:sz w:val="28"/>
          <w:szCs w:val="28"/>
        </w:rPr>
        <w:t xml:space="preserve">Да, начисление транспортного налога правомерно. Прекращение взимания транспортного налога предусмотрено Налоговым кодексом в случае снятия с учета транспортного средства в регистрирующих органах. Иных оснований для прекращения взимания транспортного налога (за исключением угона транспортного средства, либо возникновения права на налоговую льготу) не установлено. </w:t>
      </w:r>
    </w:p>
    <w:p w:rsidR="004C3F34" w:rsidRPr="0012264B" w:rsidRDefault="004C3F34" w:rsidP="004C3F34">
      <w:pPr>
        <w:pStyle w:val="a5"/>
        <w:widowControl/>
        <w:numPr>
          <w:ilvl w:val="0"/>
          <w:numId w:val="1"/>
        </w:numPr>
        <w:spacing w:after="0"/>
        <w:ind w:left="0" w:firstLine="709"/>
        <w:jc w:val="both"/>
        <w:rPr>
          <w:rFonts w:cs="Times New Roman"/>
          <w:sz w:val="28"/>
          <w:szCs w:val="28"/>
        </w:rPr>
      </w:pPr>
      <w:r w:rsidRPr="0012264B">
        <w:rPr>
          <w:rFonts w:cs="Times New Roman"/>
          <w:b/>
          <w:sz w:val="28"/>
          <w:szCs w:val="28"/>
        </w:rPr>
        <w:t>Если транспо</w:t>
      </w:r>
      <w:r w:rsidR="00B627CB" w:rsidRPr="0012264B">
        <w:rPr>
          <w:rFonts w:cs="Times New Roman"/>
          <w:b/>
          <w:sz w:val="28"/>
          <w:szCs w:val="28"/>
        </w:rPr>
        <w:t>ртное средство числится в угоне, у</w:t>
      </w:r>
      <w:r w:rsidRPr="0012264B">
        <w:rPr>
          <w:rFonts w:cs="Times New Roman"/>
          <w:b/>
          <w:sz w:val="28"/>
          <w:szCs w:val="28"/>
        </w:rPr>
        <w:t>плачивается ли транспортный налог в этом случае?</w:t>
      </w:r>
    </w:p>
    <w:p w:rsidR="004C3F34" w:rsidRPr="0012264B" w:rsidRDefault="004C3F34" w:rsidP="004C3F34">
      <w:pPr>
        <w:pStyle w:val="a5"/>
        <w:widowControl/>
        <w:spacing w:after="0"/>
        <w:ind w:firstLine="709"/>
        <w:jc w:val="both"/>
        <w:rPr>
          <w:rFonts w:cs="Times New Roman"/>
          <w:sz w:val="28"/>
          <w:szCs w:val="28"/>
        </w:rPr>
      </w:pPr>
      <w:r w:rsidRPr="0012264B">
        <w:rPr>
          <w:rFonts w:cs="Times New Roman"/>
          <w:sz w:val="28"/>
          <w:szCs w:val="28"/>
        </w:rPr>
        <w:lastRenderedPageBreak/>
        <w:t xml:space="preserve"> Объектом налогообложения по транспортному налогу не являются транспортные средства, находящиеся в розыске, при условии подтверждения факта их угона (кражи) документом, выдаваемым уполномоченным органом.</w:t>
      </w:r>
    </w:p>
    <w:p w:rsidR="004C3F34" w:rsidRPr="0012264B" w:rsidRDefault="004C3F34" w:rsidP="004C3F34">
      <w:pPr>
        <w:pStyle w:val="1"/>
        <w:widowControl/>
        <w:spacing w:after="0"/>
        <w:ind w:left="0" w:right="0" w:firstLine="709"/>
        <w:jc w:val="both"/>
        <w:rPr>
          <w:rFonts w:cs="Times New Roman"/>
          <w:sz w:val="28"/>
          <w:szCs w:val="28"/>
        </w:rPr>
      </w:pPr>
      <w:proofErr w:type="gramStart"/>
      <w:r w:rsidRPr="0012264B">
        <w:rPr>
          <w:rFonts w:cs="Times New Roman"/>
          <w:sz w:val="28"/>
          <w:szCs w:val="28"/>
        </w:rPr>
        <w:t xml:space="preserve">Документы, подтверждающие факт угона (кражи) транспортного средства, выдаются органами МВД России (ГУВД, ОВД, УВД и др.), осуществляющими работу по расследованию и раскрытию преступлений, в том числе угонов (краж) транспортных средств. </w:t>
      </w:r>
      <w:proofErr w:type="gramEnd"/>
    </w:p>
    <w:p w:rsidR="004C3F34" w:rsidRPr="0012264B" w:rsidRDefault="004C3F34" w:rsidP="004C3F34">
      <w:pPr>
        <w:pStyle w:val="a5"/>
        <w:widowControl/>
        <w:numPr>
          <w:ilvl w:val="0"/>
          <w:numId w:val="1"/>
        </w:numPr>
        <w:spacing w:after="0"/>
        <w:ind w:left="0" w:firstLine="709"/>
        <w:jc w:val="both"/>
        <w:rPr>
          <w:rFonts w:cs="Times New Roman"/>
          <w:sz w:val="28"/>
          <w:szCs w:val="28"/>
        </w:rPr>
      </w:pPr>
      <w:r w:rsidRPr="0012264B">
        <w:rPr>
          <w:rFonts w:cs="Times New Roman"/>
          <w:b/>
          <w:sz w:val="28"/>
          <w:szCs w:val="28"/>
        </w:rPr>
        <w:t>Республиканс</w:t>
      </w:r>
      <w:r w:rsidR="00C15360">
        <w:rPr>
          <w:rFonts w:cs="Times New Roman"/>
          <w:b/>
          <w:sz w:val="28"/>
          <w:szCs w:val="28"/>
        </w:rPr>
        <w:t>ким законом предусмотрен</w:t>
      </w:r>
      <w:r w:rsidRPr="0012264B">
        <w:rPr>
          <w:rFonts w:cs="Times New Roman"/>
          <w:b/>
          <w:sz w:val="28"/>
          <w:szCs w:val="28"/>
        </w:rPr>
        <w:t xml:space="preserve"> перечень льготных категорий граждан по транспортному налогу. </w:t>
      </w:r>
      <w:r w:rsidR="00B627CB" w:rsidRPr="0012264B">
        <w:rPr>
          <w:rFonts w:cs="Times New Roman"/>
          <w:b/>
          <w:sz w:val="28"/>
          <w:szCs w:val="28"/>
        </w:rPr>
        <w:t>К</w:t>
      </w:r>
      <w:r w:rsidRPr="0012264B">
        <w:rPr>
          <w:rFonts w:cs="Times New Roman"/>
          <w:b/>
          <w:sz w:val="28"/>
          <w:szCs w:val="28"/>
        </w:rPr>
        <w:t>ак</w:t>
      </w:r>
      <w:r w:rsidR="00B627CB" w:rsidRPr="0012264B">
        <w:rPr>
          <w:rFonts w:cs="Times New Roman"/>
          <w:b/>
          <w:sz w:val="28"/>
          <w:szCs w:val="28"/>
        </w:rPr>
        <w:t xml:space="preserve"> </w:t>
      </w:r>
      <w:r w:rsidRPr="0012264B">
        <w:rPr>
          <w:rFonts w:cs="Times New Roman"/>
          <w:b/>
          <w:sz w:val="28"/>
          <w:szCs w:val="28"/>
        </w:rPr>
        <w:t>получить</w:t>
      </w:r>
      <w:r w:rsidR="00C15360">
        <w:rPr>
          <w:rFonts w:cs="Times New Roman"/>
          <w:b/>
          <w:sz w:val="28"/>
          <w:szCs w:val="28"/>
        </w:rPr>
        <w:t xml:space="preserve"> льготу</w:t>
      </w:r>
      <w:r w:rsidRPr="0012264B">
        <w:rPr>
          <w:rFonts w:cs="Times New Roman"/>
          <w:b/>
          <w:sz w:val="28"/>
          <w:szCs w:val="28"/>
        </w:rPr>
        <w:t>?</w:t>
      </w:r>
    </w:p>
    <w:p w:rsidR="004C3F34" w:rsidRPr="0012264B" w:rsidRDefault="004C3F34" w:rsidP="004C3F34">
      <w:pPr>
        <w:pStyle w:val="a5"/>
        <w:widowControl/>
        <w:spacing w:after="0"/>
        <w:ind w:firstLine="709"/>
        <w:jc w:val="both"/>
        <w:rPr>
          <w:rFonts w:cs="Times New Roman"/>
          <w:sz w:val="28"/>
          <w:szCs w:val="28"/>
        </w:rPr>
      </w:pPr>
    </w:p>
    <w:p w:rsidR="004C3F34" w:rsidRPr="0012264B" w:rsidRDefault="004C3F34" w:rsidP="004C3F34">
      <w:pPr>
        <w:pStyle w:val="a5"/>
        <w:widowControl/>
        <w:spacing w:after="0"/>
        <w:ind w:firstLine="709"/>
        <w:jc w:val="both"/>
        <w:rPr>
          <w:rFonts w:cs="Times New Roman"/>
          <w:sz w:val="28"/>
          <w:szCs w:val="28"/>
        </w:rPr>
      </w:pPr>
      <w:r w:rsidRPr="0012264B">
        <w:rPr>
          <w:rFonts w:cs="Times New Roman"/>
          <w:sz w:val="28"/>
          <w:szCs w:val="28"/>
        </w:rPr>
        <w:t>Физическое лицо, имеющее право на налоговую льготу, представляет в налоговый орган по своему выбору заявление о предоставлении налоговой льготы и документы, подтверждающие право налогоплательщика на налоговую льготу.</w:t>
      </w:r>
    </w:p>
    <w:p w:rsidR="004C3F34" w:rsidRPr="0012264B" w:rsidRDefault="004C3F34" w:rsidP="004C3F34">
      <w:pPr>
        <w:pStyle w:val="1"/>
        <w:widowControl/>
        <w:spacing w:after="0"/>
        <w:ind w:left="0" w:right="0" w:firstLine="709"/>
        <w:jc w:val="both"/>
        <w:rPr>
          <w:rFonts w:cs="Times New Roman"/>
          <w:sz w:val="28"/>
          <w:szCs w:val="28"/>
        </w:rPr>
      </w:pPr>
      <w:r w:rsidRPr="0012264B">
        <w:rPr>
          <w:rFonts w:cs="Times New Roman"/>
          <w:sz w:val="28"/>
          <w:szCs w:val="28"/>
        </w:rPr>
        <w:t xml:space="preserve">Заявление о предоставлении льготы и необходимые документы могут быть поданы следующими способами: </w:t>
      </w:r>
    </w:p>
    <w:p w:rsidR="004C3F34" w:rsidRPr="0012264B" w:rsidRDefault="004C3F34" w:rsidP="004C3F34">
      <w:pPr>
        <w:pStyle w:val="1"/>
        <w:widowControl/>
        <w:spacing w:after="0"/>
        <w:ind w:left="0" w:right="0" w:firstLine="709"/>
        <w:jc w:val="both"/>
        <w:rPr>
          <w:rFonts w:cs="Times New Roman"/>
          <w:sz w:val="28"/>
          <w:szCs w:val="28"/>
        </w:rPr>
      </w:pPr>
      <w:r w:rsidRPr="0012264B">
        <w:rPr>
          <w:rFonts w:cs="Times New Roman"/>
          <w:sz w:val="28"/>
          <w:szCs w:val="28"/>
        </w:rPr>
        <w:t xml:space="preserve">- лично налогоплательщиком; </w:t>
      </w:r>
    </w:p>
    <w:p w:rsidR="004C3F34" w:rsidRPr="0012264B" w:rsidRDefault="004C3F34" w:rsidP="004C3F34">
      <w:pPr>
        <w:pStyle w:val="1"/>
        <w:widowControl/>
        <w:spacing w:after="0"/>
        <w:ind w:left="0" w:right="0" w:firstLine="709"/>
        <w:jc w:val="both"/>
        <w:rPr>
          <w:rFonts w:cs="Times New Roman"/>
          <w:sz w:val="28"/>
          <w:szCs w:val="28"/>
        </w:rPr>
      </w:pPr>
      <w:r w:rsidRPr="0012264B">
        <w:rPr>
          <w:rFonts w:cs="Times New Roman"/>
          <w:sz w:val="28"/>
          <w:szCs w:val="28"/>
        </w:rPr>
        <w:t xml:space="preserve">- его представителем по доверенности; </w:t>
      </w:r>
    </w:p>
    <w:p w:rsidR="004C3F34" w:rsidRPr="0012264B" w:rsidRDefault="004C3F34" w:rsidP="004C3F34">
      <w:pPr>
        <w:pStyle w:val="1"/>
        <w:widowControl/>
        <w:spacing w:after="0"/>
        <w:ind w:left="0" w:right="0" w:firstLine="709"/>
        <w:jc w:val="both"/>
        <w:rPr>
          <w:rFonts w:cs="Times New Roman"/>
          <w:sz w:val="28"/>
          <w:szCs w:val="28"/>
        </w:rPr>
      </w:pPr>
      <w:r w:rsidRPr="0012264B">
        <w:rPr>
          <w:rFonts w:cs="Times New Roman"/>
          <w:sz w:val="28"/>
          <w:szCs w:val="28"/>
        </w:rPr>
        <w:t xml:space="preserve">- почтой (с уведомлением о вручении и описью вложения); </w:t>
      </w:r>
    </w:p>
    <w:p w:rsidR="004C3F34" w:rsidRPr="0012264B" w:rsidRDefault="004C3F34" w:rsidP="004C3F34">
      <w:pPr>
        <w:pStyle w:val="1"/>
        <w:widowControl/>
        <w:spacing w:after="0"/>
        <w:ind w:left="0" w:right="0" w:firstLine="709"/>
        <w:jc w:val="both"/>
        <w:rPr>
          <w:rFonts w:cs="Times New Roman"/>
          <w:sz w:val="28"/>
          <w:szCs w:val="28"/>
        </w:rPr>
      </w:pPr>
      <w:r w:rsidRPr="0012264B">
        <w:rPr>
          <w:rFonts w:cs="Times New Roman"/>
          <w:sz w:val="28"/>
          <w:szCs w:val="28"/>
        </w:rPr>
        <w:t xml:space="preserve">- в электронной форме с использованием интернет-сервиса «Личный кабинет налогоплательщика для физических лиц» на официальном сайте ФНС России, </w:t>
      </w:r>
      <w:proofErr w:type="gramStart"/>
      <w:r w:rsidRPr="0012264B">
        <w:rPr>
          <w:rFonts w:cs="Times New Roman"/>
          <w:sz w:val="28"/>
          <w:szCs w:val="28"/>
        </w:rPr>
        <w:t>подписанное</w:t>
      </w:r>
      <w:proofErr w:type="gramEnd"/>
      <w:r w:rsidRPr="0012264B">
        <w:rPr>
          <w:rFonts w:cs="Times New Roman"/>
          <w:sz w:val="28"/>
          <w:szCs w:val="28"/>
        </w:rPr>
        <w:t xml:space="preserve"> усиленной неквалифицированной электронной подписью налогоплательщика.</w:t>
      </w:r>
    </w:p>
    <w:p w:rsidR="00B627CB" w:rsidRPr="0012264B" w:rsidRDefault="0012264B" w:rsidP="004C3F34">
      <w:pPr>
        <w:pStyle w:val="1"/>
        <w:widowControl/>
        <w:spacing w:after="0"/>
        <w:ind w:left="0" w:right="0" w:firstLine="709"/>
        <w:jc w:val="both"/>
        <w:rPr>
          <w:rFonts w:cs="Times New Roman"/>
          <w:b/>
          <w:sz w:val="28"/>
          <w:szCs w:val="28"/>
        </w:rPr>
      </w:pPr>
      <w:r w:rsidRPr="0012264B">
        <w:rPr>
          <w:rFonts w:cs="Times New Roman"/>
          <w:b/>
          <w:sz w:val="28"/>
          <w:szCs w:val="28"/>
        </w:rPr>
        <w:t>9</w:t>
      </w:r>
      <w:r w:rsidR="00B627CB" w:rsidRPr="0012264B">
        <w:rPr>
          <w:rFonts w:cs="Times New Roman"/>
          <w:b/>
          <w:sz w:val="28"/>
          <w:szCs w:val="28"/>
        </w:rPr>
        <w:t>.Кому предоставляется льгота?</w:t>
      </w:r>
    </w:p>
    <w:p w:rsidR="00B627CB" w:rsidRPr="0012264B" w:rsidRDefault="00B627CB" w:rsidP="00B627CB">
      <w:pPr>
        <w:spacing w:after="0" w:line="240" w:lineRule="auto"/>
        <w:ind w:firstLine="709"/>
        <w:jc w:val="both"/>
        <w:rPr>
          <w:rFonts w:ascii="Times New Roman" w:eastAsia="Times New Roman" w:hAnsi="Times New Roman" w:cs="Times New Roman"/>
          <w:sz w:val="28"/>
          <w:szCs w:val="28"/>
        </w:rPr>
      </w:pPr>
      <w:r w:rsidRPr="0012264B">
        <w:rPr>
          <w:rFonts w:ascii="Times New Roman" w:eastAsia="Times New Roman" w:hAnsi="Times New Roman" w:cs="Times New Roman"/>
          <w:sz w:val="28"/>
          <w:szCs w:val="28"/>
        </w:rPr>
        <w:t>От уплаты налога освобождаются:</w:t>
      </w:r>
    </w:p>
    <w:p w:rsidR="00052518" w:rsidRDefault="00B627CB" w:rsidP="00B627CB">
      <w:pPr>
        <w:spacing w:after="0" w:line="240" w:lineRule="auto"/>
        <w:ind w:firstLine="709"/>
        <w:jc w:val="both"/>
        <w:rPr>
          <w:rFonts w:ascii="Times New Roman" w:eastAsia="Times New Roman" w:hAnsi="Times New Roman" w:cs="Times New Roman"/>
          <w:sz w:val="28"/>
          <w:szCs w:val="28"/>
        </w:rPr>
      </w:pPr>
      <w:r w:rsidRPr="0012264B">
        <w:rPr>
          <w:rFonts w:ascii="Times New Roman" w:eastAsia="Times New Roman" w:hAnsi="Times New Roman" w:cs="Times New Roman"/>
          <w:sz w:val="28"/>
          <w:szCs w:val="28"/>
        </w:rPr>
        <w:t>Герои Советского Союза, Герои Российской Федерации, Герои Социалистического Труда, полные кавалеры ордена Славы, полные кавалеры ордена Трудовой Славы,</w:t>
      </w:r>
      <w:r w:rsidR="0054160D">
        <w:rPr>
          <w:rFonts w:ascii="Times New Roman" w:eastAsia="Times New Roman" w:hAnsi="Times New Roman" w:cs="Times New Roman"/>
          <w:sz w:val="28"/>
          <w:szCs w:val="28"/>
        </w:rPr>
        <w:t xml:space="preserve"> </w:t>
      </w:r>
      <w:r w:rsidRPr="0012264B">
        <w:rPr>
          <w:rFonts w:ascii="Times New Roman" w:eastAsia="Times New Roman" w:hAnsi="Times New Roman" w:cs="Times New Roman"/>
          <w:sz w:val="28"/>
          <w:szCs w:val="28"/>
        </w:rPr>
        <w:t xml:space="preserve">инвалиды Великой Отечественной войны, ветераны Великой Отечественной войны, ветераны боевых действий на территории СССР, на территории Российской Федерации и территориях других государств, инвалиды 1 и 2 группы, инвалиды, имеющие ограничения способности к трудовой деятельности II и III степеней, инвалиды детства </w:t>
      </w:r>
      <w:proofErr w:type="gramStart"/>
      <w:r w:rsidRPr="0012264B">
        <w:rPr>
          <w:rFonts w:ascii="Times New Roman" w:eastAsia="Times New Roman" w:hAnsi="Times New Roman" w:cs="Times New Roman"/>
          <w:sz w:val="28"/>
          <w:szCs w:val="28"/>
        </w:rPr>
        <w:t>–н</w:t>
      </w:r>
      <w:proofErr w:type="gramEnd"/>
      <w:r w:rsidRPr="0012264B">
        <w:rPr>
          <w:rFonts w:ascii="Times New Roman" w:eastAsia="Times New Roman" w:hAnsi="Times New Roman" w:cs="Times New Roman"/>
          <w:sz w:val="28"/>
          <w:szCs w:val="28"/>
        </w:rPr>
        <w:t xml:space="preserve">а одно транспортное средство с мощностью двигателя до 150 лошадиных сил (до110,33 кВт) включительно, кроме воздушных транспортных средств, яхт и других парусно-моторных судов, гидроциклов. </w:t>
      </w:r>
    </w:p>
    <w:p w:rsidR="00B627CB" w:rsidRPr="0012264B" w:rsidRDefault="00B627CB" w:rsidP="00B627CB">
      <w:pPr>
        <w:spacing w:after="0" w:line="240" w:lineRule="auto"/>
        <w:ind w:firstLine="709"/>
        <w:jc w:val="both"/>
        <w:rPr>
          <w:rFonts w:ascii="Arial" w:eastAsia="Times New Roman" w:hAnsi="Arial" w:cs="Arial"/>
          <w:sz w:val="28"/>
          <w:szCs w:val="28"/>
        </w:rPr>
      </w:pPr>
      <w:r w:rsidRPr="0012264B">
        <w:rPr>
          <w:rFonts w:ascii="Times New Roman" w:eastAsia="Times New Roman" w:hAnsi="Times New Roman" w:cs="Times New Roman"/>
          <w:sz w:val="28"/>
          <w:szCs w:val="28"/>
        </w:rPr>
        <w:t>Полный перечень льготных категорий граждан указан в законе Республики Крым от 19 ноября 2014 года №8-ЗРК/2014.</w:t>
      </w:r>
    </w:p>
    <w:p w:rsidR="00B627CB" w:rsidRPr="0012264B" w:rsidRDefault="00B627CB" w:rsidP="00B627CB">
      <w:pPr>
        <w:spacing w:after="0" w:line="240" w:lineRule="auto"/>
        <w:ind w:firstLine="709"/>
        <w:jc w:val="both"/>
        <w:rPr>
          <w:rFonts w:ascii="Times New Roman" w:eastAsia="Times New Roman" w:hAnsi="Times New Roman" w:cs="Times New Roman"/>
          <w:sz w:val="28"/>
          <w:szCs w:val="28"/>
        </w:rPr>
      </w:pPr>
    </w:p>
    <w:p w:rsidR="00B627CB" w:rsidRPr="0012264B" w:rsidRDefault="00B627CB" w:rsidP="00B627CB">
      <w:pPr>
        <w:pStyle w:val="1"/>
        <w:widowControl/>
        <w:spacing w:after="0"/>
        <w:ind w:left="0" w:right="0" w:firstLine="709"/>
        <w:jc w:val="both"/>
        <w:rPr>
          <w:rFonts w:cs="Times New Roman"/>
          <w:sz w:val="28"/>
          <w:szCs w:val="28"/>
        </w:rPr>
      </w:pPr>
    </w:p>
    <w:p w:rsidR="004C3F34" w:rsidRPr="0012264B" w:rsidRDefault="0012264B" w:rsidP="004C3F34">
      <w:pPr>
        <w:pStyle w:val="1"/>
        <w:widowControl/>
        <w:spacing w:after="0"/>
        <w:ind w:left="0" w:right="0" w:firstLine="709"/>
        <w:jc w:val="both"/>
        <w:rPr>
          <w:rFonts w:cs="Times New Roman"/>
          <w:b/>
          <w:sz w:val="28"/>
          <w:szCs w:val="28"/>
        </w:rPr>
      </w:pPr>
      <w:r w:rsidRPr="0012264B">
        <w:rPr>
          <w:rFonts w:cs="Times New Roman"/>
          <w:b/>
          <w:sz w:val="28"/>
          <w:szCs w:val="28"/>
        </w:rPr>
        <w:t>10</w:t>
      </w:r>
      <w:r w:rsidR="004C3F34" w:rsidRPr="0012264B">
        <w:rPr>
          <w:rFonts w:cs="Times New Roman"/>
          <w:b/>
          <w:sz w:val="28"/>
          <w:szCs w:val="28"/>
        </w:rPr>
        <w:t>.Куда поступают деньги от транспортного налога?</w:t>
      </w:r>
    </w:p>
    <w:p w:rsidR="004C3F34" w:rsidRPr="0012264B" w:rsidRDefault="004C3F34" w:rsidP="004C3F34">
      <w:pPr>
        <w:pStyle w:val="1"/>
        <w:widowControl/>
        <w:spacing w:after="0"/>
        <w:ind w:left="0" w:right="0" w:firstLine="709"/>
        <w:jc w:val="both"/>
        <w:rPr>
          <w:rFonts w:cs="Times New Roman"/>
          <w:sz w:val="28"/>
          <w:szCs w:val="28"/>
        </w:rPr>
      </w:pPr>
      <w:r w:rsidRPr="0012264B">
        <w:rPr>
          <w:rFonts w:cs="Times New Roman"/>
          <w:sz w:val="28"/>
          <w:szCs w:val="28"/>
        </w:rPr>
        <w:t>Транспортный налог – региональный. Все средства от него полностью остаются в республиканском бюджете и используются на поддержание, ремонт и строительство дорожной сети Республики Крым.</w:t>
      </w:r>
    </w:p>
    <w:p w:rsidR="004C3F34" w:rsidRPr="004C3F34" w:rsidRDefault="004C3F34" w:rsidP="004C3F34">
      <w:pPr>
        <w:pStyle w:val="1"/>
        <w:widowControl/>
        <w:spacing w:after="0"/>
        <w:ind w:left="0" w:right="0" w:firstLine="709"/>
        <w:jc w:val="both"/>
        <w:rPr>
          <w:rFonts w:cs="Times New Roman"/>
          <w:sz w:val="27"/>
          <w:szCs w:val="27"/>
        </w:rPr>
      </w:pPr>
    </w:p>
    <w:p w:rsidR="00DC5B0E" w:rsidRPr="004C3F34" w:rsidRDefault="00DC5B0E">
      <w:pPr>
        <w:rPr>
          <w:sz w:val="27"/>
          <w:szCs w:val="27"/>
        </w:rPr>
      </w:pPr>
    </w:p>
    <w:sectPr w:rsidR="00DC5B0E" w:rsidRPr="004C3F34" w:rsidSect="007B4F98">
      <w:pgSz w:w="11906" w:h="16838"/>
      <w:pgMar w:top="1134" w:right="85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F13B08"/>
    <w:multiLevelType w:val="hybridMultilevel"/>
    <w:tmpl w:val="839A527C"/>
    <w:lvl w:ilvl="0" w:tplc="C0B8ED1A">
      <w:start w:val="1"/>
      <w:numFmt w:val="decimal"/>
      <w:lvlText w:val="%1."/>
      <w:lvlJc w:val="left"/>
      <w:pPr>
        <w:ind w:left="928" w:hanging="360"/>
      </w:pPr>
      <w:rPr>
        <w:rFonts w:ascii="Times New Roman" w:hAnsi="Times New Roman" w:cs="Times New Roman" w:hint="default"/>
        <w:b/>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F34"/>
    <w:rsid w:val="00052518"/>
    <w:rsid w:val="0012264B"/>
    <w:rsid w:val="004C3F34"/>
    <w:rsid w:val="0054160D"/>
    <w:rsid w:val="00542FEC"/>
    <w:rsid w:val="00572E4B"/>
    <w:rsid w:val="007B4F98"/>
    <w:rsid w:val="00B3652D"/>
    <w:rsid w:val="00B627CB"/>
    <w:rsid w:val="00C15360"/>
    <w:rsid w:val="00DC5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F34"/>
    <w:rPr>
      <w:rFonts w:asciiTheme="minorHAnsi" w:eastAsiaTheme="minorEastAsia" w:hAnsiTheme="minorHAnsi" w:cstheme="minorBid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3F34"/>
    <w:pPr>
      <w:ind w:left="720"/>
      <w:contextualSpacing/>
    </w:pPr>
  </w:style>
  <w:style w:type="character" w:styleId="a4">
    <w:name w:val="Strong"/>
    <w:qFormat/>
    <w:rsid w:val="004C3F34"/>
    <w:rPr>
      <w:b/>
      <w:bCs/>
    </w:rPr>
  </w:style>
  <w:style w:type="paragraph" w:styleId="a5">
    <w:name w:val="Body Text"/>
    <w:basedOn w:val="a"/>
    <w:link w:val="a6"/>
    <w:rsid w:val="004C3F34"/>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a6">
    <w:name w:val="Основной текст Знак"/>
    <w:basedOn w:val="a0"/>
    <w:link w:val="a5"/>
    <w:rsid w:val="004C3F34"/>
    <w:rPr>
      <w:rFonts w:eastAsia="SimSun" w:cs="Mangal"/>
      <w:kern w:val="1"/>
      <w:sz w:val="24"/>
      <w:szCs w:val="24"/>
      <w:lang w:eastAsia="hi-IN" w:bidi="hi-IN"/>
    </w:rPr>
  </w:style>
  <w:style w:type="paragraph" w:customStyle="1" w:styleId="1">
    <w:name w:val="Цитата1"/>
    <w:basedOn w:val="a"/>
    <w:rsid w:val="004C3F34"/>
    <w:pPr>
      <w:widowControl w:val="0"/>
      <w:suppressAutoHyphens/>
      <w:spacing w:after="283" w:line="240" w:lineRule="auto"/>
      <w:ind w:left="567" w:right="567"/>
    </w:pPr>
    <w:rPr>
      <w:rFonts w:ascii="Times New Roman" w:eastAsia="SimSun" w:hAnsi="Times New Roman" w:cs="Mangal"/>
      <w:kern w:val="1"/>
      <w:sz w:val="24"/>
      <w:szCs w:val="24"/>
      <w:lang w:eastAsia="hi-IN" w:bidi="hi-IN"/>
    </w:rPr>
  </w:style>
  <w:style w:type="paragraph" w:styleId="a7">
    <w:name w:val="Balloon Text"/>
    <w:basedOn w:val="a"/>
    <w:link w:val="a8"/>
    <w:uiPriority w:val="99"/>
    <w:semiHidden/>
    <w:unhideWhenUsed/>
    <w:rsid w:val="004C3F3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3F34"/>
    <w:rPr>
      <w:rFonts w:ascii="Tahoma" w:eastAsiaTheme="minorEastAsia" w:hAnsi="Tahoma" w:cs="Tahoma"/>
      <w:sz w:val="16"/>
      <w:szCs w:val="16"/>
      <w:lang w:eastAsia="ru-RU"/>
    </w:rPr>
  </w:style>
  <w:style w:type="character" w:styleId="a9">
    <w:name w:val="Hyperlink"/>
    <w:basedOn w:val="a0"/>
    <w:uiPriority w:val="99"/>
    <w:unhideWhenUsed/>
    <w:rsid w:val="001226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F34"/>
    <w:rPr>
      <w:rFonts w:asciiTheme="minorHAnsi" w:eastAsiaTheme="minorEastAsia" w:hAnsiTheme="minorHAnsi" w:cstheme="minorBid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3F34"/>
    <w:pPr>
      <w:ind w:left="720"/>
      <w:contextualSpacing/>
    </w:pPr>
  </w:style>
  <w:style w:type="character" w:styleId="a4">
    <w:name w:val="Strong"/>
    <w:qFormat/>
    <w:rsid w:val="004C3F34"/>
    <w:rPr>
      <w:b/>
      <w:bCs/>
    </w:rPr>
  </w:style>
  <w:style w:type="paragraph" w:styleId="a5">
    <w:name w:val="Body Text"/>
    <w:basedOn w:val="a"/>
    <w:link w:val="a6"/>
    <w:rsid w:val="004C3F34"/>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a6">
    <w:name w:val="Основной текст Знак"/>
    <w:basedOn w:val="a0"/>
    <w:link w:val="a5"/>
    <w:rsid w:val="004C3F34"/>
    <w:rPr>
      <w:rFonts w:eastAsia="SimSun" w:cs="Mangal"/>
      <w:kern w:val="1"/>
      <w:sz w:val="24"/>
      <w:szCs w:val="24"/>
      <w:lang w:eastAsia="hi-IN" w:bidi="hi-IN"/>
    </w:rPr>
  </w:style>
  <w:style w:type="paragraph" w:customStyle="1" w:styleId="1">
    <w:name w:val="Цитата1"/>
    <w:basedOn w:val="a"/>
    <w:rsid w:val="004C3F34"/>
    <w:pPr>
      <w:widowControl w:val="0"/>
      <w:suppressAutoHyphens/>
      <w:spacing w:after="283" w:line="240" w:lineRule="auto"/>
      <w:ind w:left="567" w:right="567"/>
    </w:pPr>
    <w:rPr>
      <w:rFonts w:ascii="Times New Roman" w:eastAsia="SimSun" w:hAnsi="Times New Roman" w:cs="Mangal"/>
      <w:kern w:val="1"/>
      <w:sz w:val="24"/>
      <w:szCs w:val="24"/>
      <w:lang w:eastAsia="hi-IN" w:bidi="hi-IN"/>
    </w:rPr>
  </w:style>
  <w:style w:type="paragraph" w:styleId="a7">
    <w:name w:val="Balloon Text"/>
    <w:basedOn w:val="a"/>
    <w:link w:val="a8"/>
    <w:uiPriority w:val="99"/>
    <w:semiHidden/>
    <w:unhideWhenUsed/>
    <w:rsid w:val="004C3F3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3F34"/>
    <w:rPr>
      <w:rFonts w:ascii="Tahoma" w:eastAsiaTheme="minorEastAsia" w:hAnsi="Tahoma" w:cs="Tahoma"/>
      <w:sz w:val="16"/>
      <w:szCs w:val="16"/>
      <w:lang w:eastAsia="ru-RU"/>
    </w:rPr>
  </w:style>
  <w:style w:type="character" w:styleId="a9">
    <w:name w:val="Hyperlink"/>
    <w:basedOn w:val="a0"/>
    <w:uiPriority w:val="99"/>
    <w:unhideWhenUsed/>
    <w:rsid w:val="001226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log.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1001</Words>
  <Characters>5712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Нечепуренко Евгений Анатольевич</dc:creator>
  <cp:lastModifiedBy>Нечепуренко Евгений Анатольевич</cp:lastModifiedBy>
  <cp:revision>2</cp:revision>
  <cp:lastPrinted>2016-10-31T06:14:00Z</cp:lastPrinted>
  <dcterms:created xsi:type="dcterms:W3CDTF">2016-10-31T12:47:00Z</dcterms:created>
  <dcterms:modified xsi:type="dcterms:W3CDTF">2016-10-31T12:47:00Z</dcterms:modified>
</cp:coreProperties>
</file>