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778" w:rsidRPr="007A1778" w:rsidRDefault="007A1778" w:rsidP="007A1778">
      <w:pPr>
        <w:jc w:val="center"/>
        <w:rPr>
          <w:b/>
        </w:rPr>
      </w:pPr>
      <w:r w:rsidRPr="007A1778">
        <w:rPr>
          <w:b/>
        </w:rPr>
        <w:t>Налоговые ставки</w:t>
      </w:r>
    </w:p>
    <w:p w:rsidR="007A1778" w:rsidRPr="007A1778" w:rsidRDefault="007A1778" w:rsidP="007A1778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0"/>
        <w:gridCol w:w="1417"/>
      </w:tblGrid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pPr>
              <w:jc w:val="center"/>
            </w:pPr>
            <w:r w:rsidRPr="007A1778">
              <w:t>Наименование объекта налогообложения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pPr>
              <w:jc w:val="center"/>
            </w:pPr>
            <w:r w:rsidRPr="007A1778">
              <w:t>Налоговая ставка (в рублях)</w:t>
            </w:r>
          </w:p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pPr>
              <w:jc w:val="center"/>
            </w:pPr>
            <w:r w:rsidRPr="007A1778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pPr>
              <w:jc w:val="center"/>
            </w:pPr>
            <w:r w:rsidRPr="007A1778">
              <w:t>2</w:t>
            </w:r>
          </w:p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Автомобили легковые с мощностью двигателя (с каждой лошадиной силы):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/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 xml:space="preserve">до 100 </w:t>
            </w:r>
            <w:proofErr w:type="spellStart"/>
            <w:r w:rsidRPr="007A1778">
              <w:t>л.с</w:t>
            </w:r>
            <w:proofErr w:type="spellEnd"/>
            <w:r w:rsidRPr="007A1778">
              <w:t>. (до 73,55 кВт) включительно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5,0</w:t>
            </w:r>
          </w:p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 xml:space="preserve">свыше 100 </w:t>
            </w:r>
            <w:proofErr w:type="spellStart"/>
            <w:r w:rsidRPr="007A1778">
              <w:t>л.</w:t>
            </w:r>
            <w:proofErr w:type="gramStart"/>
            <w:r w:rsidRPr="007A1778">
              <w:t>с</w:t>
            </w:r>
            <w:proofErr w:type="spellEnd"/>
            <w:proofErr w:type="gramEnd"/>
            <w:r w:rsidRPr="007A1778">
              <w:t xml:space="preserve">. до 150 </w:t>
            </w:r>
            <w:proofErr w:type="spellStart"/>
            <w:r w:rsidRPr="007A1778">
              <w:t>л.</w:t>
            </w:r>
            <w:proofErr w:type="gramStart"/>
            <w:r w:rsidRPr="007A1778">
              <w:t>с</w:t>
            </w:r>
            <w:proofErr w:type="spellEnd"/>
            <w:proofErr w:type="gramEnd"/>
            <w:r w:rsidRPr="007A1778">
              <w:t>. (свыше 73,55 кВт до 110,33 кВт) включительно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7,0</w:t>
            </w:r>
          </w:p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 xml:space="preserve">свыше 150 </w:t>
            </w:r>
            <w:proofErr w:type="spellStart"/>
            <w:r w:rsidRPr="007A1778">
              <w:t>л.</w:t>
            </w:r>
            <w:proofErr w:type="gramStart"/>
            <w:r w:rsidRPr="007A1778">
              <w:t>с</w:t>
            </w:r>
            <w:proofErr w:type="spellEnd"/>
            <w:proofErr w:type="gramEnd"/>
            <w:r w:rsidRPr="007A1778">
              <w:t xml:space="preserve">. до 200 </w:t>
            </w:r>
            <w:proofErr w:type="spellStart"/>
            <w:r w:rsidRPr="007A1778">
              <w:t>л.</w:t>
            </w:r>
            <w:proofErr w:type="gramStart"/>
            <w:r w:rsidRPr="007A1778">
              <w:t>с</w:t>
            </w:r>
            <w:proofErr w:type="spellEnd"/>
            <w:proofErr w:type="gramEnd"/>
            <w:r w:rsidRPr="007A1778">
              <w:t>. (свыше 110,33 кВт до 147,1 кВт) включительно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15,0</w:t>
            </w:r>
          </w:p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 xml:space="preserve">свыше 200 </w:t>
            </w:r>
            <w:proofErr w:type="spellStart"/>
            <w:r w:rsidRPr="007A1778">
              <w:t>л.</w:t>
            </w:r>
            <w:proofErr w:type="gramStart"/>
            <w:r w:rsidRPr="007A1778">
              <w:t>с</w:t>
            </w:r>
            <w:proofErr w:type="spellEnd"/>
            <w:proofErr w:type="gramEnd"/>
            <w:r w:rsidRPr="007A1778">
              <w:t xml:space="preserve">. до 250 </w:t>
            </w:r>
            <w:proofErr w:type="spellStart"/>
            <w:r w:rsidRPr="007A1778">
              <w:t>л.</w:t>
            </w:r>
            <w:proofErr w:type="gramStart"/>
            <w:r w:rsidRPr="007A1778">
              <w:t>с</w:t>
            </w:r>
            <w:proofErr w:type="spellEnd"/>
            <w:proofErr w:type="gramEnd"/>
            <w:r w:rsidRPr="007A1778">
              <w:t>. (свыше 147,1 кВт до 183,9 кВт) включительно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20,0</w:t>
            </w:r>
          </w:p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 xml:space="preserve">свыше 250 </w:t>
            </w:r>
            <w:proofErr w:type="spellStart"/>
            <w:r w:rsidRPr="007A1778">
              <w:t>л.с</w:t>
            </w:r>
            <w:proofErr w:type="spellEnd"/>
            <w:r w:rsidRPr="007A1778">
              <w:t>. (свыше 183,9 кВт)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50,0</w:t>
            </w:r>
          </w:p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Мотоциклы и мотороллеры с мощностью двигателя (с каждой лошадиной силы):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/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 xml:space="preserve">до 20 </w:t>
            </w:r>
            <w:proofErr w:type="spellStart"/>
            <w:r w:rsidRPr="007A1778">
              <w:t>л.с</w:t>
            </w:r>
            <w:proofErr w:type="spellEnd"/>
            <w:r w:rsidRPr="007A1778">
              <w:t>. (до 14,7 кВт) включительно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2,0</w:t>
            </w:r>
          </w:p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 xml:space="preserve">свыше 20 </w:t>
            </w:r>
            <w:proofErr w:type="spellStart"/>
            <w:r w:rsidRPr="007A1778">
              <w:t>л.</w:t>
            </w:r>
            <w:proofErr w:type="gramStart"/>
            <w:r w:rsidRPr="007A1778">
              <w:t>с</w:t>
            </w:r>
            <w:proofErr w:type="spellEnd"/>
            <w:proofErr w:type="gramEnd"/>
            <w:r w:rsidRPr="007A1778">
              <w:t xml:space="preserve">. до 35 </w:t>
            </w:r>
            <w:proofErr w:type="spellStart"/>
            <w:r w:rsidRPr="007A1778">
              <w:t>л.</w:t>
            </w:r>
            <w:proofErr w:type="gramStart"/>
            <w:r w:rsidRPr="007A1778">
              <w:t>с</w:t>
            </w:r>
            <w:proofErr w:type="spellEnd"/>
            <w:proofErr w:type="gramEnd"/>
            <w:r w:rsidRPr="007A1778">
              <w:t>. (свыше 14,7 кВт до 25,74 кВт) включительно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4,0</w:t>
            </w:r>
          </w:p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 xml:space="preserve">свыше 35 </w:t>
            </w:r>
            <w:proofErr w:type="spellStart"/>
            <w:r w:rsidRPr="007A1778">
              <w:t>л.с</w:t>
            </w:r>
            <w:proofErr w:type="spellEnd"/>
            <w:r w:rsidRPr="007A1778">
              <w:t>. (свыше 25,74 кВт)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10,0</w:t>
            </w:r>
          </w:p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Автобусы с мощностью двигателя (с каждой лошадиной силы):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/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 xml:space="preserve">до 200 </w:t>
            </w:r>
            <w:proofErr w:type="spellStart"/>
            <w:r w:rsidRPr="007A1778">
              <w:t>л.с</w:t>
            </w:r>
            <w:proofErr w:type="spellEnd"/>
            <w:r w:rsidRPr="007A1778">
              <w:t>. (до 147,1 кВт) включительно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10,0</w:t>
            </w:r>
          </w:p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 xml:space="preserve">свыше 200 </w:t>
            </w:r>
            <w:proofErr w:type="spellStart"/>
            <w:r w:rsidRPr="007A1778">
              <w:t>л.с</w:t>
            </w:r>
            <w:proofErr w:type="spellEnd"/>
            <w:r w:rsidRPr="007A1778">
              <w:t>. (свыше 147,1 кВт)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20,0</w:t>
            </w:r>
          </w:p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Автомобили грузовые с мощностью двигателя (с каждой лошадиной силы):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/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 xml:space="preserve">до 100 </w:t>
            </w:r>
            <w:proofErr w:type="spellStart"/>
            <w:r w:rsidRPr="007A1778">
              <w:t>л.с</w:t>
            </w:r>
            <w:proofErr w:type="spellEnd"/>
            <w:r w:rsidRPr="007A1778">
              <w:t>. (до 73,55 кВт) включительно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12,0</w:t>
            </w:r>
          </w:p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lastRenderedPageBreak/>
              <w:t xml:space="preserve">свыше 100 </w:t>
            </w:r>
            <w:proofErr w:type="spellStart"/>
            <w:r w:rsidRPr="007A1778">
              <w:t>л.</w:t>
            </w:r>
            <w:proofErr w:type="gramStart"/>
            <w:r w:rsidRPr="007A1778">
              <w:t>с</w:t>
            </w:r>
            <w:proofErr w:type="spellEnd"/>
            <w:proofErr w:type="gramEnd"/>
            <w:r w:rsidRPr="007A1778">
              <w:t xml:space="preserve">. до 150 </w:t>
            </w:r>
            <w:proofErr w:type="spellStart"/>
            <w:r w:rsidRPr="007A1778">
              <w:t>л.</w:t>
            </w:r>
            <w:proofErr w:type="gramStart"/>
            <w:r w:rsidRPr="007A1778">
              <w:t>с</w:t>
            </w:r>
            <w:proofErr w:type="spellEnd"/>
            <w:proofErr w:type="gramEnd"/>
            <w:r w:rsidRPr="007A1778">
              <w:t>. (свыше 73,55 кВт до 110,33 кВт) включительно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20,0</w:t>
            </w:r>
          </w:p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 xml:space="preserve">свыше 150 </w:t>
            </w:r>
            <w:proofErr w:type="spellStart"/>
            <w:r w:rsidRPr="007A1778">
              <w:t>л.</w:t>
            </w:r>
            <w:proofErr w:type="gramStart"/>
            <w:r w:rsidRPr="007A1778">
              <w:t>с</w:t>
            </w:r>
            <w:proofErr w:type="spellEnd"/>
            <w:proofErr w:type="gramEnd"/>
            <w:r w:rsidRPr="007A1778">
              <w:t xml:space="preserve">. до 200 </w:t>
            </w:r>
            <w:proofErr w:type="spellStart"/>
            <w:r w:rsidRPr="007A1778">
              <w:t>л.</w:t>
            </w:r>
            <w:proofErr w:type="gramStart"/>
            <w:r w:rsidRPr="007A1778">
              <w:t>с</w:t>
            </w:r>
            <w:proofErr w:type="spellEnd"/>
            <w:proofErr w:type="gramEnd"/>
            <w:r w:rsidRPr="007A1778">
              <w:t>. (свыше 110,33 кВт до 147,1 кВт) включительно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25,0</w:t>
            </w:r>
          </w:p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 xml:space="preserve">свыше 200 </w:t>
            </w:r>
            <w:proofErr w:type="spellStart"/>
            <w:r w:rsidRPr="007A1778">
              <w:t>л.</w:t>
            </w:r>
            <w:proofErr w:type="gramStart"/>
            <w:r w:rsidRPr="007A1778">
              <w:t>с</w:t>
            </w:r>
            <w:proofErr w:type="spellEnd"/>
            <w:proofErr w:type="gramEnd"/>
            <w:r w:rsidRPr="007A1778">
              <w:t xml:space="preserve">. до 250 </w:t>
            </w:r>
            <w:proofErr w:type="spellStart"/>
            <w:r w:rsidRPr="007A1778">
              <w:t>л.</w:t>
            </w:r>
            <w:proofErr w:type="gramStart"/>
            <w:r w:rsidRPr="007A1778">
              <w:t>с</w:t>
            </w:r>
            <w:proofErr w:type="spellEnd"/>
            <w:proofErr w:type="gramEnd"/>
            <w:r w:rsidRPr="007A1778">
              <w:t>. (свыше 147,1 кВт до 183,9 кВт) включительно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30,0</w:t>
            </w:r>
          </w:p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 xml:space="preserve">свыше 250 </w:t>
            </w:r>
            <w:proofErr w:type="spellStart"/>
            <w:r w:rsidRPr="007A1778">
              <w:t>л.с</w:t>
            </w:r>
            <w:proofErr w:type="spellEnd"/>
            <w:r w:rsidRPr="007A1778">
              <w:t>. (свыше 183,9 кВт)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40,0</w:t>
            </w:r>
          </w:p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5,0</w:t>
            </w:r>
          </w:p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Снегоходы, мотосани с мощностью двигателя (с каждой лошадиной силы):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/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 xml:space="preserve">до 50 </w:t>
            </w:r>
            <w:proofErr w:type="spellStart"/>
            <w:r w:rsidRPr="007A1778">
              <w:t>л.с</w:t>
            </w:r>
            <w:proofErr w:type="spellEnd"/>
            <w:r w:rsidRPr="007A1778">
              <w:t>. (до 36,77 кВт) включительно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25,0</w:t>
            </w:r>
          </w:p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 xml:space="preserve">свыше 50 </w:t>
            </w:r>
            <w:proofErr w:type="spellStart"/>
            <w:r w:rsidRPr="007A1778">
              <w:t>л.с</w:t>
            </w:r>
            <w:proofErr w:type="spellEnd"/>
            <w:r w:rsidRPr="007A1778">
              <w:t>. (свыше 36,77 кВт)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50,0</w:t>
            </w:r>
          </w:p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/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 xml:space="preserve">до 100 </w:t>
            </w:r>
            <w:proofErr w:type="spellStart"/>
            <w:r w:rsidRPr="007A1778">
              <w:t>л.с</w:t>
            </w:r>
            <w:proofErr w:type="spellEnd"/>
            <w:r w:rsidRPr="007A1778">
              <w:t>. (до 73,55 кВт) включительно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20,0</w:t>
            </w:r>
          </w:p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 xml:space="preserve">свыше 100 </w:t>
            </w:r>
            <w:proofErr w:type="spellStart"/>
            <w:r w:rsidRPr="007A1778">
              <w:t>л.с</w:t>
            </w:r>
            <w:proofErr w:type="spellEnd"/>
            <w:r w:rsidRPr="007A1778">
              <w:t>. (свыше 73,55 кВт)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50,0</w:t>
            </w:r>
          </w:p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/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 xml:space="preserve">до 100 </w:t>
            </w:r>
            <w:proofErr w:type="spellStart"/>
            <w:r w:rsidRPr="007A1778">
              <w:t>л.с</w:t>
            </w:r>
            <w:proofErr w:type="spellEnd"/>
            <w:r w:rsidRPr="007A1778">
              <w:t>. (до 73,55 кВт) включительно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30,0</w:t>
            </w:r>
          </w:p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 xml:space="preserve">свыше 100 </w:t>
            </w:r>
            <w:proofErr w:type="spellStart"/>
            <w:r w:rsidRPr="007A1778">
              <w:t>л.с</w:t>
            </w:r>
            <w:proofErr w:type="spellEnd"/>
            <w:r w:rsidRPr="007A1778">
              <w:t>. (свыше 73,55 кВт)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100,0</w:t>
            </w:r>
          </w:p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Гидроциклы с мощностью двигателя (с каждой лошадиной силы):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/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 xml:space="preserve">до 100 </w:t>
            </w:r>
            <w:proofErr w:type="spellStart"/>
            <w:r w:rsidRPr="007A1778">
              <w:t>л.с</w:t>
            </w:r>
            <w:proofErr w:type="spellEnd"/>
            <w:r w:rsidRPr="007A1778">
              <w:t>. (до 73,55 кВт) включительно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50,0</w:t>
            </w:r>
          </w:p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 xml:space="preserve">свыше 100 </w:t>
            </w:r>
            <w:proofErr w:type="spellStart"/>
            <w:r w:rsidRPr="007A1778">
              <w:t>л.с</w:t>
            </w:r>
            <w:proofErr w:type="spellEnd"/>
            <w:r w:rsidRPr="007A1778">
              <w:t>. (свыше 73,55 кВт)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100,0</w:t>
            </w:r>
          </w:p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Несамоходные (буксируемые) суда, для которых определяется валовая вместимость (с каждой регистровой тонны валовой вместимости)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30,0</w:t>
            </w:r>
          </w:p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lastRenderedPageBreak/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50,0</w:t>
            </w:r>
          </w:p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Самолеты, имеющие реактивные двигатели (с каждого килограмма силы тяги)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40,0</w:t>
            </w:r>
          </w:p>
        </w:tc>
      </w:tr>
      <w:tr w:rsidR="007A1778" w:rsidRPr="007A1778" w:rsidTr="0097692A"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78" w:rsidRPr="007A1778" w:rsidRDefault="007A1778" w:rsidP="007A1778">
            <w:r w:rsidRPr="007A1778">
              <w:t>400,0</w:t>
            </w:r>
          </w:p>
        </w:tc>
      </w:tr>
    </w:tbl>
    <w:p w:rsidR="007A1778" w:rsidRPr="007A1778" w:rsidRDefault="007A1778" w:rsidP="007A1778"/>
    <w:p w:rsidR="00CC19AD" w:rsidRDefault="00CC19AD"/>
    <w:sectPr w:rsidR="00CC1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78"/>
    <w:rsid w:val="007A1778"/>
    <w:rsid w:val="00CC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2015-10-06T08:55:00Z</dcterms:created>
  <dcterms:modified xsi:type="dcterms:W3CDTF">2015-10-06T08:56:00Z</dcterms:modified>
</cp:coreProperties>
</file>