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54" w:rsidRDefault="00FE6D54" w:rsidP="00FE6D54">
      <w:pPr>
        <w:spacing w:before="480" w:after="240"/>
        <w:jc w:val="center"/>
        <w:rPr>
          <w:b/>
          <w:bCs/>
          <w:sz w:val="26"/>
          <w:szCs w:val="26"/>
        </w:rPr>
      </w:pPr>
    </w:p>
    <w:tbl>
      <w:tblPr>
        <w:tblW w:w="1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8"/>
        <w:gridCol w:w="4416"/>
        <w:gridCol w:w="4418"/>
      </w:tblGrid>
      <w:tr w:rsidR="00260630" w:rsidTr="0050029B">
        <w:trPr>
          <w:trHeight w:val="576"/>
        </w:trPr>
        <w:tc>
          <w:tcPr>
            <w:tcW w:w="5328" w:type="dxa"/>
            <w:vAlign w:val="center"/>
          </w:tcPr>
          <w:p w:rsidR="00260630" w:rsidRPr="00260630" w:rsidRDefault="001D460C" w:rsidP="00A9533E">
            <w:pPr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</w:t>
            </w:r>
            <w:bookmarkStart w:id="0" w:name="_GoBack"/>
            <w:bookmarkEnd w:id="0"/>
            <w:r w:rsidR="00260630" w:rsidRPr="00260630">
              <w:rPr>
                <w:b/>
                <w:sz w:val="24"/>
                <w:szCs w:val="24"/>
              </w:rPr>
              <w:t>еквизитов</w:t>
            </w:r>
          </w:p>
        </w:tc>
        <w:tc>
          <w:tcPr>
            <w:tcW w:w="4416" w:type="dxa"/>
            <w:vAlign w:val="center"/>
          </w:tcPr>
          <w:p w:rsidR="00260630" w:rsidRPr="00260630" w:rsidRDefault="00260630" w:rsidP="00A9533E">
            <w:pPr>
              <w:jc w:val="center"/>
              <w:rPr>
                <w:b/>
                <w:sz w:val="24"/>
                <w:szCs w:val="24"/>
              </w:rPr>
            </w:pPr>
            <w:r w:rsidRPr="00260630">
              <w:rPr>
                <w:b/>
                <w:sz w:val="24"/>
                <w:szCs w:val="24"/>
              </w:rPr>
              <w:t>Реквизиты, действующие в 2020 году</w:t>
            </w:r>
          </w:p>
        </w:tc>
        <w:tc>
          <w:tcPr>
            <w:tcW w:w="4418" w:type="dxa"/>
            <w:vAlign w:val="center"/>
          </w:tcPr>
          <w:p w:rsidR="00260630" w:rsidRPr="00260630" w:rsidRDefault="00260630" w:rsidP="00A9533E">
            <w:pPr>
              <w:jc w:val="center"/>
              <w:rPr>
                <w:b/>
                <w:sz w:val="24"/>
                <w:szCs w:val="24"/>
              </w:rPr>
            </w:pPr>
            <w:r w:rsidRPr="00260630">
              <w:rPr>
                <w:b/>
                <w:sz w:val="24"/>
                <w:szCs w:val="24"/>
              </w:rPr>
              <w:t>Реквизиты, действующие с 2021 года</w:t>
            </w:r>
          </w:p>
        </w:tc>
      </w:tr>
      <w:tr w:rsidR="00A9533E" w:rsidTr="0050029B">
        <w:trPr>
          <w:trHeight w:val="527"/>
        </w:trPr>
        <w:tc>
          <w:tcPr>
            <w:tcW w:w="5328" w:type="dxa"/>
            <w:vAlign w:val="center"/>
          </w:tcPr>
          <w:p w:rsidR="00A9533E" w:rsidRDefault="00A9533E" w:rsidP="00A9533E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УФК по субъекту Российской Федерации</w:t>
            </w:r>
          </w:p>
        </w:tc>
        <w:tc>
          <w:tcPr>
            <w:tcW w:w="8834" w:type="dxa"/>
            <w:gridSpan w:val="2"/>
            <w:vAlign w:val="center"/>
          </w:tcPr>
          <w:p w:rsidR="00A9533E" w:rsidRDefault="00A9533E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Республике Крым</w:t>
            </w:r>
          </w:p>
        </w:tc>
      </w:tr>
      <w:tr w:rsidR="00260630" w:rsidTr="0050029B">
        <w:trPr>
          <w:trHeight w:val="771"/>
        </w:trPr>
        <w:tc>
          <w:tcPr>
            <w:tcW w:w="5328" w:type="dxa"/>
            <w:vAlign w:val="center"/>
          </w:tcPr>
          <w:p w:rsidR="00260630" w:rsidRDefault="00260630" w:rsidP="00A9533E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местонахождение банка, в котором УФК по субъекту Российской Федерации открыт счет</w:t>
            </w:r>
          </w:p>
        </w:tc>
        <w:tc>
          <w:tcPr>
            <w:tcW w:w="4416" w:type="dxa"/>
            <w:vAlign w:val="center"/>
          </w:tcPr>
          <w:p w:rsidR="00260630" w:rsidRDefault="00000704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по Республике Крым</w:t>
            </w:r>
          </w:p>
        </w:tc>
        <w:tc>
          <w:tcPr>
            <w:tcW w:w="4418" w:type="dxa"/>
            <w:vAlign w:val="center"/>
          </w:tcPr>
          <w:p w:rsidR="00260630" w:rsidRPr="00260630" w:rsidRDefault="00260630" w:rsidP="00A9533E">
            <w:pPr>
              <w:jc w:val="center"/>
              <w:rPr>
                <w:sz w:val="24"/>
                <w:szCs w:val="24"/>
              </w:rPr>
            </w:pPr>
            <w:r w:rsidRPr="00A9533E">
              <w:rPr>
                <w:sz w:val="22"/>
                <w:szCs w:val="22"/>
              </w:rPr>
              <w:t>ОТДЕЛЕНИЕ РЕСПУБЛИКА</w:t>
            </w:r>
            <w:r w:rsidR="000F64FF" w:rsidRPr="00A9533E">
              <w:rPr>
                <w:sz w:val="22"/>
                <w:szCs w:val="22"/>
              </w:rPr>
              <w:t xml:space="preserve"> КРЫМ БАНКА РОССИИ</w:t>
            </w:r>
            <w:r w:rsidR="000F64FF">
              <w:rPr>
                <w:sz w:val="24"/>
                <w:szCs w:val="24"/>
              </w:rPr>
              <w:t>\\УФК по Республике Крым г. Симферополь</w:t>
            </w:r>
          </w:p>
        </w:tc>
      </w:tr>
      <w:tr w:rsidR="00260630" w:rsidTr="0050029B">
        <w:trPr>
          <w:trHeight w:val="785"/>
        </w:trPr>
        <w:tc>
          <w:tcPr>
            <w:tcW w:w="5328" w:type="dxa"/>
            <w:vAlign w:val="center"/>
          </w:tcPr>
          <w:p w:rsidR="00260630" w:rsidRDefault="00260630" w:rsidP="00A9533E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банка, в котором УФК по субъекту Российской Федерации открыт счет</w:t>
            </w:r>
          </w:p>
        </w:tc>
        <w:tc>
          <w:tcPr>
            <w:tcW w:w="4416" w:type="dxa"/>
            <w:vAlign w:val="center"/>
          </w:tcPr>
          <w:p w:rsidR="00A9533E" w:rsidRDefault="00A9533E" w:rsidP="00A9533E">
            <w:pPr>
              <w:jc w:val="center"/>
              <w:rPr>
                <w:sz w:val="24"/>
                <w:szCs w:val="24"/>
              </w:rPr>
            </w:pPr>
          </w:p>
          <w:p w:rsidR="00260630" w:rsidRDefault="00000704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043510001</w:t>
            </w:r>
          </w:p>
          <w:p w:rsidR="00000704" w:rsidRDefault="00000704" w:rsidP="00A95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:rsidR="00260630" w:rsidRDefault="000F64FF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013510002</w:t>
            </w:r>
          </w:p>
        </w:tc>
      </w:tr>
      <w:tr w:rsidR="00260630" w:rsidTr="0050029B">
        <w:trPr>
          <w:trHeight w:val="527"/>
        </w:trPr>
        <w:tc>
          <w:tcPr>
            <w:tcW w:w="5328" w:type="dxa"/>
            <w:vAlign w:val="center"/>
          </w:tcPr>
          <w:p w:rsidR="00260630" w:rsidRDefault="00F10226" w:rsidP="00A9533E">
            <w:pPr>
              <w:ind w:left="57"/>
              <w:jc w:val="center"/>
              <w:rPr>
                <w:sz w:val="24"/>
                <w:szCs w:val="24"/>
              </w:rPr>
            </w:pPr>
            <w:r w:rsidRPr="0089297C">
              <w:rPr>
                <w:sz w:val="24"/>
                <w:szCs w:val="24"/>
              </w:rPr>
              <w:t>№ счета УФК по субъекту Российской Федерации</w:t>
            </w:r>
            <w:r>
              <w:rPr>
                <w:sz w:val="24"/>
                <w:szCs w:val="24"/>
              </w:rPr>
              <w:t xml:space="preserve"> (реквизит «17»)</w:t>
            </w:r>
          </w:p>
        </w:tc>
        <w:tc>
          <w:tcPr>
            <w:tcW w:w="4416" w:type="dxa"/>
            <w:vAlign w:val="center"/>
          </w:tcPr>
          <w:p w:rsidR="00260630" w:rsidRDefault="000F64FF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40101810335100010001</w:t>
            </w:r>
          </w:p>
        </w:tc>
        <w:tc>
          <w:tcPr>
            <w:tcW w:w="4418" w:type="dxa"/>
            <w:vAlign w:val="center"/>
          </w:tcPr>
          <w:p w:rsidR="00260630" w:rsidRDefault="000F64FF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03100643000000017500</w:t>
            </w:r>
          </w:p>
        </w:tc>
      </w:tr>
      <w:tr w:rsidR="00260630" w:rsidTr="0050029B">
        <w:trPr>
          <w:trHeight w:val="785"/>
        </w:trPr>
        <w:tc>
          <w:tcPr>
            <w:tcW w:w="5328" w:type="dxa"/>
            <w:vAlign w:val="center"/>
          </w:tcPr>
          <w:p w:rsidR="00260630" w:rsidRDefault="00260630" w:rsidP="00F10226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корреспондентского счета банка, в котором УФК по субъекту Российской Федерации открыт счет</w:t>
            </w:r>
            <w:r w:rsidR="00F10226">
              <w:rPr>
                <w:sz w:val="24"/>
                <w:szCs w:val="24"/>
              </w:rPr>
              <w:t xml:space="preserve"> </w:t>
            </w:r>
            <w:r w:rsidR="00F10226">
              <w:rPr>
                <w:sz w:val="24"/>
                <w:szCs w:val="24"/>
              </w:rPr>
              <w:t>(реквизит «1</w:t>
            </w:r>
            <w:r w:rsidR="00F10226">
              <w:rPr>
                <w:sz w:val="24"/>
                <w:szCs w:val="24"/>
              </w:rPr>
              <w:t>5</w:t>
            </w:r>
            <w:r w:rsidR="00F10226">
              <w:rPr>
                <w:sz w:val="24"/>
                <w:szCs w:val="24"/>
              </w:rPr>
              <w:t>»)</w:t>
            </w:r>
          </w:p>
        </w:tc>
        <w:tc>
          <w:tcPr>
            <w:tcW w:w="4416" w:type="dxa"/>
            <w:vAlign w:val="center"/>
          </w:tcPr>
          <w:p w:rsidR="00260630" w:rsidRDefault="000F64FF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18" w:type="dxa"/>
            <w:vAlign w:val="center"/>
          </w:tcPr>
          <w:p w:rsidR="00260630" w:rsidRDefault="000F64FF" w:rsidP="00A9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40102810645370000035</w:t>
            </w:r>
          </w:p>
        </w:tc>
      </w:tr>
    </w:tbl>
    <w:p w:rsidR="00FE6D54" w:rsidRDefault="00FE6D54" w:rsidP="00FE6D54">
      <w:pPr>
        <w:spacing w:after="360"/>
        <w:rPr>
          <w:sz w:val="24"/>
          <w:szCs w:val="24"/>
        </w:rPr>
      </w:pPr>
    </w:p>
    <w:p w:rsidR="0080554E" w:rsidRDefault="0080554E"/>
    <w:sectPr w:rsidR="0080554E" w:rsidSect="00260630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54"/>
    <w:rsid w:val="00000704"/>
    <w:rsid w:val="000F64FF"/>
    <w:rsid w:val="001D460C"/>
    <w:rsid w:val="00260630"/>
    <w:rsid w:val="0050029B"/>
    <w:rsid w:val="0080554E"/>
    <w:rsid w:val="00A85137"/>
    <w:rsid w:val="00A9533E"/>
    <w:rsid w:val="00F10226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5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5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Лариса Валерьевна</dc:creator>
  <cp:lastModifiedBy>Луговская Марина Владимировна</cp:lastModifiedBy>
  <cp:revision>4</cp:revision>
  <dcterms:created xsi:type="dcterms:W3CDTF">2020-10-12T13:59:00Z</dcterms:created>
  <dcterms:modified xsi:type="dcterms:W3CDTF">2020-10-12T14:00:00Z</dcterms:modified>
</cp:coreProperties>
</file>