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D3" w:rsidRPr="00193110" w:rsidRDefault="005145D3" w:rsidP="005145D3">
      <w:pPr>
        <w:spacing w:after="0" w:line="240" w:lineRule="auto"/>
        <w:jc w:val="center"/>
        <w:rPr>
          <w:rFonts w:ascii="Times New Roman" w:hAnsi="Times New Roman" w:cs="Times New Roman"/>
          <w:b/>
          <w:sz w:val="28"/>
          <w:szCs w:val="28"/>
        </w:rPr>
      </w:pPr>
      <w:bookmarkStart w:id="0" w:name="_GoBack"/>
      <w:bookmarkEnd w:id="0"/>
      <w:r w:rsidRPr="00193110">
        <w:rPr>
          <w:rFonts w:ascii="Times New Roman" w:hAnsi="Times New Roman" w:cs="Times New Roman"/>
          <w:b/>
          <w:sz w:val="28"/>
          <w:szCs w:val="28"/>
        </w:rPr>
        <w:t>План-график семинаров, «круглых столов» на</w:t>
      </w:r>
      <w:r>
        <w:rPr>
          <w:rFonts w:ascii="Times New Roman" w:hAnsi="Times New Roman" w:cs="Times New Roman"/>
          <w:b/>
          <w:sz w:val="28"/>
          <w:szCs w:val="28"/>
        </w:rPr>
        <w:t xml:space="preserve"> </w:t>
      </w:r>
      <w:r w:rsidR="006B6824" w:rsidRPr="006B6824">
        <w:rPr>
          <w:rFonts w:ascii="Times New Roman" w:hAnsi="Times New Roman" w:cs="Times New Roman"/>
          <w:b/>
          <w:sz w:val="28"/>
          <w:szCs w:val="28"/>
        </w:rPr>
        <w:t>4</w:t>
      </w:r>
      <w:r>
        <w:rPr>
          <w:rFonts w:ascii="Times New Roman" w:hAnsi="Times New Roman" w:cs="Times New Roman"/>
          <w:b/>
          <w:sz w:val="28"/>
          <w:szCs w:val="28"/>
        </w:rPr>
        <w:t xml:space="preserve"> квартал 201</w:t>
      </w:r>
      <w:r w:rsidR="00923C30">
        <w:rPr>
          <w:rFonts w:ascii="Times New Roman" w:hAnsi="Times New Roman" w:cs="Times New Roman"/>
          <w:b/>
          <w:sz w:val="28"/>
          <w:szCs w:val="28"/>
        </w:rPr>
        <w:t>9</w:t>
      </w:r>
      <w:r>
        <w:rPr>
          <w:rFonts w:ascii="Times New Roman" w:hAnsi="Times New Roman" w:cs="Times New Roman"/>
          <w:b/>
          <w:sz w:val="28"/>
          <w:szCs w:val="28"/>
        </w:rPr>
        <w:t>г.</w:t>
      </w:r>
    </w:p>
    <w:p w:rsidR="005145D3" w:rsidRDefault="005145D3" w:rsidP="005145D3">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 xml:space="preserve">ИФНС России по </w:t>
      </w:r>
      <w:proofErr w:type="spellStart"/>
      <w:r w:rsidRPr="00193110">
        <w:rPr>
          <w:rFonts w:ascii="Times New Roman" w:hAnsi="Times New Roman" w:cs="Times New Roman"/>
          <w:b/>
          <w:sz w:val="28"/>
          <w:szCs w:val="28"/>
        </w:rPr>
        <w:t>г</w:t>
      </w:r>
      <w:proofErr w:type="gramStart"/>
      <w:r w:rsidRPr="00193110">
        <w:rPr>
          <w:rFonts w:ascii="Times New Roman" w:hAnsi="Times New Roman" w:cs="Times New Roman"/>
          <w:b/>
          <w:sz w:val="28"/>
          <w:szCs w:val="28"/>
        </w:rPr>
        <w:t>.С</w:t>
      </w:r>
      <w:proofErr w:type="gramEnd"/>
      <w:r w:rsidRPr="00193110">
        <w:rPr>
          <w:rFonts w:ascii="Times New Roman" w:hAnsi="Times New Roman" w:cs="Times New Roman"/>
          <w:b/>
          <w:sz w:val="28"/>
          <w:szCs w:val="28"/>
        </w:rPr>
        <w:t>имферополю</w:t>
      </w:r>
      <w:proofErr w:type="spellEnd"/>
    </w:p>
    <w:p w:rsidR="005145D3" w:rsidRDefault="005145D3" w:rsidP="005145D3">
      <w:pPr>
        <w:spacing w:after="0" w:line="240" w:lineRule="auto"/>
        <w:jc w:val="center"/>
        <w:rPr>
          <w:rFonts w:ascii="Times New Roman" w:hAnsi="Times New Roman" w:cs="Times New Roman"/>
          <w:b/>
          <w:sz w:val="28"/>
          <w:szCs w:val="28"/>
        </w:rPr>
      </w:pPr>
    </w:p>
    <w:tbl>
      <w:tblPr>
        <w:tblStyle w:val="a3"/>
        <w:tblW w:w="15559" w:type="dxa"/>
        <w:tblLayout w:type="fixed"/>
        <w:tblLook w:val="04A0" w:firstRow="1" w:lastRow="0" w:firstColumn="1" w:lastColumn="0" w:noHBand="0" w:noVBand="1"/>
      </w:tblPr>
      <w:tblGrid>
        <w:gridCol w:w="2235"/>
        <w:gridCol w:w="1275"/>
        <w:gridCol w:w="1985"/>
        <w:gridCol w:w="4678"/>
        <w:gridCol w:w="1984"/>
        <w:gridCol w:w="2268"/>
        <w:gridCol w:w="1134"/>
      </w:tblGrid>
      <w:tr w:rsidR="009C4358" w:rsidRPr="009C4358" w:rsidTr="009C4358">
        <w:tc>
          <w:tcPr>
            <w:tcW w:w="2235"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Дата, место проведения мероприятия</w:t>
            </w:r>
          </w:p>
        </w:tc>
        <w:tc>
          <w:tcPr>
            <w:tcW w:w="1275"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Формат (семинар, круглый стол)</w:t>
            </w:r>
          </w:p>
        </w:tc>
        <w:tc>
          <w:tcPr>
            <w:tcW w:w="1985"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Участвующий налоговый орган</w:t>
            </w:r>
          </w:p>
        </w:tc>
        <w:tc>
          <w:tcPr>
            <w:tcW w:w="4678"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Тематика мероприятия</w:t>
            </w:r>
          </w:p>
        </w:tc>
        <w:tc>
          <w:tcPr>
            <w:tcW w:w="1984"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Категория налогоплательщиков</w:t>
            </w:r>
          </w:p>
        </w:tc>
        <w:tc>
          <w:tcPr>
            <w:tcW w:w="2268"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Количество представителей Инспекции</w:t>
            </w:r>
          </w:p>
        </w:tc>
        <w:tc>
          <w:tcPr>
            <w:tcW w:w="1134" w:type="dxa"/>
            <w:vAlign w:val="center"/>
          </w:tcPr>
          <w:p w:rsidR="009C4358" w:rsidRPr="009C4358" w:rsidRDefault="009C4358" w:rsidP="009C4358">
            <w:pPr>
              <w:jc w:val="center"/>
              <w:rPr>
                <w:rFonts w:ascii="Times New Roman" w:hAnsi="Times New Roman" w:cs="Times New Roman"/>
                <w:b/>
              </w:rPr>
            </w:pPr>
            <w:r w:rsidRPr="009C4358">
              <w:rPr>
                <w:rFonts w:ascii="Times New Roman" w:hAnsi="Times New Roman" w:cs="Times New Roman"/>
                <w:b/>
              </w:rPr>
              <w:t>Количество</w:t>
            </w:r>
          </w:p>
          <w:p w:rsidR="009C4358" w:rsidRPr="009C4358" w:rsidRDefault="009C4358" w:rsidP="009C4358">
            <w:pPr>
              <w:jc w:val="center"/>
              <w:rPr>
                <w:rFonts w:ascii="Times New Roman" w:hAnsi="Times New Roman" w:cs="Times New Roman"/>
                <w:b/>
              </w:rPr>
            </w:pPr>
            <w:proofErr w:type="spellStart"/>
            <w:proofErr w:type="gramStart"/>
            <w:r w:rsidRPr="009C4358">
              <w:rPr>
                <w:rFonts w:ascii="Times New Roman" w:hAnsi="Times New Roman" w:cs="Times New Roman"/>
                <w:b/>
              </w:rPr>
              <w:t>налого</w:t>
            </w:r>
            <w:proofErr w:type="spellEnd"/>
            <w:r w:rsidRPr="009C4358">
              <w:rPr>
                <w:rFonts w:ascii="Times New Roman" w:hAnsi="Times New Roman" w:cs="Times New Roman"/>
                <w:b/>
              </w:rPr>
              <w:t>-плательщиков</w:t>
            </w:r>
            <w:proofErr w:type="gramEnd"/>
          </w:p>
        </w:tc>
      </w:tr>
      <w:tr w:rsidR="006B6824" w:rsidRPr="009C4358" w:rsidTr="00606B7C">
        <w:tc>
          <w:tcPr>
            <w:tcW w:w="2235" w:type="dxa"/>
            <w:vAlign w:val="center"/>
          </w:tcPr>
          <w:p w:rsidR="006B6824" w:rsidRPr="009C4358" w:rsidRDefault="006B6824" w:rsidP="009C4358">
            <w:pPr>
              <w:jc w:val="center"/>
              <w:rPr>
                <w:rFonts w:ascii="Times New Roman" w:hAnsi="Times New Roman" w:cs="Times New Roman"/>
              </w:rPr>
            </w:pPr>
            <w:r w:rsidRPr="0036120F">
              <w:rPr>
                <w:rFonts w:ascii="Times New Roman" w:hAnsi="Times New Roman" w:cs="Times New Roman"/>
              </w:rPr>
              <w:t>10</w:t>
            </w:r>
            <w:r w:rsidRPr="009C4358">
              <w:rPr>
                <w:rFonts w:ascii="Times New Roman" w:hAnsi="Times New Roman" w:cs="Times New Roman"/>
              </w:rPr>
              <w:t>.</w:t>
            </w:r>
            <w:r w:rsidRPr="0036120F">
              <w:rPr>
                <w:rFonts w:ascii="Times New Roman" w:hAnsi="Times New Roman" w:cs="Times New Roman"/>
              </w:rPr>
              <w:t>10</w:t>
            </w:r>
            <w:r w:rsidRPr="009C4358">
              <w:rPr>
                <w:rFonts w:ascii="Times New Roman" w:hAnsi="Times New Roman" w:cs="Times New Roman"/>
              </w:rPr>
              <w:t>.2019</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по адресу:</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295053,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имферополь</w:t>
            </w:r>
            <w:proofErr w:type="spellEnd"/>
            <w:r w:rsidRPr="009C4358">
              <w:rPr>
                <w:rFonts w:ascii="Times New Roman" w:hAnsi="Times New Roman" w:cs="Times New Roman"/>
              </w:rPr>
              <w:t>,</w:t>
            </w:r>
          </w:p>
          <w:p w:rsidR="004015C4" w:rsidRPr="004015C4" w:rsidRDefault="006B6824" w:rsidP="004015C4">
            <w:pPr>
              <w:jc w:val="center"/>
              <w:rPr>
                <w:rFonts w:ascii="Times New Roman" w:hAnsi="Times New Roman" w:cs="Times New Roman"/>
              </w:rPr>
            </w:pPr>
            <w:r w:rsidRPr="009C4358">
              <w:rPr>
                <w:rFonts w:ascii="Times New Roman" w:hAnsi="Times New Roman" w:cs="Times New Roman"/>
              </w:rPr>
              <w:t xml:space="preserve">ул. </w:t>
            </w:r>
            <w:r w:rsidR="008227CF">
              <w:rPr>
                <w:rFonts w:ascii="Times New Roman" w:hAnsi="Times New Roman" w:cs="Times New Roman"/>
              </w:rPr>
              <w:t xml:space="preserve">им. </w:t>
            </w:r>
            <w:r w:rsidRPr="009C4358">
              <w:rPr>
                <w:rFonts w:ascii="Times New Roman" w:hAnsi="Times New Roman" w:cs="Times New Roman"/>
              </w:rPr>
              <w:t xml:space="preserve">Мате </w:t>
            </w:r>
            <w:proofErr w:type="spellStart"/>
            <w:r w:rsidRPr="009C4358">
              <w:rPr>
                <w:rFonts w:ascii="Times New Roman" w:hAnsi="Times New Roman" w:cs="Times New Roman"/>
              </w:rPr>
              <w:t>Залки</w:t>
            </w:r>
            <w:proofErr w:type="spellEnd"/>
            <w:r w:rsidRPr="009C4358">
              <w:rPr>
                <w:rFonts w:ascii="Times New Roman" w:hAnsi="Times New Roman" w:cs="Times New Roman"/>
              </w:rPr>
              <w:t xml:space="preserve"> </w:t>
            </w:r>
            <w:r w:rsidR="008227CF">
              <w:rPr>
                <w:rFonts w:ascii="Times New Roman" w:hAnsi="Times New Roman" w:cs="Times New Roman"/>
              </w:rPr>
              <w:t>1/9</w:t>
            </w:r>
            <w:r w:rsidRPr="009C4358">
              <w:rPr>
                <w:rFonts w:ascii="Times New Roman" w:hAnsi="Times New Roman" w:cs="Times New Roman"/>
              </w:rPr>
              <w:t>,</w:t>
            </w:r>
            <w:r w:rsidRPr="009C4358">
              <w:rPr>
                <w:rFonts w:ascii="Times New Roman" w:hAnsi="Times New Roman" w:cs="Times New Roman"/>
              </w:rPr>
              <w:br/>
            </w:r>
            <w:r w:rsidR="004015C4" w:rsidRPr="004015C4">
              <w:rPr>
                <w:rFonts w:ascii="Times New Roman" w:hAnsi="Times New Roman" w:cs="Times New Roman"/>
              </w:rPr>
              <w:t xml:space="preserve">2 этаж, </w:t>
            </w:r>
            <w:proofErr w:type="spellStart"/>
            <w:proofErr w:type="gramStart"/>
            <w:r w:rsidR="004015C4" w:rsidRPr="004015C4">
              <w:rPr>
                <w:rFonts w:ascii="Times New Roman" w:hAnsi="Times New Roman" w:cs="Times New Roman"/>
              </w:rPr>
              <w:t>конференц</w:t>
            </w:r>
            <w:proofErr w:type="spellEnd"/>
            <w:r w:rsidR="004015C4" w:rsidRPr="004015C4">
              <w:rPr>
                <w:rFonts w:ascii="Times New Roman" w:hAnsi="Times New Roman" w:cs="Times New Roman"/>
              </w:rPr>
              <w:t xml:space="preserve"> зал</w:t>
            </w:r>
            <w:proofErr w:type="gramEnd"/>
          </w:p>
          <w:p w:rsidR="006B6824" w:rsidRPr="009C4358" w:rsidRDefault="006B6824" w:rsidP="008227CF">
            <w:pPr>
              <w:jc w:val="center"/>
              <w:rPr>
                <w:rFonts w:ascii="Times New Roman" w:hAnsi="Times New Roman" w:cs="Times New Roman"/>
              </w:rPr>
            </w:pPr>
          </w:p>
        </w:tc>
        <w:tc>
          <w:tcPr>
            <w:tcW w:w="1275" w:type="dxa"/>
            <w:vAlign w:val="center"/>
          </w:tcPr>
          <w:p w:rsidR="006B6824" w:rsidRPr="009C4358" w:rsidRDefault="0036120F" w:rsidP="008359AD">
            <w:pPr>
              <w:jc w:val="center"/>
              <w:rPr>
                <w:rFonts w:ascii="Times New Roman" w:hAnsi="Times New Roman" w:cs="Times New Roman"/>
              </w:rPr>
            </w:pPr>
            <w:r w:rsidRPr="0036120F">
              <w:rPr>
                <w:rFonts w:ascii="Times New Roman" w:hAnsi="Times New Roman" w:cs="Times New Roman"/>
              </w:rPr>
              <w:t>Круглый стол</w:t>
            </w:r>
          </w:p>
        </w:tc>
        <w:tc>
          <w:tcPr>
            <w:tcW w:w="1985" w:type="dxa"/>
            <w:vAlign w:val="center"/>
          </w:tcPr>
          <w:p w:rsidR="006B6824" w:rsidRPr="009C4358" w:rsidRDefault="006B6824" w:rsidP="008359AD">
            <w:pPr>
              <w:jc w:val="center"/>
              <w:rPr>
                <w:rFonts w:ascii="Times New Roman" w:hAnsi="Times New Roman" w:cs="Times New Roman"/>
              </w:rPr>
            </w:pPr>
            <w:r w:rsidRPr="009C4358">
              <w:rPr>
                <w:rFonts w:ascii="Times New Roman" w:hAnsi="Times New Roman" w:cs="Times New Roman"/>
              </w:rPr>
              <w:t xml:space="preserve">ИФНС России по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имферополю</w:t>
            </w:r>
            <w:proofErr w:type="spellEnd"/>
          </w:p>
        </w:tc>
        <w:tc>
          <w:tcPr>
            <w:tcW w:w="4678" w:type="dxa"/>
          </w:tcPr>
          <w:p w:rsidR="006B6824" w:rsidRDefault="008227CF" w:rsidP="008227CF">
            <w:pPr>
              <w:jc w:val="center"/>
              <w:rPr>
                <w:rFonts w:ascii="Times New Roman" w:hAnsi="Times New Roman" w:cs="Times New Roman"/>
              </w:rPr>
            </w:pPr>
            <w:r>
              <w:rPr>
                <w:rFonts w:ascii="Times New Roman" w:hAnsi="Times New Roman" w:cs="Times New Roman"/>
              </w:rPr>
              <w:t>Изменение налогового законодательства. Порядок применения налога на прибыль организаций. Порядок применения налога на добавленную стоимость. С</w:t>
            </w:r>
            <w:r w:rsidRPr="008227CF">
              <w:rPr>
                <w:rFonts w:ascii="Times New Roman" w:hAnsi="Times New Roman" w:cs="Times New Roman"/>
              </w:rPr>
              <w:t xml:space="preserve">ельхозпроизводители на ЕСХН – плательщики НДС с 01.01.2019г. </w:t>
            </w:r>
            <w:r>
              <w:rPr>
                <w:rFonts w:ascii="Times New Roman" w:hAnsi="Times New Roman" w:cs="Times New Roman"/>
              </w:rPr>
              <w:t>Порядок представления и часто встречаемые ошибки при заполнении деклараций.</w:t>
            </w:r>
          </w:p>
          <w:p w:rsidR="008227CF" w:rsidRDefault="008227CF" w:rsidP="008227CF">
            <w:pPr>
              <w:jc w:val="center"/>
              <w:rPr>
                <w:rFonts w:ascii="Times New Roman" w:hAnsi="Times New Roman" w:cs="Times New Roman"/>
                <w:bCs/>
              </w:rPr>
            </w:pPr>
            <w:r w:rsidRPr="008227CF">
              <w:rPr>
                <w:rFonts w:ascii="Times New Roman" w:hAnsi="Times New Roman" w:cs="Times New Roman"/>
              </w:rPr>
              <w:t>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w:t>
            </w:r>
            <w:r w:rsidRPr="008227CF">
              <w:rPr>
                <w:rFonts w:ascii="Times New Roman" w:hAnsi="Times New Roman" w:cs="Times New Roman"/>
                <w:bCs/>
              </w:rPr>
              <w:t>ГИР БО).</w:t>
            </w:r>
            <w:r>
              <w:rPr>
                <w:rFonts w:ascii="Times New Roman" w:hAnsi="Times New Roman" w:cs="Times New Roman"/>
                <w:bCs/>
              </w:rPr>
              <w:t xml:space="preserve"> </w:t>
            </w:r>
          </w:p>
          <w:p w:rsidR="008227CF" w:rsidRPr="008227CF" w:rsidRDefault="008227CF" w:rsidP="004015C4">
            <w:pPr>
              <w:jc w:val="center"/>
              <w:rPr>
                <w:rFonts w:ascii="Times New Roman" w:hAnsi="Times New Roman" w:cs="Times New Roman"/>
              </w:rPr>
            </w:pPr>
            <w:r w:rsidRPr="008227CF">
              <w:rPr>
                <w:rFonts w:ascii="Times New Roman" w:hAnsi="Times New Roman" w:cs="Times New Roman"/>
              </w:rPr>
              <w:t>Порядок предоставления налоговых льгот налогоплательщикам физическим лицам по имущественным налогам.</w:t>
            </w:r>
            <w:r>
              <w:rPr>
                <w:rFonts w:ascii="Times New Roman" w:hAnsi="Times New Roman" w:cs="Times New Roman"/>
              </w:rPr>
              <w:t xml:space="preserve"> Информирование о проведении </w:t>
            </w:r>
            <w:r w:rsidR="004015C4">
              <w:rPr>
                <w:rFonts w:ascii="Times New Roman" w:hAnsi="Times New Roman" w:cs="Times New Roman"/>
              </w:rPr>
              <w:t>Общереспубликанских Дней открытых дверей «Узнай свою задолженность».</w:t>
            </w:r>
            <w:r w:rsidR="004015C4" w:rsidRPr="004015C4">
              <w:rPr>
                <w:rFonts w:ascii="Times New Roman" w:hAnsi="Times New Roman" w:cs="Times New Roman"/>
              </w:rPr>
              <w:t xml:space="preserve"> Порядок предоставления ИОН запросов. Предоставление отчетности по средствам ТКС. Личный кабинет налогоплательщика. Электронные сервисы ФНС России. </w:t>
            </w:r>
            <w:r w:rsidR="004015C4">
              <w:rPr>
                <w:rFonts w:ascii="Times New Roman" w:hAnsi="Times New Roman" w:cs="Times New Roman"/>
              </w:rPr>
              <w:t>С</w:t>
            </w:r>
            <w:r w:rsidR="004015C4" w:rsidRPr="004015C4">
              <w:rPr>
                <w:rFonts w:ascii="Times New Roman" w:hAnsi="Times New Roman" w:cs="Times New Roman"/>
              </w:rPr>
              <w:t>пособы оценки качества оказания государственных услуг налоговыми органами</w:t>
            </w:r>
            <w:r w:rsidR="004015C4">
              <w:rPr>
                <w:rFonts w:ascii="Times New Roman" w:hAnsi="Times New Roman" w:cs="Times New Roman"/>
              </w:rPr>
              <w:t>.</w:t>
            </w:r>
          </w:p>
        </w:tc>
        <w:tc>
          <w:tcPr>
            <w:tcW w:w="1984" w:type="dxa"/>
            <w:vAlign w:val="center"/>
          </w:tcPr>
          <w:p w:rsidR="00D71E78" w:rsidRDefault="00D71E78" w:rsidP="008359AD">
            <w:pPr>
              <w:jc w:val="center"/>
              <w:rPr>
                <w:rFonts w:ascii="Times New Roman" w:hAnsi="Times New Roman" w:cs="Times New Roman"/>
              </w:rPr>
            </w:pPr>
            <w:r w:rsidRPr="009C4358">
              <w:rPr>
                <w:rFonts w:ascii="Times New Roman" w:hAnsi="Times New Roman" w:cs="Times New Roman"/>
              </w:rPr>
              <w:t>Юридические лица;</w:t>
            </w:r>
          </w:p>
          <w:p w:rsidR="006B6824" w:rsidRPr="009C4358" w:rsidRDefault="006B6824" w:rsidP="008359AD">
            <w:pPr>
              <w:jc w:val="center"/>
              <w:rPr>
                <w:rFonts w:ascii="Times New Roman" w:hAnsi="Times New Roman" w:cs="Times New Roman"/>
              </w:rPr>
            </w:pPr>
            <w:r w:rsidRPr="009C4358">
              <w:rPr>
                <w:rFonts w:ascii="Times New Roman" w:hAnsi="Times New Roman" w:cs="Times New Roman"/>
              </w:rPr>
              <w:t>Индивидуальные предприниматели; Физические лица</w:t>
            </w:r>
          </w:p>
        </w:tc>
        <w:tc>
          <w:tcPr>
            <w:tcW w:w="2268" w:type="dxa"/>
            <w:vAlign w:val="center"/>
          </w:tcPr>
          <w:p w:rsidR="006B6824" w:rsidRPr="009C4358" w:rsidRDefault="006B6824" w:rsidP="008359AD">
            <w:pPr>
              <w:jc w:val="center"/>
              <w:rPr>
                <w:rFonts w:ascii="Times New Roman" w:hAnsi="Times New Roman" w:cs="Times New Roman"/>
              </w:rPr>
            </w:pPr>
          </w:p>
        </w:tc>
        <w:tc>
          <w:tcPr>
            <w:tcW w:w="1134" w:type="dxa"/>
            <w:vAlign w:val="center"/>
          </w:tcPr>
          <w:p w:rsidR="006B6824" w:rsidRPr="009C4358" w:rsidRDefault="006B6824" w:rsidP="008359AD">
            <w:pPr>
              <w:jc w:val="center"/>
              <w:rPr>
                <w:rFonts w:ascii="Times New Roman" w:hAnsi="Times New Roman" w:cs="Times New Roman"/>
              </w:rPr>
            </w:pPr>
          </w:p>
        </w:tc>
      </w:tr>
      <w:tr w:rsidR="006B6824" w:rsidRPr="009C4358" w:rsidTr="009C4358">
        <w:tc>
          <w:tcPr>
            <w:tcW w:w="2235" w:type="dxa"/>
            <w:vAlign w:val="center"/>
          </w:tcPr>
          <w:p w:rsidR="006B6824" w:rsidRPr="009C4358" w:rsidRDefault="006B6824" w:rsidP="009C4358">
            <w:pPr>
              <w:jc w:val="center"/>
              <w:rPr>
                <w:rFonts w:ascii="Times New Roman" w:hAnsi="Times New Roman" w:cs="Times New Roman"/>
              </w:rPr>
            </w:pPr>
            <w:r w:rsidRPr="008227CF">
              <w:rPr>
                <w:rFonts w:ascii="Times New Roman" w:hAnsi="Times New Roman" w:cs="Times New Roman"/>
              </w:rPr>
              <w:t>25</w:t>
            </w:r>
            <w:r w:rsidRPr="009C4358">
              <w:rPr>
                <w:rFonts w:ascii="Times New Roman" w:hAnsi="Times New Roman" w:cs="Times New Roman"/>
              </w:rPr>
              <w:t>.</w:t>
            </w:r>
            <w:r w:rsidRPr="008227CF">
              <w:rPr>
                <w:rFonts w:ascii="Times New Roman" w:hAnsi="Times New Roman" w:cs="Times New Roman"/>
              </w:rPr>
              <w:t>10</w:t>
            </w:r>
            <w:r w:rsidRPr="009C4358">
              <w:rPr>
                <w:rFonts w:ascii="Times New Roman" w:hAnsi="Times New Roman" w:cs="Times New Roman"/>
              </w:rPr>
              <w:t>.201</w:t>
            </w:r>
            <w:r w:rsidRPr="008227CF">
              <w:rPr>
                <w:rFonts w:ascii="Times New Roman" w:hAnsi="Times New Roman" w:cs="Times New Roman"/>
              </w:rPr>
              <w:t>9</w:t>
            </w:r>
            <w:r w:rsidRPr="009C4358">
              <w:rPr>
                <w:rFonts w:ascii="Times New Roman" w:hAnsi="Times New Roman" w:cs="Times New Roman"/>
              </w:rPr>
              <w:t xml:space="preserve"> в 11:00</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по адресу:</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295053, </w:t>
            </w:r>
            <w:proofErr w:type="spellStart"/>
            <w:r w:rsidRPr="009C4358">
              <w:rPr>
                <w:rFonts w:ascii="Times New Roman" w:hAnsi="Times New Roman" w:cs="Times New Roman"/>
              </w:rPr>
              <w:lastRenderedPageBreak/>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имферополь</w:t>
            </w:r>
            <w:proofErr w:type="spellEnd"/>
            <w:r w:rsidRPr="009C4358">
              <w:rPr>
                <w:rFonts w:ascii="Times New Roman" w:hAnsi="Times New Roman" w:cs="Times New Roman"/>
              </w:rPr>
              <w:t>,</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ул. </w:t>
            </w:r>
            <w:r w:rsidR="008227CF">
              <w:rPr>
                <w:rFonts w:ascii="Times New Roman" w:hAnsi="Times New Roman" w:cs="Times New Roman"/>
              </w:rPr>
              <w:t xml:space="preserve">им. </w:t>
            </w:r>
            <w:r w:rsidRPr="009C4358">
              <w:rPr>
                <w:rFonts w:ascii="Times New Roman" w:hAnsi="Times New Roman" w:cs="Times New Roman"/>
              </w:rPr>
              <w:t xml:space="preserve">Мате </w:t>
            </w:r>
            <w:proofErr w:type="spellStart"/>
            <w:r w:rsidRPr="009C4358">
              <w:rPr>
                <w:rFonts w:ascii="Times New Roman" w:hAnsi="Times New Roman" w:cs="Times New Roman"/>
              </w:rPr>
              <w:t>Залки</w:t>
            </w:r>
            <w:proofErr w:type="spellEnd"/>
            <w:r w:rsidRPr="009C4358">
              <w:rPr>
                <w:rFonts w:ascii="Times New Roman" w:hAnsi="Times New Roman" w:cs="Times New Roman"/>
              </w:rPr>
              <w:t xml:space="preserve"> 1/9,</w:t>
            </w:r>
            <w:r w:rsidRPr="009C4358">
              <w:rPr>
                <w:rFonts w:ascii="Times New Roman" w:hAnsi="Times New Roman" w:cs="Times New Roman"/>
              </w:rPr>
              <w:br/>
              <w:t xml:space="preserve">2 этаж, </w:t>
            </w:r>
            <w:proofErr w:type="gramStart"/>
            <w:r w:rsidRPr="009C4358">
              <w:rPr>
                <w:rFonts w:ascii="Times New Roman" w:hAnsi="Times New Roman" w:cs="Times New Roman"/>
              </w:rPr>
              <w:t>конференц зал</w:t>
            </w:r>
            <w:proofErr w:type="gramEnd"/>
          </w:p>
          <w:p w:rsidR="006B6824" w:rsidRPr="009C4358" w:rsidRDefault="006B6824" w:rsidP="009C4358">
            <w:pPr>
              <w:jc w:val="center"/>
              <w:rPr>
                <w:rFonts w:ascii="Times New Roman" w:hAnsi="Times New Roman" w:cs="Times New Roman"/>
              </w:rPr>
            </w:pPr>
          </w:p>
        </w:tc>
        <w:tc>
          <w:tcPr>
            <w:tcW w:w="1275" w:type="dxa"/>
            <w:vAlign w:val="center"/>
          </w:tcPr>
          <w:p w:rsidR="006B6824" w:rsidRPr="009C4358" w:rsidRDefault="00393572" w:rsidP="00BB21EF">
            <w:pPr>
              <w:jc w:val="center"/>
              <w:rPr>
                <w:rFonts w:ascii="Times New Roman" w:hAnsi="Times New Roman" w:cs="Times New Roman"/>
              </w:rPr>
            </w:pPr>
            <w:r>
              <w:rPr>
                <w:rFonts w:ascii="Times New Roman" w:hAnsi="Times New Roman" w:cs="Times New Roman"/>
              </w:rPr>
              <w:lastRenderedPageBreak/>
              <w:t>С</w:t>
            </w:r>
            <w:r w:rsidR="006B6824" w:rsidRPr="009C4358">
              <w:rPr>
                <w:rFonts w:ascii="Times New Roman" w:hAnsi="Times New Roman" w:cs="Times New Roman"/>
              </w:rPr>
              <w:t>еминар</w:t>
            </w:r>
          </w:p>
        </w:tc>
        <w:tc>
          <w:tcPr>
            <w:tcW w:w="1985" w:type="dxa"/>
            <w:vAlign w:val="center"/>
          </w:tcPr>
          <w:p w:rsidR="006B6824" w:rsidRPr="009C4358" w:rsidRDefault="006B6824" w:rsidP="00BB21EF">
            <w:pPr>
              <w:jc w:val="center"/>
              <w:rPr>
                <w:rFonts w:ascii="Times New Roman" w:hAnsi="Times New Roman" w:cs="Times New Roman"/>
              </w:rPr>
            </w:pPr>
            <w:r w:rsidRPr="009C4358">
              <w:rPr>
                <w:rFonts w:ascii="Times New Roman" w:hAnsi="Times New Roman" w:cs="Times New Roman"/>
              </w:rPr>
              <w:t xml:space="preserve">ИФНС России по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имферополю</w:t>
            </w:r>
            <w:proofErr w:type="spellEnd"/>
          </w:p>
        </w:tc>
        <w:tc>
          <w:tcPr>
            <w:tcW w:w="4678" w:type="dxa"/>
          </w:tcPr>
          <w:p w:rsidR="000C43FF" w:rsidRPr="003F5C7C" w:rsidRDefault="000C43FF" w:rsidP="000C43FF">
            <w:pPr>
              <w:jc w:val="center"/>
              <w:rPr>
                <w:rFonts w:ascii="Times New Roman" w:hAnsi="Times New Roman" w:cs="Times New Roman"/>
              </w:rPr>
            </w:pPr>
            <w:r w:rsidRPr="009C4358">
              <w:rPr>
                <w:rFonts w:ascii="Times New Roman" w:hAnsi="Times New Roman" w:cs="Times New Roman"/>
              </w:rPr>
              <w:t xml:space="preserve">Порядок применения и расчета имущественных налогов физических лиц. Порядок предоставления налоговых льгот </w:t>
            </w:r>
            <w:r w:rsidRPr="009C4358">
              <w:rPr>
                <w:rFonts w:ascii="Times New Roman" w:hAnsi="Times New Roman" w:cs="Times New Roman"/>
              </w:rPr>
              <w:lastRenderedPageBreak/>
              <w:t xml:space="preserve">налогоплательщикам физическим лицам по имущественным налогам. </w:t>
            </w:r>
            <w:r>
              <w:rPr>
                <w:rFonts w:ascii="Times New Roman" w:hAnsi="Times New Roman" w:cs="Times New Roman"/>
              </w:rPr>
              <w:t>Порядок исполнения налоговых уведомлений по имущественным налогам, налогу на доходы физических лиц.</w:t>
            </w:r>
            <w:r w:rsidRPr="003F5C7C">
              <w:rPr>
                <w:rFonts w:ascii="Times New Roman" w:hAnsi="Times New Roman" w:cs="Times New Roman"/>
              </w:rPr>
              <w:t xml:space="preserve"> </w:t>
            </w:r>
          </w:p>
          <w:p w:rsidR="006B6824" w:rsidRPr="009C4358" w:rsidRDefault="000C43FF" w:rsidP="000C43FF">
            <w:pPr>
              <w:jc w:val="center"/>
              <w:rPr>
                <w:rFonts w:ascii="Times New Roman" w:hAnsi="Times New Roman" w:cs="Times New Roman"/>
              </w:rPr>
            </w:pPr>
            <w:r w:rsidRPr="009C4358">
              <w:rPr>
                <w:rFonts w:ascii="Times New Roman" w:hAnsi="Times New Roman" w:cs="Times New Roman"/>
              </w:rPr>
              <w:t xml:space="preserve">Легализация заработной платы и трудовых отношений. Единый налоговый платеж физического лица. </w:t>
            </w:r>
            <w:r w:rsidR="004015C4" w:rsidRPr="004015C4">
              <w:rPr>
                <w:rFonts w:ascii="Times New Roman" w:hAnsi="Times New Roman" w:cs="Times New Roman"/>
              </w:rPr>
              <w:t>Порядок предоставления ИОН запросов. Предоставление отчетности по средствам ТКС. Личный кабинет налогоплательщика. Электронные сервисы ФНС России.</w:t>
            </w:r>
            <w:r w:rsidR="004015C4">
              <w:rPr>
                <w:rFonts w:ascii="Times New Roman" w:hAnsi="Times New Roman" w:cs="Times New Roman"/>
              </w:rPr>
              <w:t xml:space="preserve"> </w:t>
            </w:r>
            <w:r>
              <w:rPr>
                <w:rFonts w:ascii="Times New Roman" w:hAnsi="Times New Roman" w:cs="Times New Roman"/>
              </w:rPr>
              <w:t>Система и способы оценки гражданами качества оказания государственных услуг налоговыми органами.</w:t>
            </w:r>
          </w:p>
        </w:tc>
        <w:tc>
          <w:tcPr>
            <w:tcW w:w="1984" w:type="dxa"/>
            <w:vAlign w:val="center"/>
          </w:tcPr>
          <w:p w:rsidR="006B6824" w:rsidRPr="009C4358" w:rsidRDefault="00D71E78" w:rsidP="00D71E78">
            <w:pPr>
              <w:jc w:val="center"/>
              <w:rPr>
                <w:rFonts w:ascii="Times New Roman" w:hAnsi="Times New Roman" w:cs="Times New Roman"/>
              </w:rPr>
            </w:pPr>
            <w:r w:rsidRPr="00D71E78">
              <w:rPr>
                <w:rFonts w:ascii="Times New Roman" w:hAnsi="Times New Roman" w:cs="Times New Roman"/>
              </w:rPr>
              <w:lastRenderedPageBreak/>
              <w:t xml:space="preserve">Физические лица </w:t>
            </w:r>
          </w:p>
        </w:tc>
        <w:tc>
          <w:tcPr>
            <w:tcW w:w="2268" w:type="dxa"/>
            <w:vAlign w:val="center"/>
          </w:tcPr>
          <w:p w:rsidR="006B6824" w:rsidRPr="009C4358" w:rsidRDefault="006B6824" w:rsidP="00BB21EF">
            <w:pPr>
              <w:jc w:val="center"/>
              <w:rPr>
                <w:rFonts w:ascii="Times New Roman" w:hAnsi="Times New Roman" w:cs="Times New Roman"/>
              </w:rPr>
            </w:pPr>
          </w:p>
        </w:tc>
        <w:tc>
          <w:tcPr>
            <w:tcW w:w="1134" w:type="dxa"/>
            <w:vAlign w:val="center"/>
          </w:tcPr>
          <w:p w:rsidR="006B6824" w:rsidRPr="009C4358" w:rsidRDefault="006B6824" w:rsidP="00BB21EF">
            <w:pPr>
              <w:jc w:val="center"/>
              <w:rPr>
                <w:rFonts w:ascii="Times New Roman" w:hAnsi="Times New Roman" w:cs="Times New Roman"/>
              </w:rPr>
            </w:pPr>
          </w:p>
        </w:tc>
      </w:tr>
      <w:tr w:rsidR="006B6824" w:rsidRPr="009C4358" w:rsidTr="009C4358">
        <w:tc>
          <w:tcPr>
            <w:tcW w:w="2235" w:type="dxa"/>
            <w:vAlign w:val="center"/>
          </w:tcPr>
          <w:p w:rsidR="006B6824" w:rsidRPr="009C4358" w:rsidRDefault="004015C4" w:rsidP="009C4358">
            <w:pPr>
              <w:jc w:val="center"/>
              <w:rPr>
                <w:rFonts w:ascii="Times New Roman" w:hAnsi="Times New Roman" w:cs="Times New Roman"/>
              </w:rPr>
            </w:pPr>
            <w:r>
              <w:rPr>
                <w:rFonts w:ascii="Times New Roman" w:hAnsi="Times New Roman" w:cs="Times New Roman"/>
              </w:rPr>
              <w:lastRenderedPageBreak/>
              <w:t>07</w:t>
            </w:r>
            <w:r w:rsidR="006B6824" w:rsidRPr="009C4358">
              <w:rPr>
                <w:rFonts w:ascii="Times New Roman" w:hAnsi="Times New Roman" w:cs="Times New Roman"/>
              </w:rPr>
              <w:t>.</w:t>
            </w:r>
            <w:r w:rsidR="006B6824" w:rsidRPr="0036120F">
              <w:rPr>
                <w:rFonts w:ascii="Times New Roman" w:hAnsi="Times New Roman" w:cs="Times New Roman"/>
              </w:rPr>
              <w:t>11</w:t>
            </w:r>
            <w:r w:rsidR="006B6824" w:rsidRPr="009C4358">
              <w:rPr>
                <w:rFonts w:ascii="Times New Roman" w:hAnsi="Times New Roman" w:cs="Times New Roman"/>
              </w:rPr>
              <w:t>.201</w:t>
            </w:r>
            <w:r w:rsidR="006B6824" w:rsidRPr="0036120F">
              <w:rPr>
                <w:rFonts w:ascii="Times New Roman" w:hAnsi="Times New Roman" w:cs="Times New Roman"/>
              </w:rPr>
              <w:t>9</w:t>
            </w:r>
            <w:r w:rsidR="006B6824" w:rsidRPr="009C4358">
              <w:rPr>
                <w:rFonts w:ascii="Times New Roman" w:hAnsi="Times New Roman" w:cs="Times New Roman"/>
              </w:rPr>
              <w:t xml:space="preserve"> в 1</w:t>
            </w:r>
            <w:r>
              <w:rPr>
                <w:rFonts w:ascii="Times New Roman" w:hAnsi="Times New Roman" w:cs="Times New Roman"/>
              </w:rPr>
              <w:t>1</w:t>
            </w:r>
            <w:r w:rsidR="006B6824" w:rsidRPr="009C4358">
              <w:rPr>
                <w:rFonts w:ascii="Times New Roman" w:hAnsi="Times New Roman" w:cs="Times New Roman"/>
              </w:rPr>
              <w:t>:00</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по адресу:</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295053,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имферополь</w:t>
            </w:r>
            <w:proofErr w:type="spellEnd"/>
            <w:r w:rsidRPr="009C4358">
              <w:rPr>
                <w:rFonts w:ascii="Times New Roman" w:hAnsi="Times New Roman" w:cs="Times New Roman"/>
              </w:rPr>
              <w:t>,</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ул. </w:t>
            </w:r>
            <w:r w:rsidR="008227CF">
              <w:rPr>
                <w:rFonts w:ascii="Times New Roman" w:hAnsi="Times New Roman" w:cs="Times New Roman"/>
              </w:rPr>
              <w:t xml:space="preserve">им. </w:t>
            </w:r>
            <w:r w:rsidRPr="009C4358">
              <w:rPr>
                <w:rFonts w:ascii="Times New Roman" w:hAnsi="Times New Roman" w:cs="Times New Roman"/>
              </w:rPr>
              <w:t xml:space="preserve">Мате </w:t>
            </w:r>
            <w:proofErr w:type="spellStart"/>
            <w:r w:rsidRPr="009C4358">
              <w:rPr>
                <w:rFonts w:ascii="Times New Roman" w:hAnsi="Times New Roman" w:cs="Times New Roman"/>
              </w:rPr>
              <w:t>Залки</w:t>
            </w:r>
            <w:proofErr w:type="spellEnd"/>
            <w:r w:rsidRPr="009C4358">
              <w:rPr>
                <w:rFonts w:ascii="Times New Roman" w:hAnsi="Times New Roman" w:cs="Times New Roman"/>
              </w:rPr>
              <w:t xml:space="preserve"> 1/9,</w:t>
            </w:r>
            <w:r w:rsidRPr="009C4358">
              <w:rPr>
                <w:rFonts w:ascii="Times New Roman" w:hAnsi="Times New Roman" w:cs="Times New Roman"/>
              </w:rPr>
              <w:br/>
              <w:t xml:space="preserve">2 этаж, </w:t>
            </w:r>
            <w:proofErr w:type="gramStart"/>
            <w:r w:rsidRPr="009C4358">
              <w:rPr>
                <w:rFonts w:ascii="Times New Roman" w:hAnsi="Times New Roman" w:cs="Times New Roman"/>
              </w:rPr>
              <w:t>конференц зал</w:t>
            </w:r>
            <w:proofErr w:type="gramEnd"/>
          </w:p>
          <w:p w:rsidR="006B6824" w:rsidRPr="009C4358" w:rsidRDefault="006B6824" w:rsidP="009C4358">
            <w:pPr>
              <w:jc w:val="center"/>
              <w:rPr>
                <w:rFonts w:ascii="Times New Roman" w:hAnsi="Times New Roman" w:cs="Times New Roman"/>
              </w:rPr>
            </w:pPr>
          </w:p>
        </w:tc>
        <w:tc>
          <w:tcPr>
            <w:tcW w:w="1275" w:type="dxa"/>
            <w:vAlign w:val="center"/>
          </w:tcPr>
          <w:p w:rsidR="006B6824" w:rsidRPr="009C4358" w:rsidRDefault="00393572" w:rsidP="000D0A44">
            <w:pPr>
              <w:jc w:val="center"/>
              <w:rPr>
                <w:rFonts w:ascii="Times New Roman" w:hAnsi="Times New Roman" w:cs="Times New Roman"/>
              </w:rPr>
            </w:pPr>
            <w:r>
              <w:rPr>
                <w:rFonts w:ascii="Times New Roman" w:hAnsi="Times New Roman" w:cs="Times New Roman"/>
              </w:rPr>
              <w:t>С</w:t>
            </w:r>
            <w:r w:rsidR="006B6824" w:rsidRPr="009C4358">
              <w:rPr>
                <w:rFonts w:ascii="Times New Roman" w:hAnsi="Times New Roman" w:cs="Times New Roman"/>
              </w:rPr>
              <w:t>еминар</w:t>
            </w:r>
          </w:p>
        </w:tc>
        <w:tc>
          <w:tcPr>
            <w:tcW w:w="1985" w:type="dxa"/>
            <w:vAlign w:val="center"/>
          </w:tcPr>
          <w:p w:rsidR="006B6824" w:rsidRPr="009C4358" w:rsidRDefault="006B6824" w:rsidP="000D0A44">
            <w:pPr>
              <w:jc w:val="center"/>
              <w:rPr>
                <w:rFonts w:ascii="Times New Roman" w:hAnsi="Times New Roman" w:cs="Times New Roman"/>
              </w:rPr>
            </w:pPr>
            <w:r w:rsidRPr="009C4358">
              <w:rPr>
                <w:rFonts w:ascii="Times New Roman" w:hAnsi="Times New Roman" w:cs="Times New Roman"/>
              </w:rPr>
              <w:t xml:space="preserve">ИФНС России по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имферополю</w:t>
            </w:r>
            <w:proofErr w:type="spellEnd"/>
          </w:p>
        </w:tc>
        <w:tc>
          <w:tcPr>
            <w:tcW w:w="4678" w:type="dxa"/>
          </w:tcPr>
          <w:p w:rsidR="006B6824" w:rsidRPr="009C4358" w:rsidRDefault="005E17E7" w:rsidP="004015C4">
            <w:pPr>
              <w:jc w:val="center"/>
              <w:rPr>
                <w:rFonts w:ascii="Times New Roman" w:hAnsi="Times New Roman" w:cs="Times New Roman"/>
              </w:rPr>
            </w:pPr>
            <w:r>
              <w:rPr>
                <w:rFonts w:ascii="Times New Roman" w:hAnsi="Times New Roman" w:cs="Times New Roman"/>
              </w:rPr>
              <w:t>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w:t>
            </w:r>
            <w:r w:rsidRPr="006D4E70">
              <w:rPr>
                <w:rFonts w:ascii="Times New Roman" w:hAnsi="Times New Roman" w:cs="Times New Roman"/>
                <w:bCs/>
              </w:rPr>
              <w:t>ГИР БО)</w:t>
            </w:r>
            <w:r>
              <w:rPr>
                <w:rFonts w:ascii="Times New Roman" w:hAnsi="Times New Roman" w:cs="Times New Roman"/>
                <w:bCs/>
              </w:rPr>
              <w:t>.</w:t>
            </w:r>
            <w:r w:rsidRPr="006D4E70">
              <w:rPr>
                <w:rFonts w:ascii="Times New Roman" w:hAnsi="Times New Roman" w:cs="Times New Roman"/>
              </w:rPr>
              <w:t xml:space="preserve"> </w:t>
            </w:r>
            <w:r w:rsidRPr="00E0084B">
              <w:rPr>
                <w:rFonts w:ascii="Times New Roman" w:hAnsi="Times New Roman" w:cs="Times New Roman"/>
              </w:rPr>
              <w:t xml:space="preserve">Порядок применения налога на </w:t>
            </w:r>
            <w:r>
              <w:rPr>
                <w:rFonts w:ascii="Times New Roman" w:hAnsi="Times New Roman" w:cs="Times New Roman"/>
              </w:rPr>
              <w:t>имущество</w:t>
            </w:r>
            <w:r w:rsidRPr="00E0084B">
              <w:rPr>
                <w:rFonts w:ascii="Times New Roman" w:hAnsi="Times New Roman" w:cs="Times New Roman"/>
              </w:rPr>
              <w:t xml:space="preserve">. </w:t>
            </w:r>
            <w:r w:rsidRPr="00E0084B">
              <w:rPr>
                <w:rFonts w:ascii="Times New Roman" w:hAnsi="Times New Roman" w:cs="Times New Roman"/>
                <w:bCs/>
              </w:rPr>
              <w:t>Порядок предоставления налоговых льгот налогоплательщикам физическим лицам по имущественным налогам.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p>
        </w:tc>
        <w:tc>
          <w:tcPr>
            <w:tcW w:w="1984" w:type="dxa"/>
            <w:vAlign w:val="center"/>
          </w:tcPr>
          <w:p w:rsidR="00D71E78" w:rsidRPr="00D71E78" w:rsidRDefault="00D71E78" w:rsidP="00D71E78">
            <w:pPr>
              <w:jc w:val="center"/>
              <w:rPr>
                <w:rFonts w:ascii="Times New Roman" w:hAnsi="Times New Roman" w:cs="Times New Roman"/>
              </w:rPr>
            </w:pPr>
            <w:r w:rsidRPr="00D71E78">
              <w:rPr>
                <w:rFonts w:ascii="Times New Roman" w:hAnsi="Times New Roman" w:cs="Times New Roman"/>
              </w:rPr>
              <w:t>Юридические лица;</w:t>
            </w:r>
          </w:p>
          <w:p w:rsidR="006B6824" w:rsidRPr="009C4358" w:rsidRDefault="00D71E78" w:rsidP="00D71E78">
            <w:pPr>
              <w:jc w:val="center"/>
              <w:rPr>
                <w:rFonts w:ascii="Times New Roman" w:hAnsi="Times New Roman" w:cs="Times New Roman"/>
              </w:rPr>
            </w:pPr>
            <w:r w:rsidRPr="00D71E78">
              <w:rPr>
                <w:rFonts w:ascii="Times New Roman" w:hAnsi="Times New Roman" w:cs="Times New Roman"/>
              </w:rPr>
              <w:t>Индивидуальные предприниматели; Физические лица</w:t>
            </w:r>
          </w:p>
        </w:tc>
        <w:tc>
          <w:tcPr>
            <w:tcW w:w="2268" w:type="dxa"/>
            <w:vAlign w:val="center"/>
          </w:tcPr>
          <w:p w:rsidR="006B6824" w:rsidRPr="009C4358" w:rsidRDefault="006B6824" w:rsidP="000D0A44">
            <w:pPr>
              <w:jc w:val="center"/>
              <w:rPr>
                <w:rFonts w:ascii="Times New Roman" w:hAnsi="Times New Roman" w:cs="Times New Roman"/>
              </w:rPr>
            </w:pPr>
          </w:p>
        </w:tc>
        <w:tc>
          <w:tcPr>
            <w:tcW w:w="1134" w:type="dxa"/>
            <w:vAlign w:val="center"/>
          </w:tcPr>
          <w:p w:rsidR="006B6824" w:rsidRPr="0036120F" w:rsidRDefault="006B6824" w:rsidP="000D0A44">
            <w:pPr>
              <w:jc w:val="center"/>
              <w:rPr>
                <w:rFonts w:ascii="Times New Roman" w:hAnsi="Times New Roman" w:cs="Times New Roman"/>
              </w:rPr>
            </w:pPr>
          </w:p>
        </w:tc>
      </w:tr>
      <w:tr w:rsidR="006B6824" w:rsidRPr="009C4358" w:rsidTr="009C4358">
        <w:trPr>
          <w:trHeight w:val="699"/>
        </w:trPr>
        <w:tc>
          <w:tcPr>
            <w:tcW w:w="2235" w:type="dxa"/>
            <w:vAlign w:val="center"/>
          </w:tcPr>
          <w:p w:rsidR="006B6824" w:rsidRPr="009C4358" w:rsidRDefault="006B6824" w:rsidP="009C4358">
            <w:pPr>
              <w:jc w:val="center"/>
              <w:rPr>
                <w:rFonts w:ascii="Times New Roman" w:hAnsi="Times New Roman" w:cs="Times New Roman"/>
              </w:rPr>
            </w:pPr>
            <w:r w:rsidRPr="0036120F">
              <w:rPr>
                <w:rFonts w:ascii="Times New Roman" w:hAnsi="Times New Roman" w:cs="Times New Roman"/>
              </w:rPr>
              <w:t>2</w:t>
            </w:r>
            <w:r w:rsidR="004015C4">
              <w:rPr>
                <w:rFonts w:ascii="Times New Roman" w:hAnsi="Times New Roman" w:cs="Times New Roman"/>
              </w:rPr>
              <w:t>1</w:t>
            </w:r>
            <w:r w:rsidRPr="009C4358">
              <w:rPr>
                <w:rFonts w:ascii="Times New Roman" w:hAnsi="Times New Roman" w:cs="Times New Roman"/>
              </w:rPr>
              <w:t>.</w:t>
            </w:r>
            <w:r w:rsidRPr="0036120F">
              <w:rPr>
                <w:rFonts w:ascii="Times New Roman" w:hAnsi="Times New Roman" w:cs="Times New Roman"/>
              </w:rPr>
              <w:t>11</w:t>
            </w:r>
            <w:r w:rsidRPr="009C4358">
              <w:rPr>
                <w:rFonts w:ascii="Times New Roman" w:hAnsi="Times New Roman" w:cs="Times New Roman"/>
              </w:rPr>
              <w:t>.201</w:t>
            </w:r>
            <w:r w:rsidRPr="0036120F">
              <w:rPr>
                <w:rFonts w:ascii="Times New Roman" w:hAnsi="Times New Roman" w:cs="Times New Roman"/>
              </w:rPr>
              <w:t>9</w:t>
            </w:r>
            <w:r w:rsidRPr="009C4358">
              <w:rPr>
                <w:rFonts w:ascii="Times New Roman" w:hAnsi="Times New Roman" w:cs="Times New Roman"/>
              </w:rPr>
              <w:t xml:space="preserve"> в 11:00</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по адресу:</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295053,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имферополь</w:t>
            </w:r>
            <w:proofErr w:type="spellEnd"/>
            <w:r w:rsidRPr="009C4358">
              <w:rPr>
                <w:rFonts w:ascii="Times New Roman" w:hAnsi="Times New Roman" w:cs="Times New Roman"/>
              </w:rPr>
              <w:t>,</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ул. </w:t>
            </w:r>
            <w:r w:rsidR="008227CF">
              <w:rPr>
                <w:rFonts w:ascii="Times New Roman" w:hAnsi="Times New Roman" w:cs="Times New Roman"/>
              </w:rPr>
              <w:t xml:space="preserve">им. </w:t>
            </w:r>
            <w:r w:rsidRPr="009C4358">
              <w:rPr>
                <w:rFonts w:ascii="Times New Roman" w:hAnsi="Times New Roman" w:cs="Times New Roman"/>
              </w:rPr>
              <w:t xml:space="preserve">Мате </w:t>
            </w:r>
            <w:proofErr w:type="spellStart"/>
            <w:r w:rsidRPr="009C4358">
              <w:rPr>
                <w:rFonts w:ascii="Times New Roman" w:hAnsi="Times New Roman" w:cs="Times New Roman"/>
              </w:rPr>
              <w:t>Залки</w:t>
            </w:r>
            <w:proofErr w:type="spellEnd"/>
            <w:r w:rsidRPr="009C4358">
              <w:rPr>
                <w:rFonts w:ascii="Times New Roman" w:hAnsi="Times New Roman" w:cs="Times New Roman"/>
              </w:rPr>
              <w:t xml:space="preserve"> 1/9,</w:t>
            </w:r>
            <w:r w:rsidRPr="009C4358">
              <w:rPr>
                <w:rFonts w:ascii="Times New Roman" w:hAnsi="Times New Roman" w:cs="Times New Roman"/>
              </w:rPr>
              <w:br/>
              <w:t xml:space="preserve">2 этаж, </w:t>
            </w:r>
            <w:proofErr w:type="gramStart"/>
            <w:r w:rsidRPr="009C4358">
              <w:rPr>
                <w:rFonts w:ascii="Times New Roman" w:hAnsi="Times New Roman" w:cs="Times New Roman"/>
              </w:rPr>
              <w:t xml:space="preserve">конференц </w:t>
            </w:r>
            <w:r w:rsidRPr="009C4358">
              <w:rPr>
                <w:rFonts w:ascii="Times New Roman" w:hAnsi="Times New Roman" w:cs="Times New Roman"/>
              </w:rPr>
              <w:lastRenderedPageBreak/>
              <w:t>зал</w:t>
            </w:r>
            <w:proofErr w:type="gramEnd"/>
          </w:p>
          <w:p w:rsidR="006B6824" w:rsidRPr="009C4358" w:rsidRDefault="006B6824" w:rsidP="009C4358">
            <w:pPr>
              <w:jc w:val="center"/>
              <w:rPr>
                <w:rFonts w:ascii="Times New Roman" w:hAnsi="Times New Roman" w:cs="Times New Roman"/>
              </w:rPr>
            </w:pPr>
          </w:p>
        </w:tc>
        <w:tc>
          <w:tcPr>
            <w:tcW w:w="1275" w:type="dxa"/>
            <w:vAlign w:val="center"/>
          </w:tcPr>
          <w:p w:rsidR="006B6824" w:rsidRPr="009C4358" w:rsidRDefault="006B6824" w:rsidP="004F3091">
            <w:pPr>
              <w:jc w:val="center"/>
              <w:rPr>
                <w:rFonts w:ascii="Times New Roman" w:hAnsi="Times New Roman" w:cs="Times New Roman"/>
              </w:rPr>
            </w:pPr>
            <w:r w:rsidRPr="009C4358">
              <w:rPr>
                <w:rFonts w:ascii="Times New Roman" w:hAnsi="Times New Roman" w:cs="Times New Roman"/>
              </w:rPr>
              <w:lastRenderedPageBreak/>
              <w:t>Круглый стол</w:t>
            </w:r>
          </w:p>
        </w:tc>
        <w:tc>
          <w:tcPr>
            <w:tcW w:w="1985" w:type="dxa"/>
            <w:vAlign w:val="center"/>
          </w:tcPr>
          <w:p w:rsidR="006B6824" w:rsidRPr="009C4358" w:rsidRDefault="006B6824" w:rsidP="004F3091">
            <w:pPr>
              <w:jc w:val="center"/>
              <w:rPr>
                <w:rFonts w:ascii="Times New Roman" w:hAnsi="Times New Roman" w:cs="Times New Roman"/>
              </w:rPr>
            </w:pPr>
            <w:r w:rsidRPr="009C4358">
              <w:rPr>
                <w:rFonts w:ascii="Times New Roman" w:hAnsi="Times New Roman" w:cs="Times New Roman"/>
              </w:rPr>
              <w:t xml:space="preserve">ИФНС России по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имферополю</w:t>
            </w:r>
            <w:proofErr w:type="spellEnd"/>
          </w:p>
        </w:tc>
        <w:tc>
          <w:tcPr>
            <w:tcW w:w="4678" w:type="dxa"/>
          </w:tcPr>
          <w:p w:rsidR="005E17E7" w:rsidRPr="005E17E7" w:rsidRDefault="005E17E7" w:rsidP="005E17E7">
            <w:pPr>
              <w:jc w:val="center"/>
              <w:rPr>
                <w:rFonts w:ascii="Times New Roman" w:hAnsi="Times New Roman" w:cs="Times New Roman"/>
              </w:rPr>
            </w:pPr>
            <w:r w:rsidRPr="005E17E7">
              <w:rPr>
                <w:rFonts w:ascii="Times New Roman" w:hAnsi="Times New Roman" w:cs="Times New Roman"/>
              </w:rPr>
              <w:t>Администрирование страховых взносов</w:t>
            </w:r>
            <w:r w:rsidR="00393572">
              <w:rPr>
                <w:rFonts w:ascii="Times New Roman" w:hAnsi="Times New Roman" w:cs="Times New Roman"/>
              </w:rPr>
              <w:t xml:space="preserve">. Уплата </w:t>
            </w:r>
            <w:r w:rsidRPr="005E17E7">
              <w:rPr>
                <w:rFonts w:ascii="Times New Roman" w:hAnsi="Times New Roman" w:cs="Times New Roman"/>
              </w:rPr>
              <w:t xml:space="preserve"> </w:t>
            </w:r>
            <w:r w:rsidR="00393572" w:rsidRPr="005E17E7">
              <w:rPr>
                <w:rFonts w:ascii="Times New Roman" w:hAnsi="Times New Roman" w:cs="Times New Roman"/>
              </w:rPr>
              <w:t>страховых взносов</w:t>
            </w:r>
            <w:r w:rsidR="00393572">
              <w:rPr>
                <w:rFonts w:ascii="Times New Roman" w:hAnsi="Times New Roman" w:cs="Times New Roman"/>
              </w:rPr>
              <w:t xml:space="preserve"> индивидуальными предпринимателями</w:t>
            </w:r>
            <w:r>
              <w:rPr>
                <w:rFonts w:ascii="Times New Roman" w:hAnsi="Times New Roman" w:cs="Times New Roman"/>
              </w:rPr>
              <w:t xml:space="preserve"> в фиксированном размере</w:t>
            </w:r>
            <w:r w:rsidRPr="005E17E7">
              <w:rPr>
                <w:rFonts w:ascii="Times New Roman" w:hAnsi="Times New Roman" w:cs="Times New Roman"/>
              </w:rPr>
              <w:t xml:space="preserve">. Порядок заполнения отчетов по страховым взносам главами КФХ. </w:t>
            </w:r>
          </w:p>
          <w:p w:rsidR="006B6824" w:rsidRPr="009C4358" w:rsidRDefault="005E17E7" w:rsidP="005E17E7">
            <w:pPr>
              <w:jc w:val="center"/>
              <w:rPr>
                <w:rFonts w:ascii="Times New Roman" w:hAnsi="Times New Roman" w:cs="Times New Roman"/>
              </w:rPr>
            </w:pPr>
            <w:r w:rsidRPr="005E17E7">
              <w:rPr>
                <w:rFonts w:ascii="Times New Roman" w:hAnsi="Times New Roman" w:cs="Times New Roman"/>
              </w:rPr>
              <w:t xml:space="preserve">«Налог на профессиональный доход (САМОЗАНЯТЫЕ)». Легализация заработной </w:t>
            </w:r>
            <w:r w:rsidRPr="005E17E7">
              <w:rPr>
                <w:rFonts w:ascii="Times New Roman" w:hAnsi="Times New Roman" w:cs="Times New Roman"/>
              </w:rPr>
              <w:lastRenderedPageBreak/>
              <w:t>платы и трудовых отношений. Порядок предоставления налоговых льгот налогоплательщикам физическим лицам по имущественным налогам. Информирование о проведении Общереспубликанских Дней открытых дверей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p>
        </w:tc>
        <w:tc>
          <w:tcPr>
            <w:tcW w:w="1984" w:type="dxa"/>
            <w:vAlign w:val="center"/>
          </w:tcPr>
          <w:p w:rsidR="00D71E78" w:rsidRPr="00D71E78" w:rsidRDefault="00D71E78" w:rsidP="00D71E78">
            <w:pPr>
              <w:jc w:val="center"/>
              <w:rPr>
                <w:rFonts w:ascii="Times New Roman" w:hAnsi="Times New Roman" w:cs="Times New Roman"/>
              </w:rPr>
            </w:pPr>
            <w:r w:rsidRPr="00D71E78">
              <w:rPr>
                <w:rFonts w:ascii="Times New Roman" w:hAnsi="Times New Roman" w:cs="Times New Roman"/>
              </w:rPr>
              <w:lastRenderedPageBreak/>
              <w:t>Юридические лица;</w:t>
            </w:r>
          </w:p>
          <w:p w:rsidR="006B6824" w:rsidRPr="009C4358" w:rsidRDefault="00D71E78" w:rsidP="00D71E78">
            <w:pPr>
              <w:jc w:val="center"/>
              <w:rPr>
                <w:rFonts w:ascii="Times New Roman" w:hAnsi="Times New Roman" w:cs="Times New Roman"/>
              </w:rPr>
            </w:pPr>
            <w:r w:rsidRPr="00D71E78">
              <w:rPr>
                <w:rFonts w:ascii="Times New Roman" w:hAnsi="Times New Roman" w:cs="Times New Roman"/>
              </w:rPr>
              <w:t>Индивидуальные предприниматели; Физические лица</w:t>
            </w:r>
          </w:p>
        </w:tc>
        <w:tc>
          <w:tcPr>
            <w:tcW w:w="2268" w:type="dxa"/>
            <w:vAlign w:val="center"/>
          </w:tcPr>
          <w:p w:rsidR="006B6824" w:rsidRPr="009C4358" w:rsidRDefault="006B6824" w:rsidP="004F3091">
            <w:pPr>
              <w:jc w:val="center"/>
              <w:rPr>
                <w:rFonts w:ascii="Times New Roman" w:hAnsi="Times New Roman" w:cs="Times New Roman"/>
              </w:rPr>
            </w:pPr>
          </w:p>
        </w:tc>
        <w:tc>
          <w:tcPr>
            <w:tcW w:w="1134" w:type="dxa"/>
            <w:vAlign w:val="center"/>
          </w:tcPr>
          <w:p w:rsidR="006B6824" w:rsidRPr="009C4358" w:rsidRDefault="006B6824" w:rsidP="004F3091">
            <w:pPr>
              <w:jc w:val="center"/>
              <w:rPr>
                <w:rFonts w:ascii="Times New Roman" w:hAnsi="Times New Roman" w:cs="Times New Roman"/>
              </w:rPr>
            </w:pPr>
          </w:p>
        </w:tc>
      </w:tr>
      <w:tr w:rsidR="006B6824" w:rsidRPr="009C4358" w:rsidTr="009C4358">
        <w:trPr>
          <w:trHeight w:val="699"/>
        </w:trPr>
        <w:tc>
          <w:tcPr>
            <w:tcW w:w="2235" w:type="dxa"/>
            <w:vAlign w:val="center"/>
          </w:tcPr>
          <w:p w:rsidR="006B6824" w:rsidRDefault="004015C4" w:rsidP="009C4358">
            <w:pPr>
              <w:jc w:val="center"/>
              <w:rPr>
                <w:rFonts w:ascii="Times New Roman" w:hAnsi="Times New Roman" w:cs="Times New Roman"/>
                <w:sz w:val="20"/>
                <w:szCs w:val="20"/>
              </w:rPr>
            </w:pPr>
            <w:r>
              <w:rPr>
                <w:rFonts w:ascii="Times New Roman" w:hAnsi="Times New Roman" w:cs="Times New Roman"/>
                <w:sz w:val="20"/>
                <w:szCs w:val="20"/>
              </w:rPr>
              <w:lastRenderedPageBreak/>
              <w:t>05</w:t>
            </w:r>
            <w:r w:rsidR="006B6824">
              <w:rPr>
                <w:rFonts w:ascii="Times New Roman" w:hAnsi="Times New Roman" w:cs="Times New Roman"/>
                <w:sz w:val="20"/>
                <w:szCs w:val="20"/>
              </w:rPr>
              <w:t>.</w:t>
            </w:r>
            <w:r w:rsidR="006B6824" w:rsidRPr="0036120F">
              <w:rPr>
                <w:rFonts w:ascii="Times New Roman" w:hAnsi="Times New Roman" w:cs="Times New Roman"/>
                <w:sz w:val="20"/>
                <w:szCs w:val="20"/>
              </w:rPr>
              <w:t>12</w:t>
            </w:r>
            <w:r w:rsidR="006B6824">
              <w:rPr>
                <w:rFonts w:ascii="Times New Roman" w:hAnsi="Times New Roman" w:cs="Times New Roman"/>
                <w:sz w:val="20"/>
                <w:szCs w:val="20"/>
              </w:rPr>
              <w:t>.2019</w:t>
            </w:r>
          </w:p>
          <w:p w:rsidR="006B6824" w:rsidRPr="006607EA" w:rsidRDefault="006B6824" w:rsidP="009C4358">
            <w:pPr>
              <w:jc w:val="center"/>
              <w:rPr>
                <w:rFonts w:ascii="Times New Roman" w:hAnsi="Times New Roman" w:cs="Times New Roman"/>
                <w:sz w:val="20"/>
                <w:szCs w:val="20"/>
              </w:rPr>
            </w:pPr>
            <w:r w:rsidRPr="006607EA">
              <w:rPr>
                <w:rFonts w:ascii="Times New Roman" w:hAnsi="Times New Roman" w:cs="Times New Roman"/>
                <w:sz w:val="20"/>
                <w:szCs w:val="20"/>
              </w:rPr>
              <w:t>по адресу:</w:t>
            </w:r>
          </w:p>
          <w:p w:rsidR="006B6824" w:rsidRPr="006607EA" w:rsidRDefault="006B6824" w:rsidP="009C4358">
            <w:pPr>
              <w:jc w:val="center"/>
              <w:rPr>
                <w:rFonts w:ascii="Times New Roman" w:hAnsi="Times New Roman" w:cs="Times New Roman"/>
                <w:sz w:val="20"/>
                <w:szCs w:val="20"/>
              </w:rPr>
            </w:pPr>
            <w:r w:rsidRPr="006607EA">
              <w:rPr>
                <w:rFonts w:ascii="Times New Roman" w:hAnsi="Times New Roman" w:cs="Times New Roman"/>
                <w:sz w:val="20"/>
                <w:szCs w:val="20"/>
              </w:rPr>
              <w:t xml:space="preserve">295053, </w:t>
            </w:r>
            <w:proofErr w:type="spellStart"/>
            <w:r w:rsidRPr="006607EA">
              <w:rPr>
                <w:rFonts w:ascii="Times New Roman" w:hAnsi="Times New Roman" w:cs="Times New Roman"/>
                <w:sz w:val="20"/>
                <w:szCs w:val="20"/>
              </w:rPr>
              <w:t>г</w:t>
            </w:r>
            <w:proofErr w:type="gramStart"/>
            <w:r w:rsidRPr="006607EA">
              <w:rPr>
                <w:rFonts w:ascii="Times New Roman" w:hAnsi="Times New Roman" w:cs="Times New Roman"/>
                <w:sz w:val="20"/>
                <w:szCs w:val="20"/>
              </w:rPr>
              <w:t>.С</w:t>
            </w:r>
            <w:proofErr w:type="gramEnd"/>
            <w:r w:rsidRPr="006607EA">
              <w:rPr>
                <w:rFonts w:ascii="Times New Roman" w:hAnsi="Times New Roman" w:cs="Times New Roman"/>
                <w:sz w:val="20"/>
                <w:szCs w:val="20"/>
              </w:rPr>
              <w:t>имферополь</w:t>
            </w:r>
            <w:proofErr w:type="spellEnd"/>
            <w:r w:rsidRPr="006607EA">
              <w:rPr>
                <w:rFonts w:ascii="Times New Roman" w:hAnsi="Times New Roman" w:cs="Times New Roman"/>
                <w:sz w:val="20"/>
                <w:szCs w:val="20"/>
              </w:rPr>
              <w:t>,</w:t>
            </w:r>
          </w:p>
          <w:p w:rsidR="004015C4" w:rsidRPr="004015C4" w:rsidRDefault="006B6824" w:rsidP="004015C4">
            <w:pPr>
              <w:jc w:val="center"/>
              <w:rPr>
                <w:rFonts w:ascii="Times New Roman" w:hAnsi="Times New Roman" w:cs="Times New Roman"/>
                <w:sz w:val="20"/>
                <w:szCs w:val="20"/>
              </w:rPr>
            </w:pPr>
            <w:r w:rsidRPr="006607EA">
              <w:rPr>
                <w:rFonts w:ascii="Times New Roman" w:hAnsi="Times New Roman" w:cs="Times New Roman"/>
                <w:sz w:val="20"/>
                <w:szCs w:val="20"/>
              </w:rPr>
              <w:t xml:space="preserve">ул. </w:t>
            </w:r>
            <w:r w:rsidR="008227CF">
              <w:rPr>
                <w:rFonts w:ascii="Times New Roman" w:hAnsi="Times New Roman" w:cs="Times New Roman"/>
                <w:sz w:val="20"/>
                <w:szCs w:val="20"/>
              </w:rPr>
              <w:t xml:space="preserve">им. </w:t>
            </w:r>
            <w:r w:rsidRPr="006607EA">
              <w:rPr>
                <w:rFonts w:ascii="Times New Roman" w:hAnsi="Times New Roman" w:cs="Times New Roman"/>
                <w:sz w:val="20"/>
                <w:szCs w:val="20"/>
              </w:rPr>
              <w:t xml:space="preserve">Мате </w:t>
            </w:r>
            <w:proofErr w:type="spellStart"/>
            <w:r w:rsidRPr="006607EA">
              <w:rPr>
                <w:rFonts w:ascii="Times New Roman" w:hAnsi="Times New Roman" w:cs="Times New Roman"/>
                <w:sz w:val="20"/>
                <w:szCs w:val="20"/>
              </w:rPr>
              <w:t>Залки</w:t>
            </w:r>
            <w:proofErr w:type="spellEnd"/>
            <w:r w:rsidRPr="006607EA">
              <w:rPr>
                <w:rFonts w:ascii="Times New Roman" w:hAnsi="Times New Roman" w:cs="Times New Roman"/>
                <w:sz w:val="20"/>
                <w:szCs w:val="20"/>
              </w:rPr>
              <w:t xml:space="preserve"> </w:t>
            </w:r>
            <w:r w:rsidR="004015C4">
              <w:rPr>
                <w:rFonts w:ascii="Times New Roman" w:hAnsi="Times New Roman" w:cs="Times New Roman"/>
                <w:sz w:val="20"/>
                <w:szCs w:val="20"/>
              </w:rPr>
              <w:t>1/9</w:t>
            </w:r>
            <w:r w:rsidRPr="006607EA">
              <w:rPr>
                <w:rFonts w:ascii="Times New Roman" w:hAnsi="Times New Roman" w:cs="Times New Roman"/>
                <w:sz w:val="20"/>
                <w:szCs w:val="20"/>
              </w:rPr>
              <w:t>,</w:t>
            </w:r>
            <w:r w:rsidRPr="006607EA">
              <w:rPr>
                <w:rFonts w:ascii="Times New Roman" w:hAnsi="Times New Roman" w:cs="Times New Roman"/>
                <w:sz w:val="20"/>
                <w:szCs w:val="20"/>
              </w:rPr>
              <w:br/>
            </w:r>
            <w:r w:rsidR="004015C4" w:rsidRPr="004015C4">
              <w:rPr>
                <w:rFonts w:ascii="Times New Roman" w:hAnsi="Times New Roman" w:cs="Times New Roman"/>
                <w:sz w:val="20"/>
                <w:szCs w:val="20"/>
              </w:rPr>
              <w:t xml:space="preserve">2 этаж, </w:t>
            </w:r>
            <w:proofErr w:type="spellStart"/>
            <w:proofErr w:type="gramStart"/>
            <w:r w:rsidR="004015C4" w:rsidRPr="004015C4">
              <w:rPr>
                <w:rFonts w:ascii="Times New Roman" w:hAnsi="Times New Roman" w:cs="Times New Roman"/>
                <w:sz w:val="20"/>
                <w:szCs w:val="20"/>
              </w:rPr>
              <w:t>конференц</w:t>
            </w:r>
            <w:proofErr w:type="spellEnd"/>
            <w:r w:rsidR="004015C4" w:rsidRPr="004015C4">
              <w:rPr>
                <w:rFonts w:ascii="Times New Roman" w:hAnsi="Times New Roman" w:cs="Times New Roman"/>
                <w:sz w:val="20"/>
                <w:szCs w:val="20"/>
              </w:rPr>
              <w:t xml:space="preserve"> зал</w:t>
            </w:r>
            <w:proofErr w:type="gramEnd"/>
          </w:p>
          <w:p w:rsidR="006B6824" w:rsidRDefault="006B6824" w:rsidP="004015C4">
            <w:pPr>
              <w:jc w:val="center"/>
              <w:rPr>
                <w:rFonts w:ascii="Times New Roman" w:hAnsi="Times New Roman" w:cs="Times New Roman"/>
                <w:sz w:val="20"/>
                <w:szCs w:val="20"/>
              </w:rPr>
            </w:pPr>
          </w:p>
        </w:tc>
        <w:tc>
          <w:tcPr>
            <w:tcW w:w="1275" w:type="dxa"/>
            <w:vAlign w:val="center"/>
          </w:tcPr>
          <w:p w:rsidR="006B6824" w:rsidRPr="009C4358" w:rsidRDefault="00393572" w:rsidP="00E64A0C">
            <w:pPr>
              <w:jc w:val="center"/>
              <w:rPr>
                <w:rFonts w:ascii="Times New Roman" w:hAnsi="Times New Roman" w:cs="Times New Roman"/>
              </w:rPr>
            </w:pPr>
            <w:r>
              <w:rPr>
                <w:rFonts w:ascii="Times New Roman" w:hAnsi="Times New Roman" w:cs="Times New Roman"/>
              </w:rPr>
              <w:t>С</w:t>
            </w:r>
            <w:r w:rsidR="006B6824" w:rsidRPr="009C4358">
              <w:rPr>
                <w:rFonts w:ascii="Times New Roman" w:hAnsi="Times New Roman" w:cs="Times New Roman"/>
              </w:rPr>
              <w:t>еминар</w:t>
            </w:r>
          </w:p>
        </w:tc>
        <w:tc>
          <w:tcPr>
            <w:tcW w:w="1985" w:type="dxa"/>
            <w:vAlign w:val="center"/>
          </w:tcPr>
          <w:p w:rsidR="006B6824" w:rsidRPr="009C4358" w:rsidRDefault="006B6824" w:rsidP="00E64A0C">
            <w:pPr>
              <w:jc w:val="center"/>
              <w:rPr>
                <w:rFonts w:ascii="Times New Roman" w:hAnsi="Times New Roman" w:cs="Times New Roman"/>
              </w:rPr>
            </w:pPr>
            <w:r w:rsidRPr="009C4358">
              <w:rPr>
                <w:rFonts w:ascii="Times New Roman" w:hAnsi="Times New Roman" w:cs="Times New Roman"/>
              </w:rPr>
              <w:t xml:space="preserve">ИФНС России по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имферополю</w:t>
            </w:r>
            <w:proofErr w:type="spellEnd"/>
          </w:p>
        </w:tc>
        <w:tc>
          <w:tcPr>
            <w:tcW w:w="4678" w:type="dxa"/>
          </w:tcPr>
          <w:p w:rsidR="006B6824" w:rsidRPr="009C4358" w:rsidRDefault="006D4E70" w:rsidP="006D4E70">
            <w:pPr>
              <w:jc w:val="center"/>
              <w:rPr>
                <w:rFonts w:ascii="Times New Roman" w:hAnsi="Times New Roman" w:cs="Times New Roman"/>
              </w:rPr>
            </w:pPr>
            <w:r w:rsidRPr="006D4E70">
              <w:rPr>
                <w:rFonts w:ascii="Times New Roman" w:hAnsi="Times New Roman" w:cs="Times New Roman"/>
              </w:rPr>
              <w:t xml:space="preserve">Патентная система налогообложения. Особенности налогового учета на ПСН. Порядок и сроки подачи заявления на патент.  </w:t>
            </w:r>
            <w:r w:rsidR="00E0084B" w:rsidRPr="00E0084B">
              <w:rPr>
                <w:rFonts w:ascii="Times New Roman" w:hAnsi="Times New Roman" w:cs="Times New Roman"/>
              </w:rPr>
              <w:t xml:space="preserve">Администрирование </w:t>
            </w:r>
            <w:r w:rsidR="00393572">
              <w:rPr>
                <w:rFonts w:ascii="Times New Roman" w:hAnsi="Times New Roman" w:cs="Times New Roman"/>
              </w:rPr>
              <w:t xml:space="preserve"> и уплата </w:t>
            </w:r>
            <w:r w:rsidR="00E0084B" w:rsidRPr="00E0084B">
              <w:rPr>
                <w:rFonts w:ascii="Times New Roman" w:hAnsi="Times New Roman" w:cs="Times New Roman"/>
              </w:rPr>
              <w:t xml:space="preserve">страховых взносов. </w:t>
            </w:r>
            <w:r w:rsidR="00E0084B">
              <w:rPr>
                <w:rFonts w:ascii="Times New Roman" w:hAnsi="Times New Roman" w:cs="Times New Roman"/>
              </w:rPr>
              <w:t xml:space="preserve">Порядок и реквизиты заполнения платежных документов. </w:t>
            </w:r>
            <w:r w:rsidR="00E0084B" w:rsidRPr="00E0084B">
              <w:rPr>
                <w:rFonts w:ascii="Times New Roman" w:hAnsi="Times New Roman" w:cs="Times New Roman"/>
              </w:rPr>
              <w:t>Легализация заработной платы и трудовых отношений. Порядок предоставления налоговых льгот налогоплательщикам физическим лицам по имущественным налогам. Информирование о проведении Общереспубликанских Дней открытых дверей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r w:rsidRPr="006D4E70">
              <w:rPr>
                <w:rFonts w:ascii="Times New Roman" w:hAnsi="Times New Roman" w:cs="Times New Roman"/>
              </w:rPr>
              <w:t xml:space="preserve">. </w:t>
            </w:r>
            <w:proofErr w:type="gramStart"/>
            <w:r w:rsidRPr="006D4E70">
              <w:rPr>
                <w:rFonts w:ascii="Times New Roman" w:hAnsi="Times New Roman" w:cs="Times New Roman"/>
              </w:rPr>
              <w:t>Открыта подписка на новый 20</w:t>
            </w:r>
            <w:r>
              <w:rPr>
                <w:rFonts w:ascii="Times New Roman" w:hAnsi="Times New Roman" w:cs="Times New Roman"/>
              </w:rPr>
              <w:t>20</w:t>
            </w:r>
            <w:r w:rsidRPr="006D4E70">
              <w:rPr>
                <w:rFonts w:ascii="Times New Roman" w:hAnsi="Times New Roman" w:cs="Times New Roman"/>
              </w:rPr>
              <w:t xml:space="preserve"> г. на журнал «Налоговая политика и практика».</w:t>
            </w:r>
            <w:proofErr w:type="gramEnd"/>
          </w:p>
        </w:tc>
        <w:tc>
          <w:tcPr>
            <w:tcW w:w="1984" w:type="dxa"/>
            <w:vAlign w:val="center"/>
          </w:tcPr>
          <w:p w:rsidR="006B6824" w:rsidRPr="009C4358" w:rsidRDefault="00D71E78" w:rsidP="00D71E78">
            <w:pPr>
              <w:jc w:val="center"/>
              <w:rPr>
                <w:rFonts w:ascii="Times New Roman" w:hAnsi="Times New Roman" w:cs="Times New Roman"/>
              </w:rPr>
            </w:pPr>
            <w:r w:rsidRPr="00D71E78">
              <w:rPr>
                <w:rFonts w:ascii="Times New Roman" w:hAnsi="Times New Roman" w:cs="Times New Roman"/>
              </w:rPr>
              <w:t>Индивидуальные предприниматели; Физические лица</w:t>
            </w:r>
          </w:p>
        </w:tc>
        <w:tc>
          <w:tcPr>
            <w:tcW w:w="2268" w:type="dxa"/>
            <w:vAlign w:val="center"/>
          </w:tcPr>
          <w:p w:rsidR="006B6824" w:rsidRPr="009C4358" w:rsidRDefault="006B6824" w:rsidP="00E64A0C">
            <w:pPr>
              <w:jc w:val="center"/>
              <w:rPr>
                <w:rFonts w:ascii="Times New Roman" w:hAnsi="Times New Roman" w:cs="Times New Roman"/>
              </w:rPr>
            </w:pPr>
          </w:p>
        </w:tc>
        <w:tc>
          <w:tcPr>
            <w:tcW w:w="1134" w:type="dxa"/>
            <w:vAlign w:val="center"/>
          </w:tcPr>
          <w:p w:rsidR="006B6824" w:rsidRPr="009C4358" w:rsidRDefault="006B6824" w:rsidP="00E64A0C">
            <w:pPr>
              <w:jc w:val="center"/>
              <w:rPr>
                <w:rFonts w:ascii="Times New Roman" w:hAnsi="Times New Roman" w:cs="Times New Roman"/>
              </w:rPr>
            </w:pPr>
          </w:p>
        </w:tc>
      </w:tr>
      <w:tr w:rsidR="006B6824" w:rsidRPr="009C4358" w:rsidTr="009C4358">
        <w:tc>
          <w:tcPr>
            <w:tcW w:w="2235" w:type="dxa"/>
            <w:vAlign w:val="center"/>
          </w:tcPr>
          <w:p w:rsidR="006B6824" w:rsidRPr="009C4358" w:rsidRDefault="004015C4" w:rsidP="009C4358">
            <w:pPr>
              <w:jc w:val="center"/>
              <w:rPr>
                <w:rFonts w:ascii="Times New Roman" w:hAnsi="Times New Roman" w:cs="Times New Roman"/>
              </w:rPr>
            </w:pPr>
            <w:r>
              <w:rPr>
                <w:rFonts w:ascii="Times New Roman" w:hAnsi="Times New Roman" w:cs="Times New Roman"/>
              </w:rPr>
              <w:t>19</w:t>
            </w:r>
            <w:r w:rsidR="006B6824" w:rsidRPr="009C4358">
              <w:rPr>
                <w:rFonts w:ascii="Times New Roman" w:hAnsi="Times New Roman" w:cs="Times New Roman"/>
              </w:rPr>
              <w:t>.</w:t>
            </w:r>
            <w:r w:rsidR="006B6824" w:rsidRPr="0036120F">
              <w:rPr>
                <w:rFonts w:ascii="Times New Roman" w:hAnsi="Times New Roman" w:cs="Times New Roman"/>
              </w:rPr>
              <w:t>12</w:t>
            </w:r>
            <w:r w:rsidR="006B6824" w:rsidRPr="009C4358">
              <w:rPr>
                <w:rFonts w:ascii="Times New Roman" w:hAnsi="Times New Roman" w:cs="Times New Roman"/>
              </w:rPr>
              <w:t>.201</w:t>
            </w:r>
            <w:r w:rsidR="006B6824" w:rsidRPr="0036120F">
              <w:rPr>
                <w:rFonts w:ascii="Times New Roman" w:hAnsi="Times New Roman" w:cs="Times New Roman"/>
              </w:rPr>
              <w:t>9</w:t>
            </w:r>
            <w:r w:rsidR="006B6824" w:rsidRPr="009C4358">
              <w:rPr>
                <w:rFonts w:ascii="Times New Roman" w:hAnsi="Times New Roman" w:cs="Times New Roman"/>
              </w:rPr>
              <w:t xml:space="preserve"> в 11:00</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по адресу:</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295053, </w:t>
            </w:r>
            <w:proofErr w:type="spellStart"/>
            <w:r w:rsidRPr="009C4358">
              <w:rPr>
                <w:rFonts w:ascii="Times New Roman" w:hAnsi="Times New Roman" w:cs="Times New Roman"/>
              </w:rPr>
              <w:lastRenderedPageBreak/>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имферополь</w:t>
            </w:r>
            <w:proofErr w:type="spellEnd"/>
            <w:r w:rsidRPr="009C4358">
              <w:rPr>
                <w:rFonts w:ascii="Times New Roman" w:hAnsi="Times New Roman" w:cs="Times New Roman"/>
              </w:rPr>
              <w:t>,</w:t>
            </w:r>
          </w:p>
          <w:p w:rsidR="006B6824" w:rsidRPr="009C4358" w:rsidRDefault="006B6824" w:rsidP="009C4358">
            <w:pPr>
              <w:jc w:val="center"/>
              <w:rPr>
                <w:rFonts w:ascii="Times New Roman" w:hAnsi="Times New Roman" w:cs="Times New Roman"/>
              </w:rPr>
            </w:pPr>
            <w:r w:rsidRPr="009C4358">
              <w:rPr>
                <w:rFonts w:ascii="Times New Roman" w:hAnsi="Times New Roman" w:cs="Times New Roman"/>
              </w:rPr>
              <w:t xml:space="preserve">ул. </w:t>
            </w:r>
            <w:r w:rsidR="008227CF">
              <w:rPr>
                <w:rFonts w:ascii="Times New Roman" w:hAnsi="Times New Roman" w:cs="Times New Roman"/>
              </w:rPr>
              <w:t xml:space="preserve">им. </w:t>
            </w:r>
            <w:r w:rsidRPr="009C4358">
              <w:rPr>
                <w:rFonts w:ascii="Times New Roman" w:hAnsi="Times New Roman" w:cs="Times New Roman"/>
              </w:rPr>
              <w:t xml:space="preserve">Мате </w:t>
            </w:r>
            <w:proofErr w:type="spellStart"/>
            <w:r w:rsidRPr="009C4358">
              <w:rPr>
                <w:rFonts w:ascii="Times New Roman" w:hAnsi="Times New Roman" w:cs="Times New Roman"/>
              </w:rPr>
              <w:t>Залки</w:t>
            </w:r>
            <w:proofErr w:type="spellEnd"/>
            <w:r w:rsidRPr="009C4358">
              <w:rPr>
                <w:rFonts w:ascii="Times New Roman" w:hAnsi="Times New Roman" w:cs="Times New Roman"/>
              </w:rPr>
              <w:t xml:space="preserve"> 1/9,</w:t>
            </w:r>
            <w:r w:rsidRPr="009C4358">
              <w:rPr>
                <w:rFonts w:ascii="Times New Roman" w:hAnsi="Times New Roman" w:cs="Times New Roman"/>
              </w:rPr>
              <w:br/>
              <w:t xml:space="preserve">2 этаж, </w:t>
            </w:r>
            <w:proofErr w:type="gramStart"/>
            <w:r w:rsidRPr="009C4358">
              <w:rPr>
                <w:rFonts w:ascii="Times New Roman" w:hAnsi="Times New Roman" w:cs="Times New Roman"/>
              </w:rPr>
              <w:t>конференц зал</w:t>
            </w:r>
            <w:proofErr w:type="gramEnd"/>
          </w:p>
          <w:p w:rsidR="006B6824" w:rsidRPr="009C4358" w:rsidRDefault="006B6824" w:rsidP="009C4358">
            <w:pPr>
              <w:jc w:val="center"/>
              <w:rPr>
                <w:rFonts w:ascii="Times New Roman" w:hAnsi="Times New Roman" w:cs="Times New Roman"/>
              </w:rPr>
            </w:pPr>
          </w:p>
        </w:tc>
        <w:tc>
          <w:tcPr>
            <w:tcW w:w="1275" w:type="dxa"/>
            <w:vAlign w:val="center"/>
          </w:tcPr>
          <w:p w:rsidR="006B6824" w:rsidRPr="009C4358" w:rsidRDefault="00393572" w:rsidP="00354430">
            <w:pPr>
              <w:jc w:val="center"/>
              <w:rPr>
                <w:rFonts w:ascii="Times New Roman" w:hAnsi="Times New Roman" w:cs="Times New Roman"/>
              </w:rPr>
            </w:pPr>
            <w:r>
              <w:rPr>
                <w:rFonts w:ascii="Times New Roman" w:hAnsi="Times New Roman" w:cs="Times New Roman"/>
              </w:rPr>
              <w:lastRenderedPageBreak/>
              <w:t>С</w:t>
            </w:r>
            <w:r w:rsidR="006B6824" w:rsidRPr="009C4358">
              <w:rPr>
                <w:rFonts w:ascii="Times New Roman" w:hAnsi="Times New Roman" w:cs="Times New Roman"/>
              </w:rPr>
              <w:t>еминар</w:t>
            </w:r>
          </w:p>
        </w:tc>
        <w:tc>
          <w:tcPr>
            <w:tcW w:w="1985" w:type="dxa"/>
            <w:vAlign w:val="center"/>
          </w:tcPr>
          <w:p w:rsidR="006B6824" w:rsidRPr="009C4358" w:rsidRDefault="006B6824" w:rsidP="00354430">
            <w:pPr>
              <w:jc w:val="center"/>
              <w:rPr>
                <w:rFonts w:ascii="Times New Roman" w:hAnsi="Times New Roman" w:cs="Times New Roman"/>
              </w:rPr>
            </w:pPr>
            <w:r w:rsidRPr="009C4358">
              <w:rPr>
                <w:rFonts w:ascii="Times New Roman" w:hAnsi="Times New Roman" w:cs="Times New Roman"/>
              </w:rPr>
              <w:t xml:space="preserve">ИФНС России по </w:t>
            </w:r>
            <w:proofErr w:type="spellStart"/>
            <w:r w:rsidRPr="009C4358">
              <w:rPr>
                <w:rFonts w:ascii="Times New Roman" w:hAnsi="Times New Roman" w:cs="Times New Roman"/>
              </w:rPr>
              <w:t>г</w:t>
            </w:r>
            <w:proofErr w:type="gramStart"/>
            <w:r w:rsidRPr="009C4358">
              <w:rPr>
                <w:rFonts w:ascii="Times New Roman" w:hAnsi="Times New Roman" w:cs="Times New Roman"/>
              </w:rPr>
              <w:t>.С</w:t>
            </w:r>
            <w:proofErr w:type="gramEnd"/>
            <w:r w:rsidRPr="009C4358">
              <w:rPr>
                <w:rFonts w:ascii="Times New Roman" w:hAnsi="Times New Roman" w:cs="Times New Roman"/>
              </w:rPr>
              <w:t>имферополю</w:t>
            </w:r>
            <w:proofErr w:type="spellEnd"/>
          </w:p>
        </w:tc>
        <w:tc>
          <w:tcPr>
            <w:tcW w:w="4678" w:type="dxa"/>
          </w:tcPr>
          <w:p w:rsidR="00D71E78" w:rsidRDefault="00D71E78" w:rsidP="00D71E78">
            <w:pPr>
              <w:jc w:val="center"/>
              <w:rPr>
                <w:rFonts w:ascii="Times New Roman" w:hAnsi="Times New Roman" w:cs="Times New Roman"/>
                <w:bCs/>
              </w:rPr>
            </w:pPr>
            <w:r w:rsidRPr="00D71E78">
              <w:rPr>
                <w:rFonts w:ascii="Times New Roman" w:hAnsi="Times New Roman" w:cs="Times New Roman"/>
              </w:rPr>
              <w:t xml:space="preserve">Порядок применения специальных режимов налогообложения. УСН. Единый налог на вмененный доход. Порядок перехода на УСН и </w:t>
            </w:r>
            <w:r w:rsidRPr="00D71E78">
              <w:rPr>
                <w:rFonts w:ascii="Times New Roman" w:hAnsi="Times New Roman" w:cs="Times New Roman"/>
              </w:rPr>
              <w:lastRenderedPageBreak/>
              <w:t>ЕВНД.</w:t>
            </w:r>
            <w:r>
              <w:rPr>
                <w:rFonts w:ascii="Times New Roman" w:hAnsi="Times New Roman" w:cs="Times New Roman"/>
              </w:rPr>
              <w:t xml:space="preserve"> С</w:t>
            </w:r>
            <w:r w:rsidRPr="008227CF">
              <w:rPr>
                <w:rFonts w:ascii="Times New Roman" w:hAnsi="Times New Roman" w:cs="Times New Roman"/>
              </w:rPr>
              <w:t>ельхозпроизводители на ЕСХН – плательщики НДС с 01.01.2019г.</w:t>
            </w:r>
            <w:r w:rsidRPr="00D71E78">
              <w:rPr>
                <w:rFonts w:ascii="Times New Roman" w:hAnsi="Times New Roman" w:cs="Times New Roman"/>
                <w:bCs/>
              </w:rPr>
              <w:t xml:space="preserve"> </w:t>
            </w:r>
          </w:p>
          <w:p w:rsidR="006B6824" w:rsidRPr="009C4358" w:rsidRDefault="00D71E78" w:rsidP="00D71E78">
            <w:pPr>
              <w:jc w:val="center"/>
              <w:rPr>
                <w:rFonts w:ascii="Times New Roman" w:hAnsi="Times New Roman" w:cs="Times New Roman"/>
              </w:rPr>
            </w:pPr>
            <w:r w:rsidRPr="00D71E78">
              <w:rPr>
                <w:rFonts w:ascii="Times New Roman" w:hAnsi="Times New Roman" w:cs="Times New Roman"/>
                <w:bCs/>
              </w:rPr>
              <w:t>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(ГИР БО).</w:t>
            </w:r>
            <w:r>
              <w:rPr>
                <w:rFonts w:ascii="Times New Roman" w:hAnsi="Times New Roman" w:cs="Times New Roman"/>
                <w:bCs/>
              </w:rPr>
              <w:t xml:space="preserve"> </w:t>
            </w:r>
            <w:r w:rsidRPr="00D71E78">
              <w:rPr>
                <w:rFonts w:ascii="Times New Roman" w:hAnsi="Times New Roman" w:cs="Times New Roman"/>
                <w:bCs/>
              </w:rPr>
              <w:t>Порядок предоставления налоговых льгот налогоплательщикам физическим лицам по имущественным налогам.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r>
              <w:rPr>
                <w:rFonts w:ascii="Times New Roman" w:hAnsi="Times New Roman" w:cs="Times New Roman"/>
                <w:bCs/>
              </w:rPr>
              <w:t>.</w:t>
            </w:r>
            <w:r w:rsidRPr="00D71E78">
              <w:rPr>
                <w:rFonts w:ascii="Times New Roman" w:hAnsi="Times New Roman" w:cs="Times New Roman"/>
              </w:rPr>
              <w:t xml:space="preserve"> </w:t>
            </w:r>
            <w:proofErr w:type="gramStart"/>
            <w:r w:rsidRPr="00D71E78">
              <w:rPr>
                <w:rFonts w:ascii="Times New Roman" w:hAnsi="Times New Roman" w:cs="Times New Roman"/>
                <w:bCs/>
              </w:rPr>
              <w:t>Открыта подписка на новый 2020 г. на журнал «Налоговая политика и практика».</w:t>
            </w:r>
            <w:proofErr w:type="gramEnd"/>
          </w:p>
        </w:tc>
        <w:tc>
          <w:tcPr>
            <w:tcW w:w="1984" w:type="dxa"/>
            <w:vAlign w:val="center"/>
          </w:tcPr>
          <w:p w:rsidR="00D71E78" w:rsidRPr="00D71E78" w:rsidRDefault="00D71E78" w:rsidP="00D71E78">
            <w:pPr>
              <w:jc w:val="center"/>
              <w:rPr>
                <w:rFonts w:ascii="Times New Roman" w:hAnsi="Times New Roman" w:cs="Times New Roman"/>
              </w:rPr>
            </w:pPr>
            <w:r w:rsidRPr="00D71E78">
              <w:rPr>
                <w:rFonts w:ascii="Times New Roman" w:hAnsi="Times New Roman" w:cs="Times New Roman"/>
              </w:rPr>
              <w:lastRenderedPageBreak/>
              <w:t>Юридические лица;</w:t>
            </w:r>
          </w:p>
          <w:p w:rsidR="006B6824" w:rsidRPr="009C4358" w:rsidRDefault="00D71E78" w:rsidP="00D71E78">
            <w:pPr>
              <w:jc w:val="center"/>
              <w:rPr>
                <w:rFonts w:ascii="Times New Roman" w:hAnsi="Times New Roman" w:cs="Times New Roman"/>
              </w:rPr>
            </w:pPr>
            <w:r w:rsidRPr="00D71E78">
              <w:rPr>
                <w:rFonts w:ascii="Times New Roman" w:hAnsi="Times New Roman" w:cs="Times New Roman"/>
              </w:rPr>
              <w:t xml:space="preserve">Индивидуальные </w:t>
            </w:r>
            <w:r w:rsidRPr="00D71E78">
              <w:rPr>
                <w:rFonts w:ascii="Times New Roman" w:hAnsi="Times New Roman" w:cs="Times New Roman"/>
              </w:rPr>
              <w:lastRenderedPageBreak/>
              <w:t>предприниматели; Физические лица</w:t>
            </w:r>
          </w:p>
        </w:tc>
        <w:tc>
          <w:tcPr>
            <w:tcW w:w="2268" w:type="dxa"/>
            <w:vAlign w:val="center"/>
          </w:tcPr>
          <w:p w:rsidR="006B6824" w:rsidRPr="009C4358" w:rsidRDefault="006B6824" w:rsidP="00354430">
            <w:pPr>
              <w:jc w:val="center"/>
              <w:rPr>
                <w:rFonts w:ascii="Times New Roman" w:hAnsi="Times New Roman" w:cs="Times New Roman"/>
              </w:rPr>
            </w:pPr>
          </w:p>
        </w:tc>
        <w:tc>
          <w:tcPr>
            <w:tcW w:w="1134" w:type="dxa"/>
            <w:vAlign w:val="center"/>
          </w:tcPr>
          <w:p w:rsidR="006B6824" w:rsidRPr="009C4358" w:rsidRDefault="006B6824" w:rsidP="00354430">
            <w:pPr>
              <w:jc w:val="center"/>
              <w:rPr>
                <w:rFonts w:ascii="Times New Roman" w:hAnsi="Times New Roman" w:cs="Times New Roman"/>
              </w:rPr>
            </w:pPr>
          </w:p>
        </w:tc>
      </w:tr>
      <w:tr w:rsidR="006B6824" w:rsidRPr="009C4358" w:rsidTr="009C4358">
        <w:tc>
          <w:tcPr>
            <w:tcW w:w="2235" w:type="dxa"/>
            <w:vAlign w:val="center"/>
          </w:tcPr>
          <w:p w:rsidR="006B6824" w:rsidRPr="009C4358" w:rsidRDefault="006B6824" w:rsidP="009C4358">
            <w:pPr>
              <w:jc w:val="center"/>
              <w:rPr>
                <w:rFonts w:ascii="Times New Roman" w:hAnsi="Times New Roman" w:cs="Times New Roman"/>
                <w:b/>
              </w:rPr>
            </w:pPr>
            <w:r w:rsidRPr="009C4358">
              <w:rPr>
                <w:rFonts w:ascii="Times New Roman" w:hAnsi="Times New Roman" w:cs="Times New Roman"/>
                <w:b/>
              </w:rPr>
              <w:lastRenderedPageBreak/>
              <w:t>ИТОГО:</w:t>
            </w:r>
          </w:p>
        </w:tc>
        <w:tc>
          <w:tcPr>
            <w:tcW w:w="9922" w:type="dxa"/>
            <w:gridSpan w:val="4"/>
            <w:vAlign w:val="center"/>
          </w:tcPr>
          <w:p w:rsidR="006B6824" w:rsidRPr="009C4358" w:rsidRDefault="006B6824" w:rsidP="009C4358">
            <w:pPr>
              <w:jc w:val="center"/>
              <w:rPr>
                <w:rFonts w:ascii="Times New Roman" w:hAnsi="Times New Roman" w:cs="Times New Roman"/>
                <w:b/>
              </w:rPr>
            </w:pPr>
            <w:r w:rsidRPr="00D71E78">
              <w:rPr>
                <w:rFonts w:ascii="Times New Roman" w:hAnsi="Times New Roman" w:cs="Times New Roman"/>
                <w:b/>
              </w:rPr>
              <w:t>6</w:t>
            </w:r>
            <w:r w:rsidRPr="009C4358">
              <w:rPr>
                <w:rFonts w:ascii="Times New Roman" w:hAnsi="Times New Roman" w:cs="Times New Roman"/>
                <w:b/>
              </w:rPr>
              <w:t xml:space="preserve"> семинаров</w:t>
            </w:r>
          </w:p>
        </w:tc>
        <w:tc>
          <w:tcPr>
            <w:tcW w:w="2268" w:type="dxa"/>
          </w:tcPr>
          <w:p w:rsidR="006B6824" w:rsidRPr="009C4358" w:rsidRDefault="006B6824" w:rsidP="00A214E6">
            <w:pPr>
              <w:jc w:val="center"/>
              <w:rPr>
                <w:rFonts w:ascii="Times New Roman" w:hAnsi="Times New Roman" w:cs="Times New Roman"/>
                <w:b/>
              </w:rPr>
            </w:pPr>
          </w:p>
        </w:tc>
        <w:tc>
          <w:tcPr>
            <w:tcW w:w="1134" w:type="dxa"/>
          </w:tcPr>
          <w:p w:rsidR="006B6824" w:rsidRPr="009C4358" w:rsidRDefault="006B6824" w:rsidP="00A214E6">
            <w:pPr>
              <w:jc w:val="center"/>
              <w:rPr>
                <w:rFonts w:ascii="Times New Roman" w:hAnsi="Times New Roman" w:cs="Times New Roman"/>
                <w:b/>
              </w:rPr>
            </w:pPr>
          </w:p>
        </w:tc>
      </w:tr>
    </w:tbl>
    <w:p w:rsidR="008110A7" w:rsidRDefault="008110A7"/>
    <w:sectPr w:rsidR="008110A7" w:rsidSect="005145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D3"/>
    <w:rsid w:val="00037DB5"/>
    <w:rsid w:val="000C43FF"/>
    <w:rsid w:val="000D4C2D"/>
    <w:rsid w:val="001611DB"/>
    <w:rsid w:val="00250A59"/>
    <w:rsid w:val="00253F63"/>
    <w:rsid w:val="00280580"/>
    <w:rsid w:val="002945FB"/>
    <w:rsid w:val="00330421"/>
    <w:rsid w:val="0036120F"/>
    <w:rsid w:val="00393572"/>
    <w:rsid w:val="003F5C7C"/>
    <w:rsid w:val="003F5CC9"/>
    <w:rsid w:val="004015C4"/>
    <w:rsid w:val="0046053A"/>
    <w:rsid w:val="004707B6"/>
    <w:rsid w:val="005145D3"/>
    <w:rsid w:val="005E17E7"/>
    <w:rsid w:val="005E68E5"/>
    <w:rsid w:val="006B6824"/>
    <w:rsid w:val="006D4E70"/>
    <w:rsid w:val="00716057"/>
    <w:rsid w:val="007218FB"/>
    <w:rsid w:val="007B472A"/>
    <w:rsid w:val="007D085B"/>
    <w:rsid w:val="007E3AF6"/>
    <w:rsid w:val="008110A7"/>
    <w:rsid w:val="008227CF"/>
    <w:rsid w:val="008A24F7"/>
    <w:rsid w:val="008C18C2"/>
    <w:rsid w:val="00923C30"/>
    <w:rsid w:val="009C4358"/>
    <w:rsid w:val="009D5D4F"/>
    <w:rsid w:val="00A214E6"/>
    <w:rsid w:val="00A479BB"/>
    <w:rsid w:val="00AA6CEA"/>
    <w:rsid w:val="00B118CE"/>
    <w:rsid w:val="00BB08CF"/>
    <w:rsid w:val="00BD60AD"/>
    <w:rsid w:val="00BF1111"/>
    <w:rsid w:val="00C1560E"/>
    <w:rsid w:val="00C30482"/>
    <w:rsid w:val="00C83538"/>
    <w:rsid w:val="00C950BE"/>
    <w:rsid w:val="00D71E78"/>
    <w:rsid w:val="00E0084B"/>
    <w:rsid w:val="00E85C4E"/>
    <w:rsid w:val="00EA6364"/>
    <w:rsid w:val="00EE55DA"/>
    <w:rsid w:val="00F45D7C"/>
    <w:rsid w:val="00F5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Чередниченко Мария Сергеевна</dc:creator>
  <cp:lastModifiedBy>Артюшина Александра Александровна</cp:lastModifiedBy>
  <cp:revision>2</cp:revision>
  <cp:lastPrinted>2019-06-10T14:48:00Z</cp:lastPrinted>
  <dcterms:created xsi:type="dcterms:W3CDTF">2019-10-04T06:15:00Z</dcterms:created>
  <dcterms:modified xsi:type="dcterms:W3CDTF">2019-10-04T06:15:00Z</dcterms:modified>
</cp:coreProperties>
</file>