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C231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1588"/>
        <w:gridCol w:w="1846"/>
        <w:gridCol w:w="5213"/>
        <w:gridCol w:w="4107"/>
      </w:tblGrid>
      <w:tr w:rsidR="008B6319" w:rsidRPr="005A452A" w:rsidTr="008B6319">
        <w:tc>
          <w:tcPr>
            <w:tcW w:w="640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543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631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782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1404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</w:tr>
      <w:tr w:rsidR="008B6319" w:rsidRPr="005A452A" w:rsidTr="008B6319">
        <w:tc>
          <w:tcPr>
            <w:tcW w:w="640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543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31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82" w:type="pct"/>
            <w:vAlign w:val="center"/>
          </w:tcPr>
          <w:p w:rsidR="008B6319" w:rsidRPr="00E45636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 w:rsidRPr="009A4E18">
              <w:rPr>
                <w:rFonts w:ascii="Times New Roman" w:hAnsi="Times New Roman" w:cs="Times New Roman"/>
              </w:rPr>
              <w:t xml:space="preserve">Декларационная кампания по уплате налога </w:t>
            </w:r>
            <w:r>
              <w:rPr>
                <w:rFonts w:ascii="Times New Roman" w:hAnsi="Times New Roman" w:cs="Times New Roman"/>
              </w:rPr>
              <w:t>с</w:t>
            </w:r>
            <w:r w:rsidRPr="009A4E18">
              <w:rPr>
                <w:rFonts w:ascii="Times New Roman" w:hAnsi="Times New Roman" w:cs="Times New Roman"/>
              </w:rPr>
              <w:t xml:space="preserve"> дохода, полученного физическими лицами в 201</w:t>
            </w:r>
            <w:r>
              <w:rPr>
                <w:rFonts w:ascii="Times New Roman" w:hAnsi="Times New Roman" w:cs="Times New Roman"/>
              </w:rPr>
              <w:t>9</w:t>
            </w:r>
            <w:r w:rsidRPr="009A4E18">
              <w:rPr>
                <w:rFonts w:ascii="Times New Roman" w:hAnsi="Times New Roman" w:cs="Times New Roman"/>
              </w:rPr>
              <w:t xml:space="preserve">г. Порядок представления </w:t>
            </w:r>
            <w:r>
              <w:rPr>
                <w:rFonts w:ascii="Times New Roman" w:hAnsi="Times New Roman" w:cs="Times New Roman"/>
              </w:rPr>
              <w:t xml:space="preserve">декларации по форме </w:t>
            </w:r>
            <w:r w:rsidRPr="009A4E18">
              <w:rPr>
                <w:rFonts w:ascii="Times New Roman" w:hAnsi="Times New Roman" w:cs="Times New Roman"/>
              </w:rPr>
              <w:t>3-НДФЛ за 201</w:t>
            </w:r>
            <w:r>
              <w:rPr>
                <w:rFonts w:ascii="Times New Roman" w:hAnsi="Times New Roman" w:cs="Times New Roman"/>
              </w:rPr>
              <w:t>9</w:t>
            </w:r>
            <w:r w:rsidRPr="009A4E18">
              <w:rPr>
                <w:rFonts w:ascii="Times New Roman" w:hAnsi="Times New Roman" w:cs="Times New Roman"/>
              </w:rPr>
              <w:t>г. Личный кабинет налогоплательщика. 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pct"/>
            <w:vAlign w:val="center"/>
          </w:tcPr>
          <w:p w:rsidR="008B6319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</w:p>
          <w:p w:rsidR="008B6319" w:rsidRPr="005A452A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6319" w:rsidRPr="005A452A" w:rsidTr="008B6319">
        <w:tc>
          <w:tcPr>
            <w:tcW w:w="640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543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31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82" w:type="pct"/>
            <w:vAlign w:val="center"/>
          </w:tcPr>
          <w:p w:rsidR="008B6319" w:rsidRPr="004A5F95" w:rsidRDefault="008B6319" w:rsidP="00E45636">
            <w:pPr>
              <w:jc w:val="both"/>
              <w:rPr>
                <w:rFonts w:ascii="Times New Roman" w:hAnsi="Times New Roman" w:cs="Times New Roman"/>
              </w:rPr>
            </w:pPr>
            <w:r w:rsidRPr="00E45636">
              <w:rPr>
                <w:rFonts w:ascii="Times New Roman" w:hAnsi="Times New Roman" w:cs="Times New Roman"/>
              </w:rPr>
              <w:t xml:space="preserve">Регистрация </w:t>
            </w:r>
            <w:r>
              <w:rPr>
                <w:rFonts w:ascii="Times New Roman" w:hAnsi="Times New Roman" w:cs="Times New Roman"/>
              </w:rPr>
              <w:t>физических лиц и индивидуальных предпринимателей в качестве плательщиков налога на профессиональный доход. Порядок оплаты налога на профессиональный доход. Особенности работы с приложением «Мой налог». 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ИП. Электронные сервисы ФНС России при предоставлении услуг по государственной регистрации ЮЛ и ИП.</w:t>
            </w:r>
          </w:p>
        </w:tc>
        <w:tc>
          <w:tcPr>
            <w:tcW w:w="1404" w:type="pct"/>
            <w:vAlign w:val="center"/>
          </w:tcPr>
          <w:p w:rsidR="008B6319" w:rsidRPr="005A452A" w:rsidRDefault="008B6319" w:rsidP="00E45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 xml:space="preserve">ндивидуальные предприниматели </w:t>
            </w:r>
          </w:p>
        </w:tc>
      </w:tr>
      <w:tr w:rsidR="008B6319" w:rsidRPr="005A452A" w:rsidTr="008B6319">
        <w:tc>
          <w:tcPr>
            <w:tcW w:w="640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3.08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543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31" w:type="pct"/>
            <w:vAlign w:val="center"/>
          </w:tcPr>
          <w:p w:rsidR="008B6319" w:rsidRPr="005A452A" w:rsidRDefault="008B6319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82" w:type="pct"/>
            <w:vAlign w:val="center"/>
          </w:tcPr>
          <w:p w:rsidR="008B6319" w:rsidRPr="005A452A" w:rsidRDefault="008B6319" w:rsidP="00CE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организаций и физических лиц, зарегистрированных в качестве индивидуальных предпринимателей. Новая форма декларации по налогу на прибыль. </w:t>
            </w:r>
            <w:r w:rsidRPr="001C7BD6">
              <w:rPr>
                <w:rFonts w:ascii="Times New Roman" w:hAnsi="Times New Roman" w:cs="Times New Roman"/>
              </w:rPr>
              <w:t>Порядок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(ГИР БО).</w:t>
            </w:r>
          </w:p>
        </w:tc>
        <w:tc>
          <w:tcPr>
            <w:tcW w:w="1404" w:type="pct"/>
            <w:vAlign w:val="center"/>
          </w:tcPr>
          <w:p w:rsidR="008B6319" w:rsidRPr="005A452A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Юридические лица; </w:t>
            </w: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  <w:tr w:rsidR="008B6319" w:rsidRPr="005A452A" w:rsidTr="008B6319">
        <w:tc>
          <w:tcPr>
            <w:tcW w:w="640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 xml:space="preserve">конференц </w:t>
            </w:r>
            <w:r w:rsidRPr="005A452A">
              <w:rPr>
                <w:rFonts w:ascii="Times New Roman" w:hAnsi="Times New Roman" w:cs="Times New Roman"/>
              </w:rPr>
              <w:lastRenderedPageBreak/>
              <w:t>зал</w:t>
            </w:r>
            <w:proofErr w:type="gramEnd"/>
          </w:p>
        </w:tc>
        <w:tc>
          <w:tcPr>
            <w:tcW w:w="543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lastRenderedPageBreak/>
              <w:t>семинар</w:t>
            </w:r>
          </w:p>
        </w:tc>
        <w:tc>
          <w:tcPr>
            <w:tcW w:w="631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82" w:type="pct"/>
            <w:vAlign w:val="center"/>
          </w:tcPr>
          <w:p w:rsidR="008B6319" w:rsidRPr="004A5F95" w:rsidRDefault="008B6319" w:rsidP="00761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Отмена налогового режима по налогу на вмененный доход. Изменение налоговой нагрузки при смене режима налогообложения. Порядок предоставления отчетности и оплаты налогов. С</w:t>
            </w:r>
            <w:r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>
              <w:rPr>
                <w:rFonts w:ascii="Times New Roman" w:hAnsi="Times New Roman" w:cs="Times New Roman"/>
              </w:rPr>
              <w:t xml:space="preserve">. Порядок представления жалоб 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направление решений по ним в электронной форме. </w:t>
            </w:r>
            <w:r w:rsidRPr="00E45636">
              <w:rPr>
                <w:rFonts w:ascii="Times New Roman" w:hAnsi="Times New Roman" w:cs="Times New Roman"/>
              </w:rPr>
              <w:t xml:space="preserve">Регистрация </w:t>
            </w:r>
            <w:r>
              <w:rPr>
                <w:rFonts w:ascii="Times New Roman" w:hAnsi="Times New Roman" w:cs="Times New Roman"/>
              </w:rPr>
              <w:t>физических лиц и индивидуальных предпринимателей в качестве плательщиков налога на профессиональный доход. Порядок оплаты налога на профессиональный доход. Особенности работы с приложением «Мой налог».</w:t>
            </w:r>
          </w:p>
        </w:tc>
        <w:tc>
          <w:tcPr>
            <w:tcW w:w="1404" w:type="pct"/>
            <w:vAlign w:val="center"/>
          </w:tcPr>
          <w:p w:rsidR="008B6319" w:rsidRPr="005A452A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lastRenderedPageBreak/>
              <w:t>Юридические лица</w:t>
            </w:r>
            <w:r>
              <w:rPr>
                <w:rFonts w:ascii="Times New Roman" w:hAnsi="Times New Roman" w:cs="Times New Roman"/>
              </w:rPr>
              <w:t>, индивидуальные предприниматели</w:t>
            </w:r>
          </w:p>
        </w:tc>
      </w:tr>
      <w:tr w:rsidR="008B6319" w:rsidRPr="005A452A" w:rsidTr="008B6319">
        <w:tc>
          <w:tcPr>
            <w:tcW w:w="640" w:type="pct"/>
            <w:vAlign w:val="center"/>
          </w:tcPr>
          <w:p w:rsidR="008B6319" w:rsidRPr="005A452A" w:rsidRDefault="008B6319" w:rsidP="00C6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8B6319" w:rsidRPr="005A452A" w:rsidRDefault="008B6319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8B6319" w:rsidRPr="005A452A" w:rsidRDefault="008B6319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8B6319" w:rsidRPr="005A452A" w:rsidRDefault="008B6319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543" w:type="pct"/>
            <w:vAlign w:val="center"/>
          </w:tcPr>
          <w:p w:rsidR="008B6319" w:rsidRPr="005A452A" w:rsidRDefault="008B6319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31" w:type="pct"/>
            <w:vAlign w:val="center"/>
          </w:tcPr>
          <w:p w:rsidR="008B6319" w:rsidRPr="005A452A" w:rsidRDefault="008B6319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82" w:type="pct"/>
            <w:vAlign w:val="center"/>
          </w:tcPr>
          <w:p w:rsidR="008B6319" w:rsidRPr="004A5F95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Отмена налогового режима по налогу на вмененный доход. Изменение налоговой нагрузки при смене режима налогообложения. Порядок предоставления отчетности и оплаты налогов. 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ИП. Электронные сервисы ФНС России при предоставлении услуг по государственной регистрации ЮЛ и ИП.</w:t>
            </w:r>
            <w:r>
              <w:rPr>
                <w:rFonts w:ascii="Times New Roman" w:hAnsi="Times New Roman" w:cs="Times New Roman"/>
              </w:rPr>
              <w:t xml:space="preserve"> Порядок представления жалоб и направление решений по ним в электронной форме. </w:t>
            </w:r>
            <w:r w:rsidRPr="00E45636">
              <w:rPr>
                <w:rFonts w:ascii="Times New Roman" w:hAnsi="Times New Roman" w:cs="Times New Roman"/>
              </w:rPr>
              <w:t xml:space="preserve">Регистрация </w:t>
            </w:r>
            <w:r>
              <w:rPr>
                <w:rFonts w:ascii="Times New Roman" w:hAnsi="Times New Roman" w:cs="Times New Roman"/>
              </w:rPr>
              <w:t>физических лиц и индивидуальных предпринимателей в качестве плательщиков налога на профессиональный доход. Порядок оплаты налога на профессиональный доход. Особенности работы с приложением «Мой налог».</w:t>
            </w:r>
          </w:p>
        </w:tc>
        <w:tc>
          <w:tcPr>
            <w:tcW w:w="1404" w:type="pct"/>
            <w:vAlign w:val="center"/>
          </w:tcPr>
          <w:p w:rsidR="008B6319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индивидуальные предприниматели,</w:t>
            </w:r>
          </w:p>
          <w:p w:rsidR="008B6319" w:rsidRPr="005A452A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</w:t>
            </w:r>
            <w:r w:rsidRPr="005A452A">
              <w:rPr>
                <w:rFonts w:ascii="Times New Roman" w:hAnsi="Times New Roman" w:cs="Times New Roman"/>
              </w:rPr>
              <w:t>дические лица;</w:t>
            </w:r>
          </w:p>
        </w:tc>
      </w:tr>
      <w:tr w:rsidR="008B6319" w:rsidRPr="005A452A" w:rsidTr="008B6319">
        <w:tc>
          <w:tcPr>
            <w:tcW w:w="640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543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31" w:type="pct"/>
            <w:vAlign w:val="center"/>
          </w:tcPr>
          <w:p w:rsidR="008B6319" w:rsidRPr="005A452A" w:rsidRDefault="008B6319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782" w:type="pct"/>
            <w:vAlign w:val="center"/>
          </w:tcPr>
          <w:p w:rsidR="008B6319" w:rsidRPr="005A452A" w:rsidRDefault="008B6319" w:rsidP="001A1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транспорт, землю и  имущество физических лиц. Порядок предоставления налоговой льготы для категорий налогоплательщиков. </w:t>
            </w:r>
            <w:r w:rsidRPr="009A4E18">
              <w:rPr>
                <w:rFonts w:ascii="Times New Roman" w:hAnsi="Times New Roman" w:cs="Times New Roman"/>
              </w:rPr>
              <w:t>Личный кабинет налогоплательщика. 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>
              <w:rPr>
                <w:rFonts w:ascii="Times New Roman" w:hAnsi="Times New Roman" w:cs="Times New Roman"/>
              </w:rPr>
              <w:t xml:space="preserve">. Порядок представления жалоб и направление решений по ним в электронной форме. </w:t>
            </w:r>
            <w:r w:rsidRPr="00E45636">
              <w:rPr>
                <w:rFonts w:ascii="Times New Roman" w:hAnsi="Times New Roman" w:cs="Times New Roman"/>
              </w:rPr>
              <w:t xml:space="preserve">Регистрация </w:t>
            </w:r>
            <w:r>
              <w:rPr>
                <w:rFonts w:ascii="Times New Roman" w:hAnsi="Times New Roman" w:cs="Times New Roman"/>
              </w:rPr>
              <w:t>физических лиц и индивидуальных предпринимателей в качестве плательщиков налога на профессиональный доход. Порядок оплаты налога на профессиональный доход. Особенности работы с приложением «Мой налог».</w:t>
            </w:r>
          </w:p>
        </w:tc>
        <w:tc>
          <w:tcPr>
            <w:tcW w:w="1404" w:type="pct"/>
            <w:vAlign w:val="center"/>
          </w:tcPr>
          <w:p w:rsidR="008B6319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</w:p>
          <w:p w:rsidR="008B6319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</w:p>
          <w:p w:rsidR="008B6319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</w:p>
          <w:p w:rsidR="008B6319" w:rsidRPr="005A452A" w:rsidRDefault="008B6319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bookmarkStart w:id="0" w:name="_GoBack"/>
            <w:bookmarkEnd w:id="0"/>
          </w:p>
        </w:tc>
      </w:tr>
    </w:tbl>
    <w:p w:rsidR="008110A7" w:rsidRDefault="008110A7"/>
    <w:sectPr w:rsidR="008110A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3D6E"/>
    <w:rsid w:val="000A5F18"/>
    <w:rsid w:val="000C39D3"/>
    <w:rsid w:val="000D4C2D"/>
    <w:rsid w:val="00195AAF"/>
    <w:rsid w:val="001A19AD"/>
    <w:rsid w:val="00250A59"/>
    <w:rsid w:val="0026299D"/>
    <w:rsid w:val="002633AA"/>
    <w:rsid w:val="00280580"/>
    <w:rsid w:val="002945FB"/>
    <w:rsid w:val="002C24D9"/>
    <w:rsid w:val="002E4880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C231B"/>
    <w:rsid w:val="005C24C4"/>
    <w:rsid w:val="005E68E5"/>
    <w:rsid w:val="00642588"/>
    <w:rsid w:val="0066531A"/>
    <w:rsid w:val="0066671F"/>
    <w:rsid w:val="00677D51"/>
    <w:rsid w:val="00683198"/>
    <w:rsid w:val="006842AF"/>
    <w:rsid w:val="00691868"/>
    <w:rsid w:val="006E4B8F"/>
    <w:rsid w:val="006F4546"/>
    <w:rsid w:val="00716057"/>
    <w:rsid w:val="007611B2"/>
    <w:rsid w:val="007E3AF6"/>
    <w:rsid w:val="007F7B73"/>
    <w:rsid w:val="008110A7"/>
    <w:rsid w:val="00825057"/>
    <w:rsid w:val="00856FC6"/>
    <w:rsid w:val="00892BF7"/>
    <w:rsid w:val="008A24F7"/>
    <w:rsid w:val="008B6319"/>
    <w:rsid w:val="00923C30"/>
    <w:rsid w:val="00943679"/>
    <w:rsid w:val="009A4E18"/>
    <w:rsid w:val="009B5022"/>
    <w:rsid w:val="009C707A"/>
    <w:rsid w:val="00A214E6"/>
    <w:rsid w:val="00A629CD"/>
    <w:rsid w:val="00A86781"/>
    <w:rsid w:val="00B118CE"/>
    <w:rsid w:val="00B165CC"/>
    <w:rsid w:val="00B323A1"/>
    <w:rsid w:val="00B349F6"/>
    <w:rsid w:val="00B66610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CE0A9D"/>
    <w:rsid w:val="00DC411B"/>
    <w:rsid w:val="00E45636"/>
    <w:rsid w:val="00E55804"/>
    <w:rsid w:val="00E76100"/>
    <w:rsid w:val="00E766AB"/>
    <w:rsid w:val="00E85C4E"/>
    <w:rsid w:val="00EA6364"/>
    <w:rsid w:val="00EA6847"/>
    <w:rsid w:val="00E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Александра Александровна Белова</cp:lastModifiedBy>
  <cp:revision>3</cp:revision>
  <cp:lastPrinted>2020-08-14T09:07:00Z</cp:lastPrinted>
  <dcterms:created xsi:type="dcterms:W3CDTF">2020-08-21T07:35:00Z</dcterms:created>
  <dcterms:modified xsi:type="dcterms:W3CDTF">2020-08-21T08:58:00Z</dcterms:modified>
</cp:coreProperties>
</file>