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D23E6" w14:textId="77777777" w:rsidR="0006537D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A018176" w14:textId="331AE92E" w:rsidR="00E71AB3" w:rsidRPr="00E71AB3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71AB3" w:rsidRPr="00E71AB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71AB3" w:rsidRPr="00E71AB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26D094C3" w14:textId="6F5A1741" w:rsidR="00E71AB3" w:rsidRPr="00E71AB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275E3" w:rsidRPr="009275E3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75E3">
        <w:rPr>
          <w:rFonts w:ascii="Times New Roman" w:hAnsi="Times New Roman" w:cs="Times New Roman"/>
          <w:sz w:val="24"/>
          <w:szCs w:val="24"/>
        </w:rPr>
        <w:t xml:space="preserve"> </w:t>
      </w:r>
      <w:r w:rsidR="009275E3" w:rsidRPr="009275E3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27E88">
        <w:rPr>
          <w:rFonts w:ascii="Times New Roman" w:hAnsi="Times New Roman" w:cs="Times New Roman"/>
          <w:sz w:val="24"/>
          <w:szCs w:val="24"/>
        </w:rPr>
        <w:t xml:space="preserve"> </w:t>
      </w:r>
      <w:r w:rsidRPr="00E71AB3">
        <w:rPr>
          <w:rFonts w:ascii="Times New Roman" w:hAnsi="Times New Roman" w:cs="Times New Roman"/>
          <w:sz w:val="24"/>
          <w:szCs w:val="24"/>
        </w:rPr>
        <w:t>г.</w:t>
      </w:r>
    </w:p>
    <w:p w14:paraId="7EE6AB26" w14:textId="59C0BE6E" w:rsidR="00E71AB3" w:rsidRPr="009275E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 w:rsidRPr="00E71AB3">
        <w:rPr>
          <w:rFonts w:ascii="Times New Roman" w:hAnsi="Times New Roman" w:cs="Times New Roman"/>
          <w:sz w:val="24"/>
          <w:szCs w:val="24"/>
        </w:rPr>
        <w:t>№</w:t>
      </w:r>
      <w:r w:rsidR="009275E3">
        <w:rPr>
          <w:rFonts w:ascii="Times New Roman" w:hAnsi="Times New Roman" w:cs="Times New Roman"/>
          <w:sz w:val="24"/>
          <w:szCs w:val="24"/>
        </w:rPr>
        <w:t xml:space="preserve"> </w:t>
      </w:r>
      <w:r w:rsidR="009275E3">
        <w:rPr>
          <w:rFonts w:ascii="Times New Roman" w:hAnsi="Times New Roman" w:cs="Times New Roman"/>
          <w:sz w:val="24"/>
          <w:szCs w:val="24"/>
          <w:u w:val="single"/>
        </w:rPr>
        <w:t>ЕД-7-31/1037</w:t>
      </w:r>
      <w:r w:rsidR="009275E3" w:rsidRPr="0035599B">
        <w:rPr>
          <w:rFonts w:ascii="Times New Roman" w:hAnsi="Times New Roman" w:cs="Times New Roman"/>
          <w:sz w:val="24"/>
          <w:szCs w:val="24"/>
          <w:u w:val="single"/>
        </w:rPr>
        <w:t>@</w:t>
      </w:r>
    </w:p>
    <w:p w14:paraId="3ABBF59E" w14:textId="77777777" w:rsidR="00E71AB3" w:rsidRDefault="00E71AB3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1BE9BF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329D9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0EFAD" w14:textId="77777777" w:rsidR="006E31A7" w:rsidRDefault="00DB6809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9CE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463352" w:rsidRPr="008F79C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84411" w:rsidRPr="008F79CE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202B8A" w:rsidRPr="006E31A7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14:paraId="1A464831" w14:textId="4467993D" w:rsidR="00DC7E1F" w:rsidRPr="006E31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A7">
        <w:rPr>
          <w:rFonts w:ascii="Times New Roman" w:hAnsi="Times New Roman" w:cs="Times New Roman"/>
          <w:sz w:val="28"/>
          <w:szCs w:val="28"/>
        </w:rPr>
        <w:t>на базе интерактивного сервиса</w:t>
      </w:r>
    </w:p>
    <w:p w14:paraId="556E8762" w14:textId="77777777" w:rsidR="006E31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«Личный кабинет налогоплательщика юридического лица» </w:t>
      </w:r>
    </w:p>
    <w:p w14:paraId="2726C0FC" w14:textId="0C4CACB9" w:rsidR="00DB6809" w:rsidRPr="00327E88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АИС «Налог-3»</w:t>
      </w:r>
    </w:p>
    <w:p w14:paraId="38F7FE1D" w14:textId="77777777" w:rsidR="0009163C" w:rsidRDefault="0009163C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0BB3" w14:textId="77777777" w:rsidR="00DC7E1F" w:rsidRPr="00DC7E1F" w:rsidRDefault="00DC7E1F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3D297" w14:textId="7D60CFBB" w:rsidR="00A73E13" w:rsidRPr="00A05386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73E13" w:rsidRPr="00327E88">
        <w:rPr>
          <w:rFonts w:ascii="Times New Roman" w:hAnsi="Times New Roman" w:cs="Times New Roman"/>
          <w:sz w:val="28"/>
          <w:szCs w:val="28"/>
        </w:rPr>
        <w:t>Настоящая Методика разработана в целях проведения оценки финансово-хозяйственного состояния юридического лица и иной информации, характеризующей его деятельность, и формирования результатов оценки для дальнейшего предоставления</w:t>
      </w:r>
      <w:r w:rsidR="00B236AD">
        <w:rPr>
          <w:rFonts w:ascii="Times New Roman" w:hAnsi="Times New Roman" w:cs="Times New Roman"/>
          <w:sz w:val="28"/>
          <w:szCs w:val="28"/>
        </w:rPr>
        <w:t xml:space="preserve"> </w:t>
      </w:r>
      <w:r w:rsidR="00B236AD" w:rsidRPr="00A05386">
        <w:rPr>
          <w:rFonts w:ascii="Times New Roman" w:hAnsi="Times New Roman" w:cs="Times New Roman"/>
          <w:sz w:val="28"/>
          <w:szCs w:val="28"/>
        </w:rPr>
        <w:t>такому юридическому лицу</w:t>
      </w:r>
      <w:r w:rsidR="00A73E1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2E2F38DB" w14:textId="2282B465" w:rsidR="00065558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2. 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Проведение оценки юридического лица (далее – Лицо) осуществляется </w:t>
      </w:r>
      <w:r w:rsidR="00AA58F6"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B67E93" w:rsidRPr="00A05386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C816DC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B236AD" w:rsidRPr="00A05386">
        <w:rPr>
          <w:rFonts w:ascii="Times New Roman" w:hAnsi="Times New Roman" w:cs="Times New Roman"/>
          <w:sz w:val="28"/>
          <w:szCs w:val="28"/>
        </w:rPr>
        <w:t>о предоставлении выписки</w:t>
      </w:r>
      <w:r w:rsidR="00AA58F6" w:rsidRPr="00A05386">
        <w:rPr>
          <w:rFonts w:ascii="Times New Roman" w:hAnsi="Times New Roman" w:cs="Times New Roman"/>
          <w:sz w:val="28"/>
          <w:szCs w:val="28"/>
        </w:rPr>
        <w:t>,</w:t>
      </w:r>
      <w:r w:rsidR="00AA58F6">
        <w:rPr>
          <w:rFonts w:ascii="Times New Roman" w:hAnsi="Times New Roman" w:cs="Times New Roman"/>
          <w:sz w:val="28"/>
          <w:szCs w:val="28"/>
        </w:rPr>
        <w:t xml:space="preserve"> направляемому через личный кабинет налогоплательщика.</w:t>
      </w:r>
    </w:p>
    <w:p w14:paraId="75A9D2AE" w14:textId="14DEE4D9" w:rsidR="0089003E" w:rsidRPr="00AD3FC1" w:rsidRDefault="00AA58F6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003E" w:rsidRPr="00AD3FC1">
        <w:rPr>
          <w:rFonts w:ascii="Times New Roman" w:hAnsi="Times New Roman" w:cs="Times New Roman"/>
          <w:sz w:val="28"/>
          <w:szCs w:val="28"/>
        </w:rPr>
        <w:t>апрос может быть направлен не более 1 раза в день.</w:t>
      </w:r>
    </w:p>
    <w:p w14:paraId="4BB2C18C" w14:textId="395CEB94" w:rsidR="00A73E13" w:rsidRDefault="006E31A7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67E93" w:rsidRPr="008C6CB3">
        <w:rPr>
          <w:rFonts w:ascii="Times New Roman" w:hAnsi="Times New Roman" w:cs="Times New Roman"/>
          <w:sz w:val="28"/>
          <w:szCs w:val="28"/>
        </w:rPr>
        <w:t>Р</w:t>
      </w:r>
      <w:r w:rsidR="00065558" w:rsidRPr="008C6CB3">
        <w:rPr>
          <w:rFonts w:ascii="Times New Roman" w:hAnsi="Times New Roman" w:cs="Times New Roman"/>
          <w:sz w:val="28"/>
          <w:szCs w:val="28"/>
        </w:rPr>
        <w:t>езультат</w:t>
      </w:r>
      <w:r w:rsidR="00B67E93" w:rsidRPr="008C6CB3">
        <w:rPr>
          <w:rFonts w:ascii="Times New Roman" w:hAnsi="Times New Roman" w:cs="Times New Roman"/>
          <w:sz w:val="28"/>
          <w:szCs w:val="28"/>
        </w:rPr>
        <w:t>ы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B67E93" w:rsidRPr="008C6CB3">
        <w:rPr>
          <w:rFonts w:ascii="Times New Roman" w:hAnsi="Times New Roman" w:cs="Times New Roman"/>
          <w:sz w:val="28"/>
          <w:szCs w:val="28"/>
        </w:rPr>
        <w:t>отражаются в выписке, сформированной на базе интерактивного сервиса «Личный кабинет налогоплательщика юридического лица» АИС «Налог-3»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, в печатной </w:t>
      </w:r>
      <w:r w:rsidR="00065558" w:rsidRPr="008C6CB3">
        <w:rPr>
          <w:rFonts w:ascii="Times New Roman" w:hAnsi="Times New Roman" w:cs="Times New Roman"/>
          <w:sz w:val="28"/>
          <w:szCs w:val="28"/>
        </w:rPr>
        <w:t>форме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C6CB3" w:rsidRPr="008C6CB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с электронной подписью должностного лица </w:t>
      </w:r>
      <w:r w:rsidR="00823AB4">
        <w:rPr>
          <w:rFonts w:ascii="Times New Roman" w:hAnsi="Times New Roman" w:cs="Times New Roman"/>
          <w:sz w:val="28"/>
          <w:szCs w:val="28"/>
        </w:rPr>
        <w:t>Межрегиональной инспекции</w:t>
      </w:r>
      <w:r w:rsidR="00823AB4" w:rsidRPr="00823AB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контролю и надзору за налогоплательщиками в сфере бюджетного финансирования</w:t>
      </w:r>
      <w:r w:rsidR="006F470B"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="00823AB4">
        <w:rPr>
          <w:rFonts w:ascii="Times New Roman" w:hAnsi="Times New Roman" w:cs="Times New Roman"/>
          <w:sz w:val="28"/>
          <w:szCs w:val="28"/>
        </w:rPr>
        <w:t>,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согласно приложению к </w:t>
      </w:r>
      <w:r w:rsidR="00823AB4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65558" w:rsidRPr="008C6CB3">
        <w:rPr>
          <w:rFonts w:ascii="Times New Roman" w:hAnsi="Times New Roman" w:cs="Times New Roman"/>
          <w:sz w:val="28"/>
          <w:szCs w:val="28"/>
        </w:rPr>
        <w:t>Методике</w:t>
      </w:r>
      <w:r w:rsidR="00A73E13" w:rsidRPr="008C6CB3">
        <w:rPr>
          <w:rFonts w:ascii="Times New Roman" w:hAnsi="Times New Roman" w:cs="Times New Roman"/>
          <w:sz w:val="28"/>
          <w:szCs w:val="28"/>
        </w:rPr>
        <w:t>.</w:t>
      </w:r>
    </w:p>
    <w:p w14:paraId="07F83E72" w14:textId="6F337D52" w:rsidR="00592D4A" w:rsidRDefault="00592D4A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BC">
        <w:rPr>
          <w:rFonts w:ascii="Times New Roman" w:hAnsi="Times New Roman" w:cs="Times New Roman"/>
          <w:sz w:val="28"/>
          <w:szCs w:val="28"/>
        </w:rPr>
        <w:t>Выписка формируется в срок</w:t>
      </w:r>
      <w:r w:rsidR="00A30D0C">
        <w:rPr>
          <w:rFonts w:ascii="Times New Roman" w:hAnsi="Times New Roman" w:cs="Times New Roman"/>
          <w:sz w:val="28"/>
          <w:szCs w:val="28"/>
        </w:rPr>
        <w:t>,</w:t>
      </w:r>
      <w:r w:rsidRPr="007363BC">
        <w:rPr>
          <w:rFonts w:ascii="Times New Roman" w:hAnsi="Times New Roman" w:cs="Times New Roman"/>
          <w:sz w:val="28"/>
          <w:szCs w:val="28"/>
        </w:rPr>
        <w:t xml:space="preserve"> не превышающий 1 рабочего дня со дня, следующего за датой запроса.</w:t>
      </w:r>
    </w:p>
    <w:p w14:paraId="23B7F7C5" w14:textId="502707E2" w:rsidR="00A73E13" w:rsidRPr="00327E88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E1F">
        <w:rPr>
          <w:rFonts w:ascii="Times New Roman" w:hAnsi="Times New Roman" w:cs="Times New Roman"/>
          <w:sz w:val="28"/>
          <w:szCs w:val="28"/>
        </w:rPr>
        <w:t>. </w:t>
      </w:r>
      <w:r w:rsidR="00A73E13" w:rsidRPr="00327E88">
        <w:rPr>
          <w:rFonts w:ascii="Times New Roman" w:hAnsi="Times New Roman" w:cs="Times New Roman"/>
          <w:sz w:val="28"/>
          <w:szCs w:val="28"/>
        </w:rPr>
        <w:t>Выписка должна содержать следующую обязательную информацию:</w:t>
      </w:r>
    </w:p>
    <w:p w14:paraId="63A90739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а) наименование и идентификационный номер налогоплательщика;</w:t>
      </w:r>
    </w:p>
    <w:p w14:paraId="6686FA8F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б) дата формирования выписки и срок её действия;</w:t>
      </w:r>
    </w:p>
    <w:p w14:paraId="63472C85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в) код верификации данных, отраженных в выписке;</w:t>
      </w:r>
    </w:p>
    <w:p w14:paraId="3C83CBB9" w14:textId="12A3FAB2" w:rsidR="00A73E13" w:rsidRPr="00327E88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73E13" w:rsidRPr="00327E88">
        <w:rPr>
          <w:rFonts w:ascii="Times New Roman" w:hAnsi="Times New Roman" w:cs="Times New Roman"/>
          <w:sz w:val="28"/>
          <w:szCs w:val="28"/>
        </w:rPr>
        <w:t>результаты оценки, проведенной в соответ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ствии с пунктами </w:t>
      </w:r>
      <w:r w:rsidR="00AB7999">
        <w:rPr>
          <w:rFonts w:ascii="Times New Roman" w:hAnsi="Times New Roman" w:cs="Times New Roman"/>
          <w:sz w:val="28"/>
          <w:szCs w:val="28"/>
        </w:rPr>
        <w:t>6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 и </w:t>
      </w:r>
      <w:r w:rsidR="00AB7999">
        <w:rPr>
          <w:rFonts w:ascii="Times New Roman" w:hAnsi="Times New Roman" w:cs="Times New Roman"/>
          <w:sz w:val="28"/>
          <w:szCs w:val="28"/>
        </w:rPr>
        <w:t>7</w:t>
      </w:r>
      <w:r w:rsidR="00A73E13" w:rsidRPr="00327E88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A025D7" w:rsidRPr="00327E88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E55318">
        <w:rPr>
          <w:rFonts w:ascii="Times New Roman" w:hAnsi="Times New Roman" w:cs="Times New Roman"/>
          <w:sz w:val="28"/>
          <w:szCs w:val="28"/>
        </w:rPr>
        <w:t xml:space="preserve">критериев пункта 6, которым не соответствует Лицо (если такие имеются), и </w:t>
      </w:r>
      <w:r w:rsidR="00A025D7" w:rsidRPr="00327E88">
        <w:rPr>
          <w:rFonts w:ascii="Times New Roman" w:hAnsi="Times New Roman" w:cs="Times New Roman"/>
          <w:sz w:val="28"/>
          <w:szCs w:val="28"/>
        </w:rPr>
        <w:t>количества баллов</w:t>
      </w:r>
      <w:r w:rsidR="007F48E4">
        <w:rPr>
          <w:rFonts w:ascii="Times New Roman" w:hAnsi="Times New Roman" w:cs="Times New Roman"/>
          <w:sz w:val="28"/>
          <w:szCs w:val="28"/>
        </w:rPr>
        <w:t xml:space="preserve"> по каждому отдельному критерию </w:t>
      </w:r>
      <w:r w:rsidR="00E55318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7F48E4">
        <w:rPr>
          <w:rFonts w:ascii="Times New Roman" w:hAnsi="Times New Roman" w:cs="Times New Roman"/>
          <w:sz w:val="28"/>
          <w:szCs w:val="28"/>
        </w:rPr>
        <w:t>и общего количества баллов</w:t>
      </w:r>
      <w:r w:rsidR="00A025D7" w:rsidRPr="00327E88">
        <w:rPr>
          <w:rFonts w:ascii="Times New Roman" w:hAnsi="Times New Roman" w:cs="Times New Roman"/>
          <w:sz w:val="28"/>
          <w:szCs w:val="28"/>
        </w:rPr>
        <w:t>, присвоенных Лицу.</w:t>
      </w:r>
    </w:p>
    <w:p w14:paraId="325A4D75" w14:textId="6176B183" w:rsidR="00C93892" w:rsidRPr="00A05386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5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A05386">
        <w:rPr>
          <w:rFonts w:ascii="Times New Roman" w:hAnsi="Times New Roman" w:cs="Times New Roman"/>
          <w:sz w:val="28"/>
          <w:szCs w:val="28"/>
        </w:rPr>
        <w:t>предусматривает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93892" w:rsidRPr="00A05386">
        <w:rPr>
          <w:rFonts w:ascii="Times New Roman" w:hAnsi="Times New Roman" w:cs="Times New Roman"/>
          <w:sz w:val="28"/>
          <w:szCs w:val="28"/>
        </w:rPr>
        <w:t>двухэтапн</w:t>
      </w:r>
      <w:r w:rsidRPr="00A05386">
        <w:rPr>
          <w:rFonts w:ascii="Times New Roman" w:hAnsi="Times New Roman" w:cs="Times New Roman"/>
          <w:sz w:val="28"/>
          <w:szCs w:val="28"/>
        </w:rPr>
        <w:t>ой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A05386">
        <w:rPr>
          <w:rFonts w:ascii="Times New Roman" w:hAnsi="Times New Roman" w:cs="Times New Roman"/>
          <w:sz w:val="28"/>
          <w:szCs w:val="28"/>
        </w:rPr>
        <w:t>и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Лиц</w:t>
      </w:r>
      <w:r w:rsidR="00D72C80" w:rsidRPr="00A05386">
        <w:rPr>
          <w:rFonts w:ascii="Times New Roman" w:hAnsi="Times New Roman" w:cs="Times New Roman"/>
          <w:sz w:val="28"/>
          <w:szCs w:val="28"/>
        </w:rPr>
        <w:t>а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>от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2C80" w:rsidRPr="00A05386">
        <w:rPr>
          <w:rFonts w:ascii="Times New Roman" w:hAnsi="Times New Roman" w:cs="Times New Roman"/>
          <w:sz w:val="28"/>
          <w:szCs w:val="28"/>
        </w:rPr>
        <w:t>ого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поступил запрос </w:t>
      </w:r>
      <w:r w:rsidR="008C459E" w:rsidRPr="00A0538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93892" w:rsidRPr="00A05386">
        <w:rPr>
          <w:rFonts w:ascii="Times New Roman" w:hAnsi="Times New Roman" w:cs="Times New Roman"/>
          <w:sz w:val="28"/>
          <w:szCs w:val="28"/>
        </w:rPr>
        <w:t>выписки.</w:t>
      </w:r>
    </w:p>
    <w:p w14:paraId="44BADF3D" w14:textId="65975303" w:rsidR="00A73E13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6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проверяется соответствие </w:t>
      </w:r>
      <w:r w:rsidR="00423C52" w:rsidRPr="00A05386">
        <w:rPr>
          <w:rFonts w:ascii="Times New Roman" w:hAnsi="Times New Roman" w:cs="Times New Roman"/>
          <w:sz w:val="28"/>
          <w:szCs w:val="28"/>
        </w:rPr>
        <w:t>Лица</w:t>
      </w:r>
      <w:r w:rsidR="00E534A7" w:rsidRPr="00A05386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A73E13" w:rsidRPr="00A05386">
        <w:rPr>
          <w:rFonts w:ascii="Times New Roman" w:hAnsi="Times New Roman" w:cs="Times New Roman"/>
          <w:sz w:val="28"/>
          <w:szCs w:val="28"/>
        </w:rPr>
        <w:t>критериям:</w:t>
      </w:r>
    </w:p>
    <w:p w14:paraId="2CAECB9B" w14:textId="5B7617AA" w:rsidR="00134F46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25784">
        <w:rPr>
          <w:rFonts w:ascii="Times New Roman" w:hAnsi="Times New Roman" w:cs="Times New Roman"/>
          <w:sz w:val="28"/>
          <w:szCs w:val="28"/>
        </w:rPr>
        <w:t xml:space="preserve">отсутствие в налоговых декларациях по налогу на добавленную стоимость Лица за 4 налоговых периода, предшествующих последнему оконченному налоговому периоду по налогу на добавленную стоимость, противоречий между сведениями об операциях, содержащимися в налоговой декларации по налогу на добавленную стоимость, либо при наличии не устраненных несоответствий сведений об операциях, содержащихся в налоговой </w:t>
      </w:r>
      <w:r w:rsidRPr="00825784">
        <w:rPr>
          <w:rFonts w:ascii="Times New Roman" w:hAnsi="Times New Roman" w:cs="Times New Roman"/>
          <w:sz w:val="28"/>
          <w:szCs w:val="28"/>
        </w:rPr>
        <w:lastRenderedPageBreak/>
        <w:t>декларации по налогу на добавленную стоимость, представленной Лицом, сведениям об указанных операциях, содержащимся в налоговой декларации по налогу на добавленную стоимость, представленной в налоговый орган другим налогоплательщиком (иным лицом, на которое в соответствии с главой 21 Налогового кодекса Российской Федерации возложена обязанность по представлению налоговой декларации по налогу на добавленную стоимость), если такие противоречия (несоответствия) свидетельствуют о занижении суммы налога на добавленную стоимость, подлежащей уплате в бюджеты бюджетной системы Российской Федерации, либо о завышении суммы налога на добавленную стоимость, заявленной к возмещению, в размере, превышающем 0,65% от суммы вычетов по налогу на добавленную стоимость, заявленных в налоговых декларациях за 4 налоговых периода, предшествующих последнему оконченному налоговому периоду по налогу на добавленную стоимость</w:t>
      </w:r>
      <w:r w:rsidRPr="00327E88">
        <w:rPr>
          <w:rFonts w:ascii="Times New Roman" w:hAnsi="Times New Roman" w:cs="Times New Roman"/>
          <w:sz w:val="28"/>
          <w:szCs w:val="28"/>
        </w:rPr>
        <w:t>;</w:t>
      </w:r>
    </w:p>
    <w:p w14:paraId="5C76C7D9" w14:textId="78C10EA4" w:rsidR="00134F46" w:rsidRPr="00825784" w:rsidRDefault="008F79CE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34F46" w:rsidRPr="00825784">
        <w:rPr>
          <w:rFonts w:ascii="Times New Roman" w:hAnsi="Times New Roman" w:cs="Times New Roman"/>
          <w:sz w:val="28"/>
          <w:szCs w:val="28"/>
        </w:rPr>
        <w:t>в отношении Лица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69367F51" w14:textId="24B9767B" w:rsidR="00134F46" w:rsidRPr="00825784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3) в отношении Лица отсутствуют сведения о его включении в реестр недобросовестных поставщиков (подрядчиков, исполнителей) по данным Единой информационной системы в сфере закупок;</w:t>
      </w:r>
    </w:p>
    <w:p w14:paraId="17174105" w14:textId="46BE19D3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4) отсутствие по состоянию на дату проведения оценки у Лица задолженности по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сборах), превышающей 1% от величины активов предприятия, и не менее 3 000 рублей;</w:t>
      </w:r>
    </w:p>
    <w:p w14:paraId="2B5FBEC8" w14:textId="77777777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5) в отношении Лица не проводится процедура ликвидации;</w:t>
      </w:r>
    </w:p>
    <w:p w14:paraId="2DE1D07B" w14:textId="526C4768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6) не вынесен судебный акт о введении в отношении Лица процедур наблюдения, внешнего управления, открытии конкурсного производства;</w:t>
      </w:r>
    </w:p>
    <w:p w14:paraId="0B913AB1" w14:textId="06C479C9" w:rsidR="000B5CD5" w:rsidRPr="00825784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7) в едином государственном реестре юридических лиц (далее – ЕГРЮЛ) отсутствуют сведения о принятии решения уполномоченного федерального органа исполнительной власти, осуществляющего государственную регистрацию юридических лиц, о предстоящем исключении Лица из ЕГРЮЛ;</w:t>
      </w:r>
    </w:p>
    <w:p w14:paraId="3A80BC55" w14:textId="15A2C42C" w:rsidR="000B5CD5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8) в отношении Лица отсутствуют записи о недостоверности содержащихся в ЕГРЮЛ сведений;</w:t>
      </w:r>
    </w:p>
    <w:p w14:paraId="4D6A2821" w14:textId="316136FF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8A">
        <w:rPr>
          <w:rFonts w:ascii="Times New Roman" w:hAnsi="Times New Roman" w:cs="Times New Roman"/>
          <w:sz w:val="28"/>
          <w:szCs w:val="28"/>
        </w:rPr>
        <w:t>9) Лицо либо учредитель (участник) Лица, либо лицо, имеющее право действовать без доверенности от имени Лица, не являются лицами, обладающи</w:t>
      </w:r>
      <w:r w:rsidR="00D5680E">
        <w:rPr>
          <w:rFonts w:ascii="Times New Roman" w:hAnsi="Times New Roman" w:cs="Times New Roman"/>
          <w:sz w:val="28"/>
          <w:szCs w:val="28"/>
        </w:rPr>
        <w:t>ми</w:t>
      </w:r>
      <w:r w:rsidRPr="0072318A">
        <w:rPr>
          <w:rFonts w:ascii="Times New Roman" w:hAnsi="Times New Roman" w:cs="Times New Roman"/>
          <w:sz w:val="28"/>
          <w:szCs w:val="28"/>
        </w:rPr>
        <w:t xml:space="preserve"> признаками, указанными в подпункте «ф» пункта 1 статьи 23 Федерального закона 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от </w:t>
      </w:r>
      <w:r w:rsidR="00F15200" w:rsidRPr="0072318A">
        <w:rPr>
          <w:rFonts w:ascii="Times New Roman" w:hAnsi="Times New Roman" w:cs="Times New Roman"/>
          <w:sz w:val="28"/>
          <w:szCs w:val="28"/>
        </w:rPr>
        <w:t>08.08.2001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 </w:t>
      </w:r>
      <w:r w:rsidRPr="0072318A">
        <w:rPr>
          <w:rFonts w:ascii="Times New Roman" w:hAnsi="Times New Roman" w:cs="Times New Roman"/>
          <w:sz w:val="28"/>
          <w:szCs w:val="28"/>
        </w:rPr>
        <w:t>№ 129-ФЗ «О государственной регистрации юридических лиц и индивидуальных предпринимателей»;</w:t>
      </w:r>
    </w:p>
    <w:p w14:paraId="0B9ABA81" w14:textId="77777777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A05386">
        <w:rPr>
          <w:rFonts w:ascii="Times New Roman" w:hAnsi="Times New Roman" w:cs="Times New Roman"/>
          <w:sz w:val="28"/>
          <w:szCs w:val="28"/>
        </w:rPr>
        <w:t xml:space="preserve">отсутствие информации о Лице в перечне организаций и физических лиц, в отношении которых имеются сведения об их причастности к </w:t>
      </w:r>
      <w:r w:rsidRPr="00A05386">
        <w:rPr>
          <w:rFonts w:ascii="Times New Roman" w:hAnsi="Times New Roman" w:cs="Times New Roman"/>
          <w:sz w:val="28"/>
          <w:szCs w:val="28"/>
        </w:rPr>
        <w:lastRenderedPageBreak/>
        <w:t>экстремистской деятельности или терроризму, и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15D0C45" w14:textId="77777777" w:rsidR="000B5CD5" w:rsidRPr="00327E88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11) отсутствие вынесенного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E88">
        <w:rPr>
          <w:rFonts w:ascii="Times New Roman" w:hAnsi="Times New Roman" w:cs="Times New Roman"/>
          <w:sz w:val="28"/>
          <w:szCs w:val="28"/>
        </w:rPr>
        <w:t>в отношении Лица решения межведомственного координационного органа, осуществляющего функции по противодействию финансированию терроризма, о применении мер по замораживанию (блокированию) денежных средств или иного имущества;</w:t>
      </w:r>
    </w:p>
    <w:p w14:paraId="248803F3" w14:textId="77777777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A05386">
        <w:rPr>
          <w:rFonts w:ascii="Times New Roman" w:hAnsi="Times New Roman" w:cs="Times New Roman"/>
          <w:sz w:val="28"/>
          <w:szCs w:val="28"/>
        </w:rPr>
        <w:t>отсутствие информации о нахождении Лица под контролем юридического или физического лица, которое включено</w:t>
      </w:r>
      <w:r w:rsidRPr="00327E88">
        <w:rPr>
          <w:rFonts w:ascii="Times New Roman" w:hAnsi="Times New Roman" w:cs="Times New Roman"/>
          <w:sz w:val="28"/>
          <w:szCs w:val="28"/>
        </w:rPr>
        <w:t xml:space="preserve"> в перечни, указанные в подпункте 10 настоящего пункта, или в отношении, которого вынесено решение, указанное в подпункте 11 настоящего пункта.</w:t>
      </w:r>
    </w:p>
    <w:p w14:paraId="26FCF050" w14:textId="38B26D0C" w:rsidR="00DC3851" w:rsidRPr="00327E88" w:rsidRDefault="00BA1AD2" w:rsidP="00BA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В случае несоответствия Лица одному или нескольким критериям, установленным настоящим пунктом,</w:t>
      </w:r>
      <w:r w:rsidR="00D659F2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в</w:t>
      </w:r>
      <w:r w:rsidRPr="00A05386">
        <w:rPr>
          <w:rFonts w:ascii="Times New Roman" w:hAnsi="Times New Roman" w:cs="Times New Roman"/>
          <w:sz w:val="28"/>
          <w:szCs w:val="28"/>
        </w:rPr>
        <w:t xml:space="preserve"> сформированной выписке указываются критерии, которым не соответствует Лицо.</w:t>
      </w:r>
    </w:p>
    <w:p w14:paraId="24E425B2" w14:textId="7039A84F" w:rsidR="0036673F" w:rsidRPr="00327E88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77AE">
        <w:rPr>
          <w:rFonts w:ascii="Times New Roman" w:hAnsi="Times New Roman" w:cs="Times New Roman"/>
          <w:sz w:val="28"/>
          <w:szCs w:val="28"/>
        </w:rPr>
        <w:t xml:space="preserve">. На </w:t>
      </w:r>
      <w:r w:rsidR="002B77AE" w:rsidRPr="00A05386">
        <w:rPr>
          <w:rFonts w:ascii="Times New Roman" w:hAnsi="Times New Roman" w:cs="Times New Roman"/>
          <w:sz w:val="28"/>
          <w:szCs w:val="28"/>
        </w:rPr>
        <w:t>втором этапе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A73E13" w:rsidRPr="00A05386">
        <w:rPr>
          <w:rFonts w:ascii="Times New Roman" w:hAnsi="Times New Roman" w:cs="Times New Roman"/>
          <w:sz w:val="28"/>
          <w:szCs w:val="28"/>
        </w:rPr>
        <w:t>осуществляется оценка параметров финансово-хозяйственно</w:t>
      </w:r>
      <w:r w:rsidR="00BA1AD2" w:rsidRPr="00A05386">
        <w:rPr>
          <w:rFonts w:ascii="Times New Roman" w:hAnsi="Times New Roman" w:cs="Times New Roman"/>
          <w:sz w:val="28"/>
          <w:szCs w:val="28"/>
        </w:rPr>
        <w:t>го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>состояния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673F" w:rsidRPr="00A05386">
        <w:rPr>
          <w:rFonts w:ascii="Times New Roman" w:hAnsi="Times New Roman" w:cs="Times New Roman"/>
          <w:sz w:val="28"/>
          <w:szCs w:val="28"/>
        </w:rPr>
        <w:t>по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6673F" w:rsidRPr="00A05386">
        <w:rPr>
          <w:rFonts w:ascii="Times New Roman" w:hAnsi="Times New Roman" w:cs="Times New Roman"/>
          <w:sz w:val="28"/>
          <w:szCs w:val="28"/>
        </w:rPr>
        <w:t>критериям</w:t>
      </w:r>
      <w:r w:rsidR="00BA1AD2" w:rsidRPr="00A05386">
        <w:rPr>
          <w:rFonts w:ascii="Times New Roman" w:hAnsi="Times New Roman" w:cs="Times New Roman"/>
          <w:sz w:val="28"/>
          <w:szCs w:val="28"/>
        </w:rPr>
        <w:t>:</w:t>
      </w:r>
      <w:r w:rsidR="00BA1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691EE" w14:textId="77777777" w:rsidR="000004B8" w:rsidRDefault="002B77AE" w:rsidP="00A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C6CB3" w:rsidRPr="00327E88">
        <w:rPr>
          <w:rFonts w:ascii="Times New Roman" w:hAnsi="Times New Roman" w:cs="Times New Roman"/>
          <w:sz w:val="28"/>
          <w:szCs w:val="28"/>
        </w:rPr>
        <w:t>среднемесячная заработная плата на одного работника за календарный год, предшествующий году проведения оценки Лица, превышает уровень средней заработной платы для</w:t>
      </w:r>
      <w:r w:rsidR="005F75EC">
        <w:rPr>
          <w:rFonts w:ascii="Times New Roman" w:hAnsi="Times New Roman" w:cs="Times New Roman"/>
          <w:sz w:val="28"/>
          <w:szCs w:val="28"/>
        </w:rPr>
        <w:t xml:space="preserve"> соответствующего субъекта Российской Федерации</w:t>
      </w:r>
      <w:r w:rsidR="00B415EF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F75EC">
        <w:rPr>
          <w:rFonts w:ascii="Times New Roman" w:hAnsi="Times New Roman" w:cs="Times New Roman"/>
          <w:sz w:val="28"/>
          <w:szCs w:val="28"/>
        </w:rPr>
        <w:t>масштаба и вида экономической деятельности по данным ФНС России за соответствующий календарный год.</w:t>
      </w:r>
    </w:p>
    <w:p w14:paraId="3C5B71FD" w14:textId="023FB992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>Масштаб деятельности организации в целях настоящей методики определяется в соответствии с выручкой организации и распределяется следующим образом:</w:t>
      </w:r>
    </w:p>
    <w:p w14:paraId="1B30B94D" w14:textId="0F979F48" w:rsidR="000004B8" w:rsidRPr="000004B8" w:rsidRDefault="008F79CE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004B8" w:rsidRPr="000004B8">
        <w:rPr>
          <w:rFonts w:ascii="Times New Roman" w:hAnsi="Times New Roman" w:cs="Times New Roman"/>
          <w:sz w:val="28"/>
          <w:szCs w:val="28"/>
        </w:rPr>
        <w:t>к крупным предприятиям относятся компании, выручка, которых превышает 2 млрд руб. за календарный год, предшествующий году проведения оценки Лица, по данным последней представленной бухгалтерской или налоговой отчетности;</w:t>
      </w:r>
    </w:p>
    <w:p w14:paraId="37416FE7" w14:textId="675DAE40" w:rsidR="000004B8" w:rsidRPr="000004B8" w:rsidRDefault="008F79CE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004B8" w:rsidRPr="000004B8">
        <w:rPr>
          <w:rFonts w:ascii="Times New Roman" w:hAnsi="Times New Roman" w:cs="Times New Roman"/>
          <w:sz w:val="28"/>
          <w:szCs w:val="28"/>
        </w:rPr>
        <w:t>к средним предприятиям относятся компании, выручка, которых превышает 800 млн руб. за календарный год, предшествующий году проведения оценки Лица, по данным последней представленной бухгалтерской или налоговой отчетности;</w:t>
      </w:r>
    </w:p>
    <w:p w14:paraId="646EBBD8" w14:textId="2F5A14D4" w:rsidR="000004B8" w:rsidRPr="000004B8" w:rsidRDefault="008F79CE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004B8" w:rsidRPr="000004B8">
        <w:rPr>
          <w:rFonts w:ascii="Times New Roman" w:hAnsi="Times New Roman" w:cs="Times New Roman"/>
          <w:sz w:val="28"/>
          <w:szCs w:val="28"/>
        </w:rPr>
        <w:t>к малым предприятиям относятся компании, выручка, которых превышает 120 млн руб. за календарный год, предшествующий году проведения оценки Лица, по данным последней представленной бухгалтерской или налоговой отчетности;</w:t>
      </w:r>
    </w:p>
    <w:p w14:paraId="4BF238D7" w14:textId="4926789A" w:rsidR="00AB05B6" w:rsidRDefault="008F79CE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004B8" w:rsidRPr="000004B8">
        <w:rPr>
          <w:rFonts w:ascii="Times New Roman" w:hAnsi="Times New Roman" w:cs="Times New Roman"/>
          <w:sz w:val="28"/>
          <w:szCs w:val="28"/>
        </w:rPr>
        <w:t>к микропредприятиям относятся компании, вы</w:t>
      </w:r>
      <w:r>
        <w:rPr>
          <w:rFonts w:ascii="Times New Roman" w:hAnsi="Times New Roman" w:cs="Times New Roman"/>
          <w:sz w:val="28"/>
          <w:szCs w:val="28"/>
        </w:rPr>
        <w:t>ручка, которых не превышает 120 млн </w:t>
      </w:r>
      <w:r w:rsidR="000004B8" w:rsidRPr="000004B8">
        <w:rPr>
          <w:rFonts w:ascii="Times New Roman" w:hAnsi="Times New Roman" w:cs="Times New Roman"/>
          <w:sz w:val="28"/>
          <w:szCs w:val="28"/>
        </w:rPr>
        <w:t>руб. за календарный год, предшествующий году проведения оценки Лица, по данным последней представленной бухгалтерской или налоговой отчетности».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0980F" w14:textId="3D70B106" w:rsidR="00F108FF" w:rsidRDefault="008F79CE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размер среднемесячной заработной платы всех сотрудников организации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</w:t>
      </w:r>
      <w:r w:rsidR="00F108FF" w:rsidRPr="00F108FF">
        <w:rPr>
          <w:rFonts w:ascii="Times New Roman" w:hAnsi="Times New Roman" w:cs="Times New Roman"/>
          <w:sz w:val="28"/>
          <w:szCs w:val="28"/>
        </w:rPr>
        <w:t>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="00F108FF" w:rsidRPr="00F108FF">
        <w:rPr>
          <w:rFonts w:ascii="Times New Roman" w:hAnsi="Times New Roman" w:cs="Times New Roman"/>
          <w:sz w:val="28"/>
          <w:szCs w:val="28"/>
        </w:rPr>
        <w:t>, предшествующ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 году проведения оценки Лица, превышает минимальный размер оплаты труда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соо</w:t>
      </w:r>
      <w:r w:rsidR="00F108FF" w:rsidRPr="00F108FF">
        <w:rPr>
          <w:rFonts w:ascii="Times New Roman" w:hAnsi="Times New Roman" w:cs="Times New Roman"/>
          <w:sz w:val="28"/>
          <w:szCs w:val="28"/>
        </w:rPr>
        <w:t>тветствующ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="00F108FF" w:rsidRPr="00F108FF">
        <w:rPr>
          <w:rFonts w:ascii="Times New Roman" w:hAnsi="Times New Roman" w:cs="Times New Roman"/>
          <w:sz w:val="28"/>
          <w:szCs w:val="28"/>
        </w:rPr>
        <w:t>.</w:t>
      </w:r>
    </w:p>
    <w:p w14:paraId="5D59291E" w14:textId="200D1765" w:rsidR="008C6CB3" w:rsidRDefault="005F75E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9CE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412C80">
        <w:rPr>
          <w:rFonts w:ascii="Times New Roman" w:hAnsi="Times New Roman" w:cs="Times New Roman"/>
          <w:sz w:val="28"/>
          <w:szCs w:val="28"/>
        </w:rPr>
        <w:t>как соотношение суммы</w:t>
      </w:r>
      <w:r w:rsidR="00AB05B6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начисленных</w:t>
      </w:r>
      <w:r w:rsidR="00DA4B5A" w:rsidRPr="00327E88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>с финансового результата налогов</w:t>
      </w:r>
      <w:r w:rsidR="00537BD6">
        <w:rPr>
          <w:rFonts w:ascii="Times New Roman" w:hAnsi="Times New Roman" w:cs="Times New Roman"/>
          <w:sz w:val="28"/>
          <w:szCs w:val="28"/>
        </w:rPr>
        <w:t xml:space="preserve"> (налог на добавленную стоимость, налог на прибыль организаций, упрощенная система налогообложения, единый </w:t>
      </w:r>
      <w:r w:rsidR="00537BD6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сельскохозяйственный налог)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и выручки,</w:t>
      </w:r>
      <w:r w:rsidR="00B526E1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проведения оценки Лица,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по данным последней представленной налоговой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бухгалтерской отчетности составляет не менее 75% от среднего </w:t>
      </w:r>
      <w:r w:rsidR="00B526E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B526E1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 xml:space="preserve">рассчитанного для </w:t>
      </w:r>
      <w:r w:rsidR="004A0CC0" w:rsidRPr="00A05386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</w:t>
      </w:r>
      <w:r w:rsidR="006C7F02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вида экономической деятельности </w:t>
      </w:r>
      <w:r w:rsidR="00C9433E">
        <w:rPr>
          <w:rFonts w:ascii="Times New Roman" w:hAnsi="Times New Roman" w:cs="Times New Roman"/>
          <w:sz w:val="28"/>
          <w:szCs w:val="28"/>
        </w:rPr>
        <w:t>и системы налогообложения</w:t>
      </w:r>
      <w:r w:rsidR="001247C2" w:rsidRPr="001247C2">
        <w:t xml:space="preserve"> </w:t>
      </w:r>
      <w:r w:rsidR="001247C2" w:rsidRPr="001247C2"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="006C7F02">
        <w:rPr>
          <w:rFonts w:ascii="Times New Roman" w:hAnsi="Times New Roman" w:cs="Times New Roman"/>
          <w:sz w:val="28"/>
          <w:szCs w:val="28"/>
        </w:rPr>
        <w:t xml:space="preserve">; </w:t>
      </w:r>
      <w:hyperlink w:history="1"/>
    </w:p>
    <w:p w14:paraId="4BA39ABE" w14:textId="5CD11E74" w:rsidR="006C7F02" w:rsidRDefault="008F79CE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603330">
        <w:rPr>
          <w:rFonts w:ascii="Times New Roman" w:hAnsi="Times New Roman" w:cs="Times New Roman"/>
          <w:sz w:val="28"/>
          <w:szCs w:val="28"/>
        </w:rPr>
        <w:t xml:space="preserve">для организаций, кроме микропредприятий, 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как соотношение суммы всех начисленных за календарный год, предшествующий году проведения оценки Лица, налогов (включая налог на доход физических лиц) и выручки по данным последней представленной налоговой или бухгалтерской отчетности составляет не менее 75% от среднего 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6C7F02" w:rsidRPr="006C7F02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740007">
        <w:rPr>
          <w:rFonts w:ascii="Times New Roman" w:hAnsi="Times New Roman" w:cs="Times New Roman"/>
          <w:sz w:val="28"/>
          <w:szCs w:val="28"/>
        </w:rPr>
        <w:t>, рассчитанного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 для соответствующего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вида экономической деятельности</w:t>
      </w:r>
      <w:r w:rsidR="001247C2"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 по данным ФНС России</w:t>
      </w:r>
      <w:r w:rsidR="0063388C">
        <w:rPr>
          <w:rFonts w:ascii="Times New Roman" w:hAnsi="Times New Roman" w:cs="Times New Roman"/>
          <w:sz w:val="28"/>
          <w:szCs w:val="28"/>
        </w:rPr>
        <w:t>.</w:t>
      </w:r>
    </w:p>
    <w:p w14:paraId="6F04E58D" w14:textId="127712B1" w:rsidR="0063388C" w:rsidRPr="00327E88" w:rsidRDefault="0063388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4EF2">
        <w:rPr>
          <w:rFonts w:ascii="Times New Roman" w:hAnsi="Times New Roman" w:cs="Times New Roman"/>
          <w:sz w:val="28"/>
          <w:szCs w:val="28"/>
        </w:rPr>
        <w:t>алоговая нагрузка для организаций, относящихся к микропредприятиям, 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 w:rsidR="00DE415F">
        <w:rPr>
          <w:rFonts w:ascii="Times New Roman" w:hAnsi="Times New Roman" w:cs="Times New Roman"/>
          <w:sz w:val="28"/>
          <w:szCs w:val="28"/>
        </w:rPr>
        <w:t xml:space="preserve">в целях настоящего подпункта </w:t>
      </w:r>
      <w:r w:rsidRPr="004D4EF2">
        <w:rPr>
          <w:rFonts w:ascii="Times New Roman" w:hAnsi="Times New Roman" w:cs="Times New Roman"/>
          <w:sz w:val="28"/>
          <w:szCs w:val="28"/>
        </w:rPr>
        <w:t>как соотношение суммы всех начисленных за календарный год, предшествующий году проведения оценки Лица, налогов (</w:t>
      </w:r>
      <w:r w:rsidRPr="006C7F02">
        <w:rPr>
          <w:rFonts w:ascii="Times New Roman" w:hAnsi="Times New Roman" w:cs="Times New Roman"/>
          <w:sz w:val="28"/>
          <w:szCs w:val="28"/>
        </w:rPr>
        <w:t>включая налог на доход физических лиц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за исключением налога на добавленную стоимость) и выручки по данным последней представленной налоговой или бухгалтерской отчетности </w:t>
      </w:r>
      <w:r w:rsidR="006E46F2">
        <w:rPr>
          <w:rFonts w:ascii="Times New Roman" w:hAnsi="Times New Roman" w:cs="Times New Roman"/>
          <w:sz w:val="28"/>
          <w:szCs w:val="28"/>
        </w:rPr>
        <w:t xml:space="preserve">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составляет не менее 75% от среднего значения налоговой нагрузки (без учета налога на добавленную стоимость) </w:t>
      </w:r>
      <w:r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Pr="00A05386">
        <w:rPr>
          <w:rFonts w:ascii="Times New Roman" w:hAnsi="Times New Roman" w:cs="Times New Roman"/>
          <w:sz w:val="28"/>
          <w:szCs w:val="28"/>
        </w:rPr>
        <w:t>рассчитанного для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1B285B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  </w:t>
      </w:r>
      <w:r w:rsidRPr="00327E88">
        <w:rPr>
          <w:rFonts w:ascii="Times New Roman" w:hAnsi="Times New Roman" w:cs="Times New Roman"/>
          <w:sz w:val="28"/>
          <w:szCs w:val="28"/>
        </w:rPr>
        <w:t>вида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Pr="0063388C">
        <w:t xml:space="preserve"> </w:t>
      </w:r>
      <w:r w:rsidRPr="0063388C"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Pr="006C7F02">
        <w:rPr>
          <w:rFonts w:ascii="Times New Roman" w:hAnsi="Times New Roman" w:cs="Times New Roman"/>
          <w:sz w:val="28"/>
          <w:szCs w:val="28"/>
        </w:rPr>
        <w:t>;</w:t>
      </w:r>
    </w:p>
    <w:p w14:paraId="2A420825" w14:textId="7D14CA38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7AE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текущей ликвидности по данным последней бухгалтерской отчетности. Коэффициент текущей ликвидности определяется как отношение суммы оборотных активов к сумме краткосрочных обязательств, уменьшенных на величину доходов будущих периодов. </w:t>
      </w:r>
    </w:p>
    <w:p w14:paraId="423F4C1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текущей ликвидности признается значение от 1 и более;</w:t>
      </w:r>
    </w:p>
    <w:p w14:paraId="1272B461" w14:textId="219EAFD8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640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>удовлетворительное значение коэффициента платежеспособности по текущим обязательствам по данным последней бухгалтерской отчетности. Коэффициент платежеспособности по текущим обязательствам определяется как отношение активов к долгосрочным и краткосрочным обязательствам.</w:t>
      </w:r>
    </w:p>
    <w:p w14:paraId="557EA89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коэффициента платежеспособности признается значение от 1,1 и более; </w:t>
      </w:r>
    </w:p>
    <w:p w14:paraId="5195E8F3" w14:textId="5FCCC1B7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39CD" w:rsidRPr="00BA1AD2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коэффициента автономии (финансовой независимости)</w:t>
      </w:r>
      <w:r w:rsidR="00626E4F" w:rsidRPr="00A05386">
        <w:rPr>
          <w:rFonts w:ascii="Times New Roman" w:hAnsi="Times New Roman" w:cs="Times New Roman"/>
          <w:sz w:val="28"/>
          <w:szCs w:val="28"/>
        </w:rPr>
        <w:t xml:space="preserve"> Лица</w:t>
      </w:r>
      <w:r w:rsidR="00A639CD" w:rsidRPr="00A05386">
        <w:rPr>
          <w:rFonts w:ascii="Times New Roman" w:hAnsi="Times New Roman" w:cs="Times New Roman"/>
          <w:sz w:val="28"/>
          <w:szCs w:val="28"/>
        </w:rPr>
        <w:t>. Коэффициент автономии (финансовой независимости) определяется как отношение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собственных средств к величине совокупных активов по данным последней бухгалтерской отчетности. </w:t>
      </w:r>
    </w:p>
    <w:p w14:paraId="7F1692C8" w14:textId="77777777" w:rsidR="00A639CD" w:rsidRPr="00327E88" w:rsidRDefault="00A639CD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автономии п</w:t>
      </w:r>
      <w:r>
        <w:rPr>
          <w:rFonts w:ascii="Times New Roman" w:hAnsi="Times New Roman" w:cs="Times New Roman"/>
          <w:sz w:val="28"/>
          <w:szCs w:val="28"/>
        </w:rPr>
        <w:t>ризнается значение 0,25 и более;</w:t>
      </w:r>
    </w:p>
    <w:p w14:paraId="0E9B92EE" w14:textId="4D3077ED" w:rsidR="00BA1AD2" w:rsidRDefault="006C7F02" w:rsidP="00A639C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639CD">
        <w:rPr>
          <w:rFonts w:ascii="Times New Roman" w:hAnsi="Times New Roman" w:cs="Times New Roman"/>
          <w:sz w:val="28"/>
          <w:szCs w:val="28"/>
        </w:rPr>
        <w:t>) </w:t>
      </w:r>
      <w:r w:rsidR="00A639CD" w:rsidRPr="00327E88">
        <w:rPr>
          <w:rFonts w:ascii="Times New Roman" w:hAnsi="Times New Roman" w:cs="Times New Roman"/>
          <w:sz w:val="28"/>
          <w:szCs w:val="28"/>
        </w:rPr>
        <w:t>удовлетворительное значение коэффициента покрытия процентов по данным последней бухгалтерской отчетности. Коэффициент покрытия процентов определяется как отношение суммы чистой прибыли к сумме начисленных процентов.</w:t>
      </w:r>
      <w:r w:rsidR="00BA1AD2" w:rsidRPr="00BA1AD2">
        <w:t xml:space="preserve"> </w:t>
      </w:r>
    </w:p>
    <w:p w14:paraId="1D5F47BB" w14:textId="01606CBC" w:rsidR="00A639CD" w:rsidRPr="00A05386" w:rsidRDefault="00BA1AD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коэффициента покрытия процентов является от 2,5 и более. Лицо также признается соответствующим указанному критерию при отсутствии процентных платежей по данным последней бухгалтерской отчетности.</w:t>
      </w:r>
    </w:p>
    <w:p w14:paraId="3AD4A96D" w14:textId="57758EE5" w:rsidR="0044220B" w:rsidRPr="00A05386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показателя рентабельности активов. Показатель рентабельности активов определяется в процентах как отношение чистой прибыли (убытка) к совокупным активам.</w:t>
      </w:r>
      <w:r w:rsidR="0044220B" w:rsidRPr="00A05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7CD12" w14:textId="0B748E5F" w:rsidR="00A73E13" w:rsidRPr="00A05386" w:rsidRDefault="0044220B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рентабельности активов признается значение 10% и более;</w:t>
      </w:r>
    </w:p>
    <w:p w14:paraId="6866D065" w14:textId="53F7D230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в составе участников (акционеров) </w:t>
      </w:r>
      <w:r w:rsidR="0089518F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A639CD" w:rsidRPr="00A05386">
        <w:rPr>
          <w:rFonts w:ascii="Times New Roman" w:hAnsi="Times New Roman" w:cs="Times New Roman"/>
          <w:sz w:val="28"/>
          <w:szCs w:val="28"/>
        </w:rPr>
        <w:t>иностранных лиц;</w:t>
      </w:r>
    </w:p>
    <w:p w14:paraId="0A7F64BF" w14:textId="654763F6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39CD" w:rsidRPr="00A05386">
        <w:rPr>
          <w:rFonts w:ascii="Times New Roman" w:hAnsi="Times New Roman" w:cs="Times New Roman"/>
          <w:sz w:val="28"/>
          <w:szCs w:val="28"/>
        </w:rPr>
        <w:t>) численность сотрудников (работников) в соответствии отчетностью</w:t>
      </w:r>
      <w:r w:rsidR="003337A8" w:rsidRPr="00A05386">
        <w:rPr>
          <w:rFonts w:ascii="Times New Roman" w:hAnsi="Times New Roman" w:cs="Times New Roman"/>
          <w:sz w:val="28"/>
          <w:szCs w:val="28"/>
        </w:rPr>
        <w:t>, представленной Лицом в качестве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337A8" w:rsidRPr="00A05386">
        <w:rPr>
          <w:rFonts w:ascii="Times New Roman" w:hAnsi="Times New Roman" w:cs="Times New Roman"/>
          <w:sz w:val="28"/>
          <w:szCs w:val="28"/>
        </w:rPr>
        <w:t>ого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агент</w:t>
      </w:r>
      <w:r w:rsidR="003337A8" w:rsidRPr="00A053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плательщика по страховым взносам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3337A8" w:rsidRPr="00A05386">
        <w:rPr>
          <w:rFonts w:ascii="Times New Roman" w:hAnsi="Times New Roman" w:cs="Times New Roman"/>
          <w:sz w:val="28"/>
          <w:szCs w:val="28"/>
        </w:rPr>
        <w:t>за два последних календарных года,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составляет более 50 человек;</w:t>
      </w:r>
    </w:p>
    <w:p w14:paraId="624F7B4F" w14:textId="7ED2BD1D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факта снижения численности сотрудников (работников) по данным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отчетности за последний налоговый период (календарный год), 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как налоговым агентом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плательщиком по страховым взносам</w:t>
      </w:r>
      <w:r w:rsidR="003337A8" w:rsidRPr="00A05386">
        <w:rPr>
          <w:rFonts w:ascii="Times New Roman" w:hAnsi="Times New Roman" w:cs="Times New Roman"/>
          <w:sz w:val="28"/>
          <w:szCs w:val="28"/>
        </w:rPr>
        <w:t>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данными отчетности за предыдущий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календарны</w:t>
      </w:r>
      <w:r w:rsidR="003337A8" w:rsidRPr="00A05386">
        <w:rPr>
          <w:rFonts w:ascii="Times New Roman" w:hAnsi="Times New Roman" w:cs="Times New Roman"/>
          <w:sz w:val="28"/>
          <w:szCs w:val="28"/>
        </w:rPr>
        <w:t>й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год;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E2E1" w14:textId="75ADFF30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E31A7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отсутствие факта снижения стоимости основных средств Лица по данным последней бухгалтерской отчетности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 по сравнению с данными бухгалтерской отчетности за предыдущий </w:t>
      </w:r>
      <w:r w:rsidR="009277B0" w:rsidRPr="00A05386">
        <w:rPr>
          <w:rFonts w:ascii="Times New Roman" w:hAnsi="Times New Roman" w:cs="Times New Roman"/>
          <w:sz w:val="28"/>
          <w:szCs w:val="28"/>
        </w:rPr>
        <w:t>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43A05E14" w14:textId="2F23C5CE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39CD" w:rsidRPr="00A05386">
        <w:rPr>
          <w:rFonts w:ascii="Times New Roman" w:hAnsi="Times New Roman" w:cs="Times New Roman"/>
          <w:sz w:val="28"/>
          <w:szCs w:val="28"/>
        </w:rPr>
        <w:t>) отсутствие факта снижения стоимости внеоборотных активов Лица по данным последней бухгалтерской отчетности</w:t>
      </w:r>
      <w:r w:rsidR="009277B0" w:rsidRPr="00A05386">
        <w:t xml:space="preserve"> </w:t>
      </w:r>
      <w:r w:rsidR="009277B0" w:rsidRPr="00A05386">
        <w:rPr>
          <w:rFonts w:ascii="Times New Roman" w:hAnsi="Times New Roman" w:cs="Times New Roman"/>
          <w:sz w:val="28"/>
          <w:szCs w:val="28"/>
        </w:rPr>
        <w:t>по сравнению с данными бухгалтерской отчетности за предыдущий 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536742D9" w14:textId="5CDC8F28" w:rsidR="00423C52" w:rsidRPr="00327E88" w:rsidRDefault="006C7F0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Лицо в году осуществления оценки и в предшествующем календарном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году при исполнении государственных контрактов не допускало просрочки исполнения обязательств, предусмотренных государственным контрактом, и (или) расторжения государственных контрактов в одностороннем порядке;</w:t>
      </w:r>
    </w:p>
    <w:p w14:paraId="596C9DF8" w14:textId="146CE48D" w:rsidR="00F33D87" w:rsidRPr="00327E88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проведенной оценки параметров финансово-хозяйственно</w:t>
      </w:r>
      <w:r w:rsidR="001B375E" w:rsidRPr="00A05386">
        <w:rPr>
          <w:rFonts w:ascii="Times New Roman" w:hAnsi="Times New Roman" w:cs="Times New Roman"/>
          <w:sz w:val="28"/>
          <w:szCs w:val="28"/>
        </w:rPr>
        <w:t>го</w:t>
      </w:r>
      <w:r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критерию, </w:t>
      </w:r>
      <w:r w:rsidRPr="00A05386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AD59C0" w:rsidRPr="00A05386">
        <w:rPr>
          <w:rFonts w:ascii="Times New Roman" w:hAnsi="Times New Roman" w:cs="Times New Roman"/>
          <w:sz w:val="28"/>
          <w:szCs w:val="28"/>
        </w:rPr>
        <w:t>подпунктами 1 – 1</w:t>
      </w:r>
      <w:r w:rsidR="006C3C9C">
        <w:rPr>
          <w:rFonts w:ascii="Times New Roman" w:hAnsi="Times New Roman" w:cs="Times New Roman"/>
          <w:sz w:val="28"/>
          <w:szCs w:val="28"/>
        </w:rPr>
        <w:t>5</w:t>
      </w:r>
      <w:r w:rsidR="00AD59C0" w:rsidRPr="00A05386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342DAE" w:rsidRPr="00A05386">
        <w:rPr>
          <w:rFonts w:ascii="Times New Roman" w:hAnsi="Times New Roman" w:cs="Times New Roman"/>
          <w:sz w:val="28"/>
          <w:szCs w:val="28"/>
        </w:rPr>
        <w:t>,</w:t>
      </w:r>
      <w:r w:rsidRPr="00A05386">
        <w:rPr>
          <w:rFonts w:ascii="Times New Roman" w:hAnsi="Times New Roman" w:cs="Times New Roman"/>
          <w:sz w:val="28"/>
          <w:szCs w:val="28"/>
        </w:rPr>
        <w:t xml:space="preserve"> присваивается:</w:t>
      </w:r>
    </w:p>
    <w:p w14:paraId="36F521C4" w14:textId="382CC0EF" w:rsidR="00F33D87" w:rsidRPr="008C6CB3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0 баллов – при </w:t>
      </w:r>
      <w:r w:rsidRPr="008C6CB3">
        <w:rPr>
          <w:rFonts w:ascii="Times New Roman" w:hAnsi="Times New Roman" w:cs="Times New Roman"/>
          <w:sz w:val="28"/>
          <w:szCs w:val="28"/>
        </w:rPr>
        <w:t xml:space="preserve">несоответствии </w:t>
      </w:r>
      <w:r w:rsidR="002A2392" w:rsidRPr="008C6CB3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8C6CB3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8C6CB3">
        <w:rPr>
          <w:rFonts w:ascii="Times New Roman" w:hAnsi="Times New Roman" w:cs="Times New Roman"/>
          <w:sz w:val="28"/>
          <w:szCs w:val="28"/>
        </w:rPr>
        <w:t>я</w:t>
      </w:r>
      <w:r w:rsidRPr="008C6CB3">
        <w:rPr>
          <w:rFonts w:ascii="Times New Roman" w:hAnsi="Times New Roman" w:cs="Times New Roman"/>
          <w:sz w:val="28"/>
          <w:szCs w:val="28"/>
        </w:rPr>
        <w:t>;</w:t>
      </w:r>
    </w:p>
    <w:p w14:paraId="751D1A8A" w14:textId="5B662ADB" w:rsidR="00F33D87" w:rsidRPr="00A05386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 xml:space="preserve">1 балл –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при соответствии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A05386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A05386">
        <w:rPr>
          <w:rFonts w:ascii="Times New Roman" w:hAnsi="Times New Roman" w:cs="Times New Roman"/>
          <w:sz w:val="28"/>
          <w:szCs w:val="28"/>
        </w:rPr>
        <w:t>я</w:t>
      </w:r>
      <w:r w:rsidRPr="00A05386">
        <w:rPr>
          <w:rFonts w:ascii="Times New Roman" w:hAnsi="Times New Roman" w:cs="Times New Roman"/>
          <w:sz w:val="28"/>
          <w:szCs w:val="28"/>
        </w:rPr>
        <w:t>.</w:t>
      </w:r>
    </w:p>
    <w:p w14:paraId="0F72D6E3" w14:textId="43549A77" w:rsidR="00064BFD" w:rsidRPr="00A05386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8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064BFD" w:rsidRPr="00A05386">
        <w:rPr>
          <w:rFonts w:ascii="Times New Roman" w:hAnsi="Times New Roman" w:cs="Times New Roman"/>
          <w:sz w:val="28"/>
          <w:szCs w:val="28"/>
        </w:rPr>
        <w:t>В случае несогласия с р</w:t>
      </w:r>
      <w:r w:rsidR="00793640" w:rsidRPr="00A05386">
        <w:rPr>
          <w:rFonts w:ascii="Times New Roman" w:hAnsi="Times New Roman" w:cs="Times New Roman"/>
          <w:sz w:val="28"/>
          <w:szCs w:val="28"/>
        </w:rPr>
        <w:t>езультатами</w:t>
      </w:r>
      <w:r w:rsidR="006F725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E698B">
        <w:rPr>
          <w:rFonts w:ascii="Times New Roman" w:hAnsi="Times New Roman" w:cs="Times New Roman"/>
          <w:sz w:val="28"/>
          <w:szCs w:val="28"/>
        </w:rPr>
        <w:t xml:space="preserve"> 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Лицо имеет возможность направить запрос </w:t>
      </w:r>
      <w:r w:rsidR="00D94196" w:rsidRPr="00A05386">
        <w:rPr>
          <w:rFonts w:ascii="Times New Roman" w:hAnsi="Times New Roman" w:cs="Times New Roman"/>
          <w:sz w:val="28"/>
          <w:szCs w:val="28"/>
        </w:rPr>
        <w:t>о корректировке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6429C9" w:rsidRPr="00A05386">
        <w:rPr>
          <w:rFonts w:ascii="Times New Roman" w:hAnsi="Times New Roman" w:cs="Times New Roman"/>
          <w:sz w:val="28"/>
          <w:szCs w:val="28"/>
        </w:rPr>
        <w:t xml:space="preserve">сведений, содержащихся в </w:t>
      </w:r>
      <w:r w:rsidR="00064BFD" w:rsidRPr="00A05386">
        <w:rPr>
          <w:rFonts w:ascii="Times New Roman" w:hAnsi="Times New Roman" w:cs="Times New Roman"/>
          <w:sz w:val="28"/>
          <w:szCs w:val="28"/>
        </w:rPr>
        <w:t>выписк</w:t>
      </w:r>
      <w:r w:rsidR="006429C9" w:rsidRPr="00A05386">
        <w:rPr>
          <w:rFonts w:ascii="Times New Roman" w:hAnsi="Times New Roman" w:cs="Times New Roman"/>
          <w:sz w:val="28"/>
          <w:szCs w:val="28"/>
        </w:rPr>
        <w:t>е</w:t>
      </w:r>
      <w:r w:rsidR="00AB7999" w:rsidRPr="00A05386">
        <w:rPr>
          <w:rFonts w:ascii="Times New Roman" w:hAnsi="Times New Roman" w:cs="Times New Roman"/>
          <w:sz w:val="28"/>
          <w:szCs w:val="28"/>
        </w:rPr>
        <w:t>.</w:t>
      </w:r>
      <w:r w:rsidRPr="00A05386">
        <w:rPr>
          <w:rFonts w:ascii="Times New Roman" w:hAnsi="Times New Roman" w:cs="Times New Roman"/>
          <w:sz w:val="28"/>
          <w:szCs w:val="28"/>
        </w:rPr>
        <w:t xml:space="preserve"> Запрос направляется в </w:t>
      </w:r>
      <w:r w:rsidR="006F470B" w:rsidRPr="00A05386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AB7999" w:rsidRPr="00A05386">
        <w:rPr>
          <w:rFonts w:ascii="Times New Roman" w:hAnsi="Times New Roman" w:cs="Times New Roman"/>
          <w:sz w:val="28"/>
          <w:szCs w:val="28"/>
        </w:rPr>
        <w:t>через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 юридического лица»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АИС «Налог-3»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D2DA97F" w14:textId="569F7E57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К запросу Лицо может приложить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обоснованность внесения соответствующих </w:t>
      </w:r>
      <w:r w:rsidRPr="00A05386">
        <w:rPr>
          <w:rFonts w:ascii="Times New Roman" w:hAnsi="Times New Roman" w:cs="Times New Roman"/>
          <w:sz w:val="28"/>
          <w:szCs w:val="28"/>
        </w:rPr>
        <w:t>корректиров</w:t>
      </w:r>
      <w:r w:rsidR="002A2392" w:rsidRPr="00A05386">
        <w:rPr>
          <w:rFonts w:ascii="Times New Roman" w:hAnsi="Times New Roman" w:cs="Times New Roman"/>
          <w:sz w:val="28"/>
          <w:szCs w:val="28"/>
        </w:rPr>
        <w:t>о</w:t>
      </w:r>
      <w:r w:rsidRPr="00A05386">
        <w:rPr>
          <w:rFonts w:ascii="Times New Roman" w:hAnsi="Times New Roman" w:cs="Times New Roman"/>
          <w:sz w:val="28"/>
          <w:szCs w:val="28"/>
        </w:rPr>
        <w:t>к.</w:t>
      </w:r>
    </w:p>
    <w:p w14:paraId="37FCC63B" w14:textId="5E6E1AEB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рассмотрения запр</w:t>
      </w:r>
      <w:r w:rsidR="00AB7999" w:rsidRPr="00A05386">
        <w:rPr>
          <w:rFonts w:ascii="Times New Roman" w:hAnsi="Times New Roman" w:cs="Times New Roman"/>
          <w:sz w:val="28"/>
          <w:szCs w:val="28"/>
        </w:rPr>
        <w:t xml:space="preserve">оса и подтверждающих документов </w:t>
      </w:r>
      <w:r w:rsidRPr="00A05386">
        <w:rPr>
          <w:rFonts w:ascii="Times New Roman" w:hAnsi="Times New Roman" w:cs="Times New Roman"/>
          <w:sz w:val="28"/>
          <w:szCs w:val="28"/>
        </w:rPr>
        <w:t>Инспекция</w:t>
      </w:r>
      <w:r w:rsidR="0014011A">
        <w:rPr>
          <w:rFonts w:ascii="Times New Roman" w:hAnsi="Times New Roman" w:cs="Times New Roman"/>
          <w:sz w:val="28"/>
          <w:szCs w:val="28"/>
        </w:rPr>
        <w:t xml:space="preserve"> </w:t>
      </w:r>
      <w:r w:rsidR="002B20BC" w:rsidRPr="007363BC">
        <w:rPr>
          <w:rFonts w:ascii="Times New Roman" w:hAnsi="Times New Roman" w:cs="Times New Roman"/>
          <w:sz w:val="28"/>
          <w:szCs w:val="28"/>
        </w:rPr>
        <w:t>в срок</w:t>
      </w:r>
      <w:r w:rsidR="00A379AE">
        <w:rPr>
          <w:rFonts w:ascii="Times New Roman" w:hAnsi="Times New Roman" w:cs="Times New Roman"/>
          <w:sz w:val="28"/>
          <w:szCs w:val="28"/>
        </w:rPr>
        <w:t>,</w:t>
      </w:r>
      <w:r w:rsidR="002B20BC" w:rsidRPr="007363BC">
        <w:rPr>
          <w:rFonts w:ascii="Times New Roman" w:hAnsi="Times New Roman" w:cs="Times New Roman"/>
          <w:sz w:val="28"/>
          <w:szCs w:val="28"/>
        </w:rPr>
        <w:t xml:space="preserve"> не превышающий 7 рабочих дней со дня, следующего за датой запроса,</w:t>
      </w:r>
      <w:r w:rsidR="002B20BC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направляет через «Личный кабинет налогоплательщика юридического лица»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АИС «Налог-3» </w:t>
      </w:r>
      <w:r w:rsidRPr="00A05386">
        <w:rPr>
          <w:rFonts w:ascii="Times New Roman" w:hAnsi="Times New Roman" w:cs="Times New Roman"/>
          <w:sz w:val="28"/>
          <w:szCs w:val="28"/>
        </w:rPr>
        <w:t xml:space="preserve">один из следующих ответов: </w:t>
      </w:r>
    </w:p>
    <w:p w14:paraId="774D95C1" w14:textId="7B704D89" w:rsidR="00145DF0" w:rsidRPr="008C6CB3" w:rsidRDefault="00145DF0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- о корректности рассчитанных баллов с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A05386">
        <w:rPr>
          <w:rFonts w:ascii="Times New Roman" w:hAnsi="Times New Roman" w:cs="Times New Roman"/>
          <w:sz w:val="28"/>
          <w:szCs w:val="28"/>
        </w:rPr>
        <w:t>критериев, которым Лицо не соответствует;</w:t>
      </w:r>
    </w:p>
    <w:p w14:paraId="4EA8C0CB" w14:textId="7EA799BB" w:rsidR="00145DF0" w:rsidRPr="00A05386" w:rsidRDefault="006E31A7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66EF6" w:rsidRPr="00A0538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845C2" w:rsidRPr="00A05386">
        <w:rPr>
          <w:rFonts w:ascii="Times New Roman" w:hAnsi="Times New Roman" w:cs="Times New Roman"/>
          <w:sz w:val="28"/>
          <w:szCs w:val="28"/>
        </w:rPr>
        <w:t>показател</w:t>
      </w:r>
      <w:r w:rsidR="00C66EF6" w:rsidRPr="00A05386">
        <w:rPr>
          <w:rFonts w:ascii="Times New Roman" w:hAnsi="Times New Roman" w:cs="Times New Roman"/>
          <w:sz w:val="28"/>
          <w:szCs w:val="28"/>
        </w:rPr>
        <w:t>ей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и </w:t>
      </w:r>
      <w:r w:rsidR="00D845C2" w:rsidRPr="00A05386">
        <w:rPr>
          <w:rFonts w:ascii="Times New Roman" w:hAnsi="Times New Roman" w:cs="Times New Roman"/>
          <w:sz w:val="28"/>
          <w:szCs w:val="28"/>
        </w:rPr>
        <w:t>возможности формирования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новой выписки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на основании запроса Лица о предоставлении выписки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2A2392" w:rsidRPr="00A05386">
        <w:rPr>
          <w:rFonts w:ascii="Times New Roman" w:hAnsi="Times New Roman" w:cs="Times New Roman"/>
          <w:sz w:val="28"/>
          <w:szCs w:val="28"/>
        </w:rPr>
        <w:t>С</w:t>
      </w:r>
      <w:r w:rsidR="00D845C2" w:rsidRPr="00A05386">
        <w:rPr>
          <w:rFonts w:ascii="Times New Roman" w:hAnsi="Times New Roman" w:cs="Times New Roman"/>
          <w:sz w:val="28"/>
          <w:szCs w:val="28"/>
        </w:rPr>
        <w:t>тарая выписка аннулируется автоматически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16324937" w14:textId="785A8440" w:rsidR="00DC3896" w:rsidRPr="00A05386" w:rsidRDefault="002A2392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. </w:t>
      </w:r>
      <w:r w:rsidR="00A73E13" w:rsidRPr="00A05386">
        <w:rPr>
          <w:rFonts w:ascii="Times New Roman" w:hAnsi="Times New Roman" w:cs="Times New Roman"/>
          <w:sz w:val="28"/>
          <w:szCs w:val="28"/>
        </w:rPr>
        <w:t>Выписка, сформирован</w:t>
      </w:r>
      <w:r w:rsidR="00793640" w:rsidRPr="00A05386">
        <w:rPr>
          <w:rFonts w:ascii="Times New Roman" w:hAnsi="Times New Roman" w:cs="Times New Roman"/>
          <w:sz w:val="28"/>
          <w:szCs w:val="28"/>
        </w:rPr>
        <w:t>ная в соответствии с настоящей М</w:t>
      </w:r>
      <w:r w:rsidR="00A73E13" w:rsidRPr="00A05386">
        <w:rPr>
          <w:rFonts w:ascii="Times New Roman" w:hAnsi="Times New Roman" w:cs="Times New Roman"/>
          <w:sz w:val="28"/>
          <w:szCs w:val="28"/>
        </w:rPr>
        <w:t>етодикой, может быть верифицирована</w:t>
      </w:r>
      <w:r w:rsidR="00455F78" w:rsidRPr="00A05386">
        <w:rPr>
          <w:rFonts w:ascii="Times New Roman" w:hAnsi="Times New Roman" w:cs="Times New Roman"/>
          <w:sz w:val="28"/>
          <w:szCs w:val="28"/>
        </w:rPr>
        <w:t xml:space="preserve"> (проверена)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540A8" w:rsidRPr="00A05386">
        <w:rPr>
          <w:rFonts w:ascii="Times New Roman" w:hAnsi="Times New Roman" w:cs="Times New Roman"/>
          <w:sz w:val="28"/>
          <w:szCs w:val="28"/>
        </w:rPr>
        <w:t>двумя способами:</w:t>
      </w:r>
    </w:p>
    <w:p w14:paraId="222F916F" w14:textId="2B976DBF" w:rsidR="00DC3896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- по QR-коду</w:t>
      </w:r>
      <w:r w:rsidR="001811C3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2A1DEA51" w14:textId="7666872D" w:rsidR="00065558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- через сайт ФНС России 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="00DA0673" w:rsidRPr="00A05386">
          <w:rPr>
            <w:rFonts w:ascii="Times New Roman" w:hAnsi="Times New Roman" w:cs="Times New Roman"/>
            <w:sz w:val="28"/>
            <w:szCs w:val="28"/>
          </w:rPr>
          <w:t>https://service.nalog</w:t>
        </w:r>
        <w:r w:rsidR="006F470B" w:rsidRPr="00A05386">
          <w:rPr>
            <w:rFonts w:ascii="Times New Roman" w:hAnsi="Times New Roman" w:cs="Times New Roman"/>
            <w:sz w:val="28"/>
            <w:szCs w:val="28"/>
          </w:rPr>
          <w:t>.</w:t>
        </w:r>
        <w:r w:rsidR="006F470B" w:rsidRPr="00A0538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A0673" w:rsidRPr="00A05386">
          <w:rPr>
            <w:rFonts w:ascii="Times New Roman" w:hAnsi="Times New Roman" w:cs="Times New Roman"/>
            <w:sz w:val="28"/>
            <w:szCs w:val="28"/>
          </w:rPr>
          <w:t>/scoring/</w:t>
        </w:r>
      </w:hyperlink>
      <w:r w:rsidR="00DA067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по ИНН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и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32021C" w:rsidRPr="00A05386">
        <w:rPr>
          <w:rFonts w:ascii="Times New Roman" w:hAnsi="Times New Roman" w:cs="Times New Roman"/>
          <w:sz w:val="28"/>
          <w:szCs w:val="28"/>
        </w:rPr>
        <w:t>коду верификации данных</w:t>
      </w:r>
      <w:r w:rsidR="001811C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765BCE1" w14:textId="3B44F963" w:rsidR="00DC3896" w:rsidRPr="005F2242" w:rsidRDefault="00BE2D5C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>9</w:t>
      </w:r>
      <w:r w:rsidR="006E31A7">
        <w:rPr>
          <w:rFonts w:ascii="Times New Roman" w:hAnsi="Times New Roman" w:cs="Times New Roman"/>
          <w:sz w:val="28"/>
          <w:szCs w:val="28"/>
        </w:rPr>
        <w:t>.1. </w:t>
      </w:r>
      <w:r w:rsidR="001811C3" w:rsidRPr="008C6CB3">
        <w:rPr>
          <w:rFonts w:ascii="Times New Roman" w:hAnsi="Times New Roman" w:cs="Times New Roman"/>
          <w:sz w:val="28"/>
          <w:szCs w:val="28"/>
        </w:rPr>
        <w:t>При верификации выписки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</w:t>
      </w:r>
      <w:r w:rsidR="001811C3" w:rsidRPr="008C6CB3">
        <w:rPr>
          <w:rFonts w:ascii="Times New Roman" w:hAnsi="Times New Roman" w:cs="Times New Roman"/>
          <w:sz w:val="28"/>
          <w:szCs w:val="28"/>
        </w:rPr>
        <w:t>по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QR-код</w:t>
      </w:r>
      <w:r w:rsidR="001811C3" w:rsidRPr="008C6CB3">
        <w:rPr>
          <w:rFonts w:ascii="Times New Roman" w:hAnsi="Times New Roman" w:cs="Times New Roman"/>
          <w:sz w:val="28"/>
          <w:szCs w:val="28"/>
        </w:rPr>
        <w:t>у для перехода на страницу верифицируемой выписки необходимо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сканир</w:t>
      </w:r>
      <w:r w:rsidR="001811C3" w:rsidRPr="008C6CB3">
        <w:rPr>
          <w:rFonts w:ascii="Times New Roman" w:hAnsi="Times New Roman" w:cs="Times New Roman"/>
          <w:sz w:val="28"/>
          <w:szCs w:val="28"/>
        </w:rPr>
        <w:t>овать</w:t>
      </w:r>
      <w:r w:rsidR="002156B5">
        <w:rPr>
          <w:rFonts w:ascii="Times New Roman" w:hAnsi="Times New Roman" w:cs="Times New Roman"/>
          <w:sz w:val="28"/>
          <w:szCs w:val="28"/>
        </w:rPr>
        <w:t xml:space="preserve"> QR-код, </w:t>
      </w:r>
      <w:r w:rsidR="002156B5" w:rsidRPr="002156B5">
        <w:rPr>
          <w:rFonts w:ascii="Times New Roman" w:hAnsi="Times New Roman" w:cs="Times New Roman"/>
          <w:sz w:val="28"/>
          <w:szCs w:val="28"/>
        </w:rPr>
        <w:t>расположенн</w:t>
      </w:r>
      <w:r w:rsidR="002156B5">
        <w:rPr>
          <w:rFonts w:ascii="Times New Roman" w:hAnsi="Times New Roman" w:cs="Times New Roman"/>
          <w:sz w:val="28"/>
          <w:szCs w:val="28"/>
        </w:rPr>
        <w:t>ый</w:t>
      </w:r>
      <w:r w:rsidR="002156B5" w:rsidRPr="002156B5">
        <w:rPr>
          <w:rFonts w:ascii="Times New Roman" w:hAnsi="Times New Roman" w:cs="Times New Roman"/>
          <w:sz w:val="28"/>
          <w:szCs w:val="28"/>
        </w:rPr>
        <w:t xml:space="preserve"> в </w:t>
      </w:r>
      <w:r w:rsidR="002156B5" w:rsidRPr="005F2242">
        <w:rPr>
          <w:rFonts w:ascii="Times New Roman" w:hAnsi="Times New Roman" w:cs="Times New Roman"/>
          <w:sz w:val="28"/>
          <w:szCs w:val="28"/>
        </w:rPr>
        <w:t>правом верхнем углу первой страницы выписки.</w:t>
      </w:r>
    </w:p>
    <w:p w14:paraId="46F6C8FE" w14:textId="2C702D2D" w:rsidR="001811C3" w:rsidRPr="005F2242" w:rsidRDefault="001811C3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 xml:space="preserve">При верификации выписки через сайт ФНС России для перехода на страницу верифицируемой выписки </w:t>
      </w:r>
      <w:r w:rsidR="00372499" w:rsidRPr="005F2242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5F2242">
        <w:rPr>
          <w:rFonts w:ascii="Times New Roman" w:hAnsi="Times New Roman" w:cs="Times New Roman"/>
          <w:sz w:val="28"/>
          <w:szCs w:val="28"/>
        </w:rPr>
        <w:t xml:space="preserve"> необходимо ввести ИНН </w:t>
      </w:r>
      <w:r w:rsidR="00415085" w:rsidRPr="005F2242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5F2242">
        <w:rPr>
          <w:rFonts w:ascii="Times New Roman" w:hAnsi="Times New Roman" w:cs="Times New Roman"/>
          <w:sz w:val="28"/>
          <w:szCs w:val="28"/>
        </w:rPr>
        <w:t>и код верификации данных, расположенный в правом верхнем углу первой страницы выписки.</w:t>
      </w:r>
    </w:p>
    <w:p w14:paraId="7BD511EE" w14:textId="77777777" w:rsidR="005F2242" w:rsidRDefault="00BE2D5C" w:rsidP="005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>9</w:t>
      </w:r>
      <w:r w:rsidR="006E31A7" w:rsidRPr="005F2242">
        <w:rPr>
          <w:rFonts w:ascii="Times New Roman" w:hAnsi="Times New Roman" w:cs="Times New Roman"/>
          <w:sz w:val="28"/>
          <w:szCs w:val="28"/>
        </w:rPr>
        <w:t>.2. </w:t>
      </w:r>
      <w:r w:rsidR="00DC3896" w:rsidRPr="005F2242">
        <w:rPr>
          <w:rFonts w:ascii="Times New Roman" w:hAnsi="Times New Roman" w:cs="Times New Roman"/>
          <w:sz w:val="28"/>
          <w:szCs w:val="28"/>
        </w:rPr>
        <w:t>На открывающейся странице отображается</w:t>
      </w:r>
      <w:r w:rsidR="00796BF9" w:rsidRPr="005F224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том, что выписка по указанным реквизитам найдена, а также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краткая информация из выписки</w:t>
      </w:r>
      <w:r w:rsidR="00796BF9" w:rsidRPr="005F2242">
        <w:rPr>
          <w:rFonts w:ascii="Times New Roman" w:hAnsi="Times New Roman" w:cs="Times New Roman"/>
          <w:sz w:val="28"/>
          <w:szCs w:val="28"/>
        </w:rPr>
        <w:t>, либо и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нформационное сообщение о том, что </w:t>
      </w:r>
      <w:r w:rsidR="009B33B0" w:rsidRPr="005F2242">
        <w:rPr>
          <w:rFonts w:ascii="Times New Roman" w:hAnsi="Times New Roman" w:cs="Times New Roman"/>
          <w:sz w:val="28"/>
          <w:szCs w:val="28"/>
        </w:rPr>
        <w:t>информация по указанному коду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не найдена</w:t>
      </w:r>
      <w:r w:rsidR="009B33B0" w:rsidRPr="005F2242">
        <w:rPr>
          <w:rFonts w:ascii="Times New Roman" w:hAnsi="Times New Roman" w:cs="Times New Roman"/>
          <w:sz w:val="28"/>
          <w:szCs w:val="28"/>
        </w:rPr>
        <w:t xml:space="preserve">, </w:t>
      </w:r>
      <w:r w:rsidR="0021367D" w:rsidRPr="005F2242">
        <w:rPr>
          <w:rFonts w:ascii="Times New Roman" w:hAnsi="Times New Roman" w:cs="Times New Roman"/>
          <w:sz w:val="28"/>
          <w:szCs w:val="28"/>
        </w:rPr>
        <w:t>с указанием возможной причины (</w:t>
      </w:r>
      <w:r w:rsidR="009B33B0" w:rsidRPr="005F2242">
        <w:rPr>
          <w:rFonts w:ascii="Times New Roman" w:hAnsi="Times New Roman" w:cs="Times New Roman"/>
          <w:sz w:val="28"/>
          <w:szCs w:val="28"/>
        </w:rPr>
        <w:t>произошла ошибка на этапе ввода реквизитов или такого документа не существует</w:t>
      </w:r>
      <w:r w:rsidR="0021367D" w:rsidRPr="005F2242">
        <w:rPr>
          <w:rFonts w:ascii="Times New Roman" w:hAnsi="Times New Roman" w:cs="Times New Roman"/>
          <w:sz w:val="28"/>
          <w:szCs w:val="28"/>
        </w:rPr>
        <w:t>)</w:t>
      </w:r>
      <w:r w:rsidR="005F2242" w:rsidRPr="005F2242">
        <w:rPr>
          <w:rFonts w:ascii="Times New Roman" w:hAnsi="Times New Roman" w:cs="Times New Roman"/>
          <w:sz w:val="28"/>
          <w:szCs w:val="28"/>
        </w:rPr>
        <w:t>.</w:t>
      </w:r>
    </w:p>
    <w:p w14:paraId="4E03E5B0" w14:textId="06BF1EB0" w:rsidR="002B20BC" w:rsidRDefault="002B20BC" w:rsidP="005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BC">
        <w:rPr>
          <w:rFonts w:ascii="Times New Roman" w:hAnsi="Times New Roman" w:cs="Times New Roman"/>
          <w:sz w:val="28"/>
          <w:szCs w:val="28"/>
        </w:rPr>
        <w:t xml:space="preserve">В целях расшифровки присвоенных баллов, отображаемых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 xml:space="preserve">в информационном сообщении, имеется возможность скачать выписку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>в формате pdf.</w:t>
      </w:r>
    </w:p>
    <w:p w14:paraId="6C195D78" w14:textId="53BE8008" w:rsidR="004569C0" w:rsidRPr="004569C0" w:rsidRDefault="004569C0" w:rsidP="0009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69C0" w:rsidRPr="004569C0" w:rsidSect="00DC7E1F">
          <w:headerReference w:type="default" r:id="rId9"/>
          <w:headerReference w:type="first" r:id="rId10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</w:p>
    <w:p w14:paraId="3C38471D" w14:textId="237F310D" w:rsidR="00DC3896" w:rsidRDefault="009911C1" w:rsidP="00F676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302EB6" wp14:editId="25208B94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78D0" w14:textId="77777777" w:rsidR="0062468B" w:rsidRPr="005113E8" w:rsidRDefault="0062468B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2E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35pt;margin-top:25.55pt;width:92pt;height:29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" stroked="f">
                <v:textbox>
                  <w:txbxContent>
                    <w:p w14:paraId="48DD78D0" w14:textId="77777777" w:rsidR="0062468B" w:rsidRPr="005113E8" w:rsidRDefault="0062468B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  <w:r w:rsidR="009F1682">
        <w:rPr>
          <w:rFonts w:ascii="Times New Roman" w:hAnsi="Times New Roman" w:cs="Times New Roman"/>
          <w:sz w:val="28"/>
          <w:szCs w:val="28"/>
        </w:rPr>
        <w:t>Приложение</w:t>
      </w:r>
    </w:p>
    <w:p w14:paraId="587824A3" w14:textId="05779370" w:rsidR="009911C1" w:rsidRDefault="00D5680E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3A0FFA4D" wp14:editId="489390BE">
                <wp:simplePos x="0" y="0"/>
                <wp:positionH relativeFrom="margin">
                  <wp:posOffset>3810</wp:posOffset>
                </wp:positionH>
                <wp:positionV relativeFrom="paragraph">
                  <wp:posOffset>622300</wp:posOffset>
                </wp:positionV>
                <wp:extent cx="4547870" cy="710565"/>
                <wp:effectExtent l="0" t="0" r="24130" b="1333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B3A0E" w14:textId="77777777" w:rsidR="0062468B" w:rsidRPr="002D0505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51DF1FC0" w14:textId="77777777" w:rsidR="0062468B" w:rsidRPr="002D0505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FFA4D" id="_x0000_s1027" type="#_x0000_t202" style="position:absolute;margin-left:.3pt;margin-top:49pt;width:358.1pt;height:55.95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" strokecolor="window">
                <v:textbox>
                  <w:txbxContent>
                    <w:p w14:paraId="66AB3A0E" w14:textId="77777777" w:rsidR="0062468B" w:rsidRPr="002D0505" w:rsidRDefault="0062468B" w:rsidP="009911C1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51DF1FC0" w14:textId="77777777" w:rsidR="0062468B" w:rsidRPr="002D0505" w:rsidRDefault="0062468B" w:rsidP="009911C1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F2A69C9" wp14:editId="760D6723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3578" w14:textId="77777777" w:rsidR="0062468B" w:rsidRPr="005113E8" w:rsidRDefault="0062468B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69C9" id="Надпись 21" o:spid="_x0000_s1028" type="#_x0000_t202" style="position:absolute;margin-left:525.4pt;margin-top:51.75pt;width:48.6pt;height:29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" filled="f" stroked="f">
                <v:textbox>
                  <w:txbxContent>
                    <w:p w14:paraId="2A5A3578" w14:textId="77777777" w:rsidR="0062468B" w:rsidRPr="005113E8" w:rsidRDefault="0062468B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A82643B" wp14:editId="4C3CFE06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BD28" w14:textId="77777777" w:rsidR="0062468B" w:rsidRPr="00EE3703" w:rsidRDefault="0062468B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23CF8AF7" w14:textId="77777777" w:rsidR="0062468B" w:rsidRPr="005113E8" w:rsidRDefault="0062468B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Выписка действительна до: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643B" id="Надпись 8" o:spid="_x0000_s1029" type="#_x0000_t202" style="position:absolute;margin-left:368.2pt;margin-top:53.7pt;width:133.35pt;height:29.9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" stroked="f">
                <v:textbox>
                  <w:txbxContent>
                    <w:p w14:paraId="4372BD28" w14:textId="77777777" w:rsidR="0062468B" w:rsidRPr="00EE3703" w:rsidRDefault="0062468B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23CF8AF7" w14:textId="77777777" w:rsidR="0062468B" w:rsidRPr="005113E8" w:rsidRDefault="0062468B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Выписка действительна до: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A370E81" wp14:editId="15C5558D">
                <wp:simplePos x="0" y="0"/>
                <wp:positionH relativeFrom="column">
                  <wp:posOffset>4206875</wp:posOffset>
                </wp:positionH>
                <wp:positionV relativeFrom="paragraph">
                  <wp:posOffset>132715</wp:posOffset>
                </wp:positionV>
                <wp:extent cx="1693545" cy="489585"/>
                <wp:effectExtent l="0" t="0" r="20955" b="2476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DED4" w14:textId="77777777" w:rsidR="0062468B" w:rsidRPr="005113E8" w:rsidRDefault="0062468B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64036020" w14:textId="77777777" w:rsidR="0062468B" w:rsidRPr="005113E8" w:rsidRDefault="0062468B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0E81" id="Надпись 4" o:spid="_x0000_s1030" type="#_x0000_t202" style="position:absolute;margin-left:331.25pt;margin-top:10.45pt;width:133.35pt;height:38.5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" strokecolor="#cfcdcd [2894]">
                <v:textbox>
                  <w:txbxContent>
                    <w:p w14:paraId="68BADED4" w14:textId="77777777" w:rsidR="0062468B" w:rsidRPr="005113E8" w:rsidRDefault="0062468B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64036020" w14:textId="77777777" w:rsidR="0062468B" w:rsidRPr="005113E8" w:rsidRDefault="0062468B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D15C3E6" wp14:editId="6B2BC340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6B54E" id="Группа 14" o:spid="_x0000_s1026" style="position:absolute;margin-left:462.6pt;margin-top:6.65pt;width:70.8pt;height:57.55pt;z-index:251660800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">
                <v:rect id="Прямоугольник 13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Прямоугольник 1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  <v:rect id="Прямоугольник 2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rHr8A&#10;AADbAAAADwAAAGRycy9kb3ducmV2LnhtbERPzYrCMBC+C75DGMGbpiqUtRpFhIWFFWGrDzA006ba&#10;TGqTrfXtzWFhjx/f/3Y/2Eb01PnasYLFPAFBXDhdc6XgevmcfYDwAVlj45gUvMjDfjcebTHT7sk/&#10;1OehEjGEfYYKTAhtJqUvDFn0c9cSR650ncUQYVdJ3eEzhttGLpMklRZrjg0GWzoaKu75r1VQpg9z&#10;Dvnxu9foysVpfVvl6UWp6WQ4bEAEGsK/+M/9pRUs4/r4Jf4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Oqse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 w:rsidR="009911C1">
        <w:rPr>
          <w:noProof/>
          <w:lang w:eastAsia="ru-RU"/>
        </w:rPr>
        <w:drawing>
          <wp:inline distT="0" distB="0" distL="0" distR="0" wp14:anchorId="10786113" wp14:editId="2F28BE2E">
            <wp:extent cx="333955" cy="342829"/>
            <wp:effectExtent l="0" t="0" r="9525" b="635"/>
            <wp:docPr id="58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5536" w14:textId="52C25D06" w:rsidR="009911C1" w:rsidRDefault="009911C1" w:rsidP="009911C1"/>
    <w:p w14:paraId="042BC3D9" w14:textId="1A607F46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FA2A88" wp14:editId="7809DE68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BCAE" w14:textId="77777777" w:rsidR="0062468B" w:rsidRPr="005113E8" w:rsidRDefault="0062468B" w:rsidP="009911C1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2A88" id="_x0000_s1031" type="#_x0000_t202" style="position:absolute;margin-left:0;margin-top:4.2pt;width:483.95pt;height:2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" strokecolor="window">
                <v:textbox>
                  <w:txbxContent>
                    <w:p w14:paraId="1548BCAE" w14:textId="77777777" w:rsidR="0062468B" w:rsidRPr="005113E8" w:rsidRDefault="0062468B" w:rsidP="009911C1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C1A859" w14:textId="03A23BD7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200C58" wp14:editId="69DD568F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DC06" w14:textId="5C013565" w:rsidR="0062468B" w:rsidRPr="009911C1" w:rsidRDefault="0062468B" w:rsidP="009911C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0C58" id="_x0000_s1032" type="#_x0000_t202" style="position:absolute;margin-left:0;margin-top:14.85pt;width:515.5pt;height:4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" stroked="f">
                <v:textbox>
                  <w:txbxContent>
                    <w:p w14:paraId="38BEDC06" w14:textId="5C013565" w:rsidR="0062468B" w:rsidRPr="009911C1" w:rsidRDefault="0062468B" w:rsidP="009911C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F60384" wp14:editId="4AF5D89E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3E92" w14:textId="77777777" w:rsidR="0062468B" w:rsidRPr="00EE3703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0384" id="_x0000_s1033" type="#_x0000_t202" style="position:absolute;margin-left:0;margin-top:7.85pt;width:352.4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/cpo+SQIA&#10;AGE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3C3B3E92" w14:textId="77777777" w:rsidR="0062468B" w:rsidRPr="00EE3703" w:rsidRDefault="0062468B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42644" w14:textId="2B2B6674" w:rsidR="009911C1" w:rsidRPr="0043020D" w:rsidRDefault="009911C1" w:rsidP="009911C1"/>
    <w:p w14:paraId="031CC092" w14:textId="3545406D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84E9DB" wp14:editId="7D1D2FAF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DC16" w14:textId="77777777" w:rsidR="0062468B" w:rsidRPr="00EE3703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E9DB" id="_x0000_s1034" type="#_x0000_t202" style="position:absolute;margin-left:.6pt;margin-top:16.6pt;width:352.4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" strokecolor="window">
                <v:textbox>
                  <w:txbxContent>
                    <w:p w14:paraId="68D9DC16" w14:textId="77777777" w:rsidR="0062468B" w:rsidRPr="00EE3703" w:rsidRDefault="0062468B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911C1" w:rsidRPr="0005682A" w14:paraId="41ED873D" w14:textId="77777777" w:rsidTr="0034085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4478E" w14:textId="599B6C6E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9D401" w14:textId="0A2C1016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6E46D" w14:textId="791DEE8B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60DE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07E4F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A6E4C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62C0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40141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0E5FE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41C46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</w:tr>
    </w:tbl>
    <w:p w14:paraId="506A18E2" w14:textId="662FAB79" w:rsidR="009911C1" w:rsidRPr="0043020D" w:rsidRDefault="009911C1" w:rsidP="009911C1"/>
    <w:p w14:paraId="4B0A4EB2" w14:textId="4B1F10C0" w:rsidR="009911C1" w:rsidRPr="0043020D" w:rsidRDefault="00DA3E6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1A7BEF88" wp14:editId="02E45074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8CE2" w14:textId="32B1B746" w:rsidR="0062468B" w:rsidRPr="007F48E4" w:rsidRDefault="0062468B" w:rsidP="009911C1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EF88" id="_x0000_s1035" type="#_x0000_t202" style="position:absolute;margin-left:8.7pt;margin-top:53.35pt;width:465.8pt;height:28.1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" fillcolor="#d8d8d8 [2732]" stroked="f">
                <v:textbox>
                  <w:txbxContent>
                    <w:p w14:paraId="29518CE2" w14:textId="32B1B746" w:rsidR="0062468B" w:rsidRPr="007F48E4" w:rsidRDefault="0062468B" w:rsidP="009911C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5984" behindDoc="1" locked="0" layoutInCell="1" allowOverlap="1" wp14:anchorId="08AD9B22" wp14:editId="32108AA6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B55B" w14:textId="730B7DA5" w:rsidR="0062468B" w:rsidRPr="00DA3E61" w:rsidRDefault="0062468B" w:rsidP="009911C1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9B22" id="_x0000_s1036" type="#_x0000_t202" style="position:absolute;margin-left:0;margin-top:19.5pt;width:513.35pt;height:34.55pt;z-index:-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" strokecolor="window">
                <v:textbox>
                  <w:txbxContent>
                    <w:p w14:paraId="6D98B55B" w14:textId="730B7DA5" w:rsidR="0062468B" w:rsidRPr="00DA3E61" w:rsidRDefault="0062468B" w:rsidP="009911C1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79D396" w14:textId="01D27BCE" w:rsidR="009911C1" w:rsidRPr="0043020D" w:rsidRDefault="004064C7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1344" behindDoc="1" locked="0" layoutInCell="1" allowOverlap="1" wp14:anchorId="7BB5D1B8" wp14:editId="4966F01B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2CAA" w14:textId="20301C88" w:rsidR="0062468B" w:rsidRPr="009911C1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D1B8" id="_x0000_s1037" type="#_x0000_t202" style="position:absolute;margin-left:8.9pt;margin-top:9.85pt;width:487.4pt;height:38.2pt;z-index:-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" strokecolor="window">
                <v:textbox>
                  <w:txbxContent>
                    <w:p w14:paraId="7EFC2CAA" w14:textId="20301C88" w:rsidR="0062468B" w:rsidRPr="009911C1" w:rsidRDefault="0062468B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701EE" w14:textId="4214CA62" w:rsidR="009911C1" w:rsidRDefault="009911C1" w:rsidP="005F23BC">
      <w:pPr>
        <w:tabs>
          <w:tab w:val="right" w:pos="10466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07754E94" wp14:editId="135B5BFC">
                <wp:simplePos x="0" y="0"/>
                <wp:positionH relativeFrom="margin">
                  <wp:align>left</wp:align>
                </wp:positionH>
                <wp:positionV relativeFrom="paragraph">
                  <wp:posOffset>5091811</wp:posOffset>
                </wp:positionV>
                <wp:extent cx="4267200" cy="345440"/>
                <wp:effectExtent l="0" t="0" r="19050" b="1651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DF83" w14:textId="77777777" w:rsidR="0062468B" w:rsidRPr="002D0505" w:rsidRDefault="0062468B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09D049C2" w14:textId="77777777" w:rsidR="0062468B" w:rsidRPr="002D0505" w:rsidRDefault="0062468B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4E94" id="_x0000_s1038" type="#_x0000_t202" style="position:absolute;margin-left:0;margin-top:400.95pt;width:336pt;height:27.2pt;z-index:251631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ms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M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" strokecolor="window">
                <v:textbox>
                  <w:txbxContent>
                    <w:p w14:paraId="0409DF83" w14:textId="77777777" w:rsidR="0062468B" w:rsidRPr="002D0505" w:rsidRDefault="0062468B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09D049C2" w14:textId="77777777" w:rsidR="0062468B" w:rsidRPr="002D0505" w:rsidRDefault="0062468B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79E4148" wp14:editId="12B91D94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81F1" w14:textId="77777777" w:rsidR="0062468B" w:rsidRPr="005113E8" w:rsidRDefault="0062468B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148" id="_x0000_s1039" type="#_x0000_t202" style="position:absolute;margin-left:-19.9pt;margin-top:381.2pt;width:31.3pt;height:24.4pt;z-index:251634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UIks3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63D581F1" w14:textId="77777777" w:rsidR="0062468B" w:rsidRPr="005113E8" w:rsidRDefault="0062468B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3BC">
        <w:tab/>
      </w:r>
    </w:p>
    <w:p w14:paraId="7A793046" w14:textId="633A4AAE" w:rsidR="005F23BC" w:rsidRDefault="000B222E" w:rsidP="005F23BC">
      <w:pPr>
        <w:tabs>
          <w:tab w:val="right" w:pos="10466"/>
        </w:tabs>
        <w:rPr>
          <w:color w:val="767171" w:themeColor="background2" w:themeShade="80"/>
          <w:sz w:val="18"/>
          <w:szCs w:val="18"/>
        </w:rPr>
      </w:pPr>
      <w:r>
        <w:rPr>
          <w:color w:val="767171" w:themeColor="background2" w:themeShade="80"/>
          <w:sz w:val="18"/>
          <w:szCs w:val="18"/>
        </w:rPr>
        <w:t xml:space="preserve">                                       </w:t>
      </w:r>
      <w:r w:rsidR="005F23BC" w:rsidRPr="005F23BC">
        <w:rPr>
          <w:color w:val="767171" w:themeColor="background2" w:themeShade="80"/>
          <w:sz w:val="18"/>
          <w:szCs w:val="18"/>
        </w:rPr>
        <w:t xml:space="preserve">Наименования критерия                                                                                                        </w:t>
      </w:r>
      <w:r>
        <w:rPr>
          <w:color w:val="767171" w:themeColor="background2" w:themeShade="80"/>
          <w:sz w:val="18"/>
          <w:szCs w:val="18"/>
        </w:rPr>
        <w:t xml:space="preserve">               </w:t>
      </w:r>
      <w:r w:rsidR="005F23BC" w:rsidRPr="005F23BC">
        <w:rPr>
          <w:color w:val="767171" w:themeColor="background2" w:themeShade="80"/>
          <w:sz w:val="18"/>
          <w:szCs w:val="18"/>
        </w:rPr>
        <w:t xml:space="preserve">        Критерий</w:t>
      </w:r>
    </w:p>
    <w:p w14:paraId="63CA1C7E" w14:textId="3D4DA8B8" w:rsidR="005F23BC" w:rsidRPr="005F23BC" w:rsidRDefault="005F23BC" w:rsidP="005F23BC">
      <w:pPr>
        <w:tabs>
          <w:tab w:val="right" w:pos="10466"/>
        </w:tabs>
      </w:pPr>
      <w:r w:rsidRPr="005F23BC">
        <w:t xml:space="preserve">№1. Наличие существенных прямых расхождений по НДС                                   </w:t>
      </w:r>
      <w:r>
        <w:t xml:space="preserve">                               </w:t>
      </w:r>
      <w:r w:rsidRPr="005F23BC">
        <w:t>Да/Нет</w:t>
      </w:r>
    </w:p>
    <w:p w14:paraId="2250069C" w14:textId="05C5DD2B" w:rsidR="005F23BC" w:rsidRPr="005F23BC" w:rsidRDefault="005F23BC" w:rsidP="005F23BC">
      <w:pPr>
        <w:tabs>
          <w:tab w:val="right" w:pos="10466"/>
        </w:tabs>
      </w:pPr>
      <w:r w:rsidRPr="005F23BC">
        <w:t xml:space="preserve">№2. Наличие привлечения по статье 19.28 КоАП РФ (коммерческий подкуп)                           </w:t>
      </w:r>
      <w:r>
        <w:t xml:space="preserve">     </w:t>
      </w:r>
      <w:r w:rsidRPr="005F23BC">
        <w:t>Да/Нет</w:t>
      </w:r>
    </w:p>
    <w:p w14:paraId="561CE74A" w14:textId="11E1429B" w:rsidR="005F23BC" w:rsidRPr="005F23BC" w:rsidRDefault="005F23BC" w:rsidP="005F23BC">
      <w:pPr>
        <w:tabs>
          <w:tab w:val="right" w:pos="10466"/>
        </w:tabs>
      </w:pPr>
      <w:r w:rsidRPr="005F23BC">
        <w:t xml:space="preserve">№3. Наличие в реестре недобросовестных поставщиков                                            </w:t>
      </w:r>
      <w:r>
        <w:t xml:space="preserve">                         </w:t>
      </w:r>
      <w:r w:rsidRPr="005F23BC">
        <w:t>Да/Нет</w:t>
      </w:r>
    </w:p>
    <w:p w14:paraId="4C9A5B2C" w14:textId="6CE24773" w:rsidR="005F23BC" w:rsidRPr="005F23BC" w:rsidRDefault="005F23BC" w:rsidP="005F23BC">
      <w:pPr>
        <w:tabs>
          <w:tab w:val="right" w:pos="10466"/>
        </w:tabs>
      </w:pPr>
      <w:r w:rsidRPr="005F23BC">
        <w:t>№4</w:t>
      </w:r>
      <w:r>
        <w:t xml:space="preserve">. Наличие существенной недоимки                                                                        </w:t>
      </w:r>
      <w:r w:rsidR="000B222E">
        <w:t xml:space="preserve">                             </w:t>
      </w:r>
      <w:r>
        <w:t xml:space="preserve"> Да/</w:t>
      </w:r>
      <w:r w:rsidRPr="005F23BC">
        <w:t>Нет</w:t>
      </w:r>
    </w:p>
    <w:p w14:paraId="53BEEC2F" w14:textId="6551CCC0" w:rsidR="005F23BC" w:rsidRPr="005F23BC" w:rsidRDefault="005F23BC" w:rsidP="005F23BC">
      <w:pPr>
        <w:tabs>
          <w:tab w:val="right" w:pos="10466"/>
        </w:tabs>
      </w:pPr>
      <w:r>
        <w:t>№5. Ликвидируется                                                                                                                                          Да/</w:t>
      </w:r>
      <w:r w:rsidRPr="005F23BC">
        <w:t>Нет</w:t>
      </w:r>
    </w:p>
    <w:p w14:paraId="7D810A60" w14:textId="77777777" w:rsidR="000B222E" w:rsidRDefault="005F23BC" w:rsidP="005F23BC">
      <w:pPr>
        <w:tabs>
          <w:tab w:val="right" w:pos="10466"/>
        </w:tabs>
      </w:pPr>
      <w:r w:rsidRPr="005F23BC">
        <w:t xml:space="preserve">№6. Вынесен судебный акт о введении в отношении Лица процедур наблюдения, </w:t>
      </w:r>
    </w:p>
    <w:p w14:paraId="318F9E36" w14:textId="685BA6A9" w:rsidR="005F23BC" w:rsidRPr="005F23BC" w:rsidRDefault="005F23BC" w:rsidP="005F23BC">
      <w:pPr>
        <w:tabs>
          <w:tab w:val="right" w:pos="10466"/>
        </w:tabs>
      </w:pPr>
      <w:r w:rsidRPr="005F23BC">
        <w:t>внешнего управления, от</w:t>
      </w:r>
      <w:r w:rsidR="000B222E">
        <w:t>крытии конкурсного производства                                                              Да/</w:t>
      </w:r>
      <w:r w:rsidRPr="005F23BC">
        <w:t>Нет</w:t>
      </w:r>
    </w:p>
    <w:p w14:paraId="5F288959" w14:textId="10E9D1A8" w:rsidR="005F23BC" w:rsidRPr="005F23BC" w:rsidRDefault="005F23BC" w:rsidP="005F23BC">
      <w:pPr>
        <w:tabs>
          <w:tab w:val="right" w:pos="10466"/>
        </w:tabs>
      </w:pPr>
      <w:r w:rsidRPr="005F23BC">
        <w:t>№7. Наличие решения о предстоящем исключен</w:t>
      </w:r>
      <w:r w:rsidR="000B222E">
        <w:t>ии из ЕГРЮЛ                                                           Да/</w:t>
      </w:r>
      <w:r w:rsidRPr="005F23BC">
        <w:t>Нет</w:t>
      </w:r>
    </w:p>
    <w:p w14:paraId="35FF38FF" w14:textId="7BF213AD" w:rsidR="005F23BC" w:rsidRPr="005F23BC" w:rsidRDefault="005F23BC" w:rsidP="005F23BC">
      <w:pPr>
        <w:tabs>
          <w:tab w:val="right" w:pos="10466"/>
        </w:tabs>
      </w:pPr>
      <w:r w:rsidRPr="005F23BC">
        <w:t>№8. Сведе</w:t>
      </w:r>
      <w:r w:rsidR="000B222E">
        <w:t>ния об организации недостоверны                                                                                         Да/</w:t>
      </w:r>
      <w:r w:rsidRPr="005F23BC">
        <w:t>Нет</w:t>
      </w:r>
    </w:p>
    <w:p w14:paraId="3FDBEB68" w14:textId="77777777" w:rsidR="000B222E" w:rsidRDefault="005F23BC" w:rsidP="005F23BC">
      <w:pPr>
        <w:tabs>
          <w:tab w:val="right" w:pos="10466"/>
        </w:tabs>
      </w:pPr>
      <w:r w:rsidRPr="005F23BC">
        <w:t xml:space="preserve">№9. Наличие ФЛ и ЮЛ, обладающих признаками, предусмотренными подпунктом </w:t>
      </w:r>
    </w:p>
    <w:p w14:paraId="2945B353" w14:textId="0DE30CA0" w:rsidR="005F23BC" w:rsidRPr="005F23BC" w:rsidRDefault="005F23BC" w:rsidP="005F23BC">
      <w:pPr>
        <w:tabs>
          <w:tab w:val="right" w:pos="10466"/>
        </w:tabs>
      </w:pPr>
      <w:r w:rsidRPr="005F23BC">
        <w:t>"ф" пункта 1 статьи 23 Закона о регистрации (Федеральны</w:t>
      </w:r>
      <w:r w:rsidR="000B222E">
        <w:t>й закон от 08.08.2001 № 129-ФЗ)     Да/</w:t>
      </w:r>
      <w:r w:rsidRPr="005F23BC">
        <w:t>Нет</w:t>
      </w:r>
    </w:p>
    <w:p w14:paraId="1A8C9AD1" w14:textId="6A84A0CA" w:rsidR="005F23BC" w:rsidRPr="005F23BC" w:rsidRDefault="005F23BC" w:rsidP="005F23BC">
      <w:pPr>
        <w:tabs>
          <w:tab w:val="right" w:pos="10466"/>
        </w:tabs>
      </w:pPr>
      <w:r w:rsidRPr="005F23BC">
        <w:t>№10. Причастность к экстремистск</w:t>
      </w:r>
      <w:r w:rsidR="000B222E">
        <w:t>ой деятельности или терроризму                                                Да/</w:t>
      </w:r>
      <w:r w:rsidRPr="005F23BC">
        <w:t>Нет</w:t>
      </w:r>
    </w:p>
    <w:p w14:paraId="0E93003B" w14:textId="03DA0E11" w:rsidR="005F23BC" w:rsidRPr="005F23BC" w:rsidRDefault="005F23BC" w:rsidP="005F23BC">
      <w:pPr>
        <w:tabs>
          <w:tab w:val="right" w:pos="10466"/>
        </w:tabs>
      </w:pPr>
      <w:r w:rsidRPr="005F23BC">
        <w:t>№11. Наличие решения межведомст</w:t>
      </w:r>
      <w:r w:rsidR="000B222E">
        <w:t>венного координационного органа                                        Да/</w:t>
      </w:r>
      <w:r w:rsidRPr="005F23BC">
        <w:t>Нет</w:t>
      </w:r>
    </w:p>
    <w:p w14:paraId="5F5A46F7" w14:textId="7368EED6" w:rsidR="000B222E" w:rsidRDefault="005F23BC" w:rsidP="005F23BC">
      <w:pPr>
        <w:tabs>
          <w:tab w:val="right" w:pos="10466"/>
        </w:tabs>
      </w:pPr>
      <w:r w:rsidRPr="005F23BC">
        <w:t xml:space="preserve">№12. Под контролем ЮЛ или ФЛ, </w:t>
      </w:r>
      <w:r w:rsidRPr="00E17382">
        <w:t>причастных</w:t>
      </w:r>
      <w:r w:rsidRPr="005F23BC">
        <w:t xml:space="preserve"> к экстремистской деятельности </w:t>
      </w:r>
    </w:p>
    <w:p w14:paraId="5FD306A5" w14:textId="391CF76E" w:rsidR="005F23BC" w:rsidRDefault="000B222E" w:rsidP="005F23BC">
      <w:pPr>
        <w:tabs>
          <w:tab w:val="right" w:pos="10466"/>
        </w:tabs>
      </w:pPr>
      <w:r>
        <w:t>или терроризму                                                                                                                                                  Да/</w:t>
      </w:r>
      <w:r w:rsidR="005F23BC" w:rsidRPr="005F23BC">
        <w:t>Нет</w:t>
      </w:r>
    </w:p>
    <w:p w14:paraId="255A264A" w14:textId="226D020C" w:rsidR="000834BF" w:rsidRPr="005F23BC" w:rsidRDefault="00C1277A" w:rsidP="005F23BC">
      <w:pPr>
        <w:tabs>
          <w:tab w:val="right" w:pos="10466"/>
        </w:tabs>
      </w:pPr>
      <w:r w:rsidRPr="000834B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000" behindDoc="1" locked="0" layoutInCell="1" allowOverlap="1" wp14:anchorId="78978159" wp14:editId="6C8ADED7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96F1D" w14:textId="105A3128" w:rsidR="0062468B" w:rsidRPr="00DA3E61" w:rsidRDefault="00D5680E" w:rsidP="000834BF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="0062468B"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="0062468B"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 w:rsidR="0062468B"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="0062468B"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 w:rsidR="0062468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="0062468B"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8159" id="_x0000_s1040" type="#_x0000_t202" style="position:absolute;margin-left:9.2pt;margin-top:2.9pt;width:513.35pt;height:34.55pt;z-index:-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8fTAIAAGI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DBxJ8f&#10;TAIAAGI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2EE96F1D" w14:textId="105A3128" w:rsidR="0062468B" w:rsidRPr="00DA3E61" w:rsidRDefault="00D5680E" w:rsidP="000834BF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="0062468B"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="0062468B"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 w:rsidR="0062468B"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="0062468B"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 w:rsidR="0062468B"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="0062468B"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34BF" w:rsidRPr="009911C1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542E65E" wp14:editId="4AF4461F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D2F6" w14:textId="77777777" w:rsidR="0062468B" w:rsidRPr="002D0505" w:rsidRDefault="0062468B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278813A4" w14:textId="77777777" w:rsidR="0062468B" w:rsidRPr="002D0505" w:rsidRDefault="0062468B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E65E" id="_x0000_s1041" type="#_x0000_t202" style="position:absolute;margin-left:-33.4pt;margin-top:771.5pt;width:336pt;height:27.2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9W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K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" strokecolor="window">
                <v:textbox>
                  <w:txbxContent>
                    <w:p w14:paraId="5676D2F6" w14:textId="77777777" w:rsidR="0062468B" w:rsidRPr="002D0505" w:rsidRDefault="0062468B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278813A4" w14:textId="77777777" w:rsidR="0062468B" w:rsidRPr="002D0505" w:rsidRDefault="0062468B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9911C1" w:rsidRPr="005113E8" w14:paraId="4640BA90" w14:textId="77777777" w:rsidTr="00C90BBA">
        <w:trPr>
          <w:trHeight w:val="754"/>
        </w:trPr>
        <w:tc>
          <w:tcPr>
            <w:tcW w:w="7088" w:type="dxa"/>
            <w:shd w:val="clear" w:color="auto" w:fill="auto"/>
            <w:vAlign w:val="bottom"/>
            <w:hideMark/>
          </w:tcPr>
          <w:p w14:paraId="40D1B22C" w14:textId="2A21B6CC" w:rsidR="009911C1" w:rsidRPr="00901785" w:rsidRDefault="009911C1" w:rsidP="0034085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Наименование показателя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 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&lt;2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AD09FE" w14:textId="167A62BF" w:rsidR="009911C1" w:rsidRPr="00901785" w:rsidRDefault="009911C1" w:rsidP="00DA3E61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Значение показателя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51E1A" w14:textId="3C3A9006" w:rsidR="009911C1" w:rsidRPr="00901785" w:rsidRDefault="009911C1" w:rsidP="0034085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Балл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&lt;4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</w:tr>
      <w:tr w:rsidR="007E1A87" w:rsidRPr="0043020D" w14:paraId="206F00AD" w14:textId="77777777" w:rsidTr="0034085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5D3263E" w14:textId="378F9C65" w:rsidR="007E1A87" w:rsidRPr="003E104D" w:rsidRDefault="007E1A87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473DAE" w:rsidRPr="0043020D" w14:paraId="2B82290D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3308815" w14:textId="0AF29DB8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Среднемесячная заработная плата на 1 сотрудника за 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37E16F09" w14:textId="74B7A128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E6D8B34" w14:textId="43AE676E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005D81D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2836A00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86485C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92BA67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F9F19C3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7E24D8BD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Фонд оплаты труда за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669BCD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021E4DE6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0208C0F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75AC4A4C" w14:textId="31EB8F6A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сотрудников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6DAB2B2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5AA2BC59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42DDBE70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D5C8F9E" w14:textId="01411A4E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Средний размер заработной платы на 1 сотрудника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32FE54C6" w14:textId="23283AF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207087E" w14:textId="2707DEC2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77128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499E8B1" w14:textId="77777777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F80CAE7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F502BF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74EC2D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3F058968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Минимальная среднемесячная заработная плата 1 сотрудника</w:t>
            </w:r>
          </w:p>
          <w:p w14:paraId="02EDAF06" w14:textId="7F5751AF" w:rsidR="00473DAE" w:rsidRPr="00473DAE" w:rsidRDefault="00473DAE" w:rsidP="00EF56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выше уровня минимального размера оплаты труда в течени</w:t>
            </w:r>
            <w:r w:rsidR="00EF567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е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_____</w:t>
            </w: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73603019" w14:textId="02B10A1C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4C2234C2" w14:textId="1ADF7340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096BD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C4A86A9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1CDEC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9A7865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29E00C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AF8AD55" w14:textId="03F25F46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Минимальный размер оплаты труда 1 сотрудника в течение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311E87FF" w14:textId="3F1FBA4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B540DB0" w14:textId="095520B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A2204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AD1DF5A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723B7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61024D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07519EF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46918B0" w14:textId="3F3E3B79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Налоговая нагрузка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 финансового результата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за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%</w:t>
            </w:r>
          </w:p>
        </w:tc>
        <w:tc>
          <w:tcPr>
            <w:tcW w:w="2268" w:type="dxa"/>
            <w:shd w:val="clear" w:color="auto" w:fill="auto"/>
          </w:tcPr>
          <w:p w14:paraId="5EE4EE7A" w14:textId="4CBBB5D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0F9DB6A9" w14:textId="6A7F10A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03766C22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0CE546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688E4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A9A6F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1FDD047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35F4F6D" w14:textId="4F033341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Среднее значение налоговой нагрузки с финансового результата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3A76E6C8" w14:textId="0CD34E9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E806CDB" w14:textId="1188D31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95EF6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8F903D2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148DD8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9274C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993A69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A7D4EBB" w14:textId="47E89A58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Налоговая нагрузка за _____ г., %</w:t>
            </w:r>
          </w:p>
        </w:tc>
        <w:tc>
          <w:tcPr>
            <w:tcW w:w="2268" w:type="dxa"/>
            <w:shd w:val="clear" w:color="auto" w:fill="auto"/>
          </w:tcPr>
          <w:p w14:paraId="04422059" w14:textId="609CB676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7DFA396" w14:textId="44F15C8D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711D463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349C3D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FEA072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22833E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770453D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029ADDE" w14:textId="3F827E5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Среднее значение налоговой нагрузки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6A0000ED" w14:textId="69A8BB1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1D3077CA" w14:textId="091E55D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11CC680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2C21FC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48EEE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00F75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753DC09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CCCD231" w14:textId="4C9D077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текущей ликвидности</w:t>
            </w:r>
          </w:p>
        </w:tc>
        <w:tc>
          <w:tcPr>
            <w:tcW w:w="2268" w:type="dxa"/>
            <w:shd w:val="clear" w:color="auto" w:fill="auto"/>
          </w:tcPr>
          <w:p w14:paraId="58A89C75" w14:textId="3B0217F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7871BAE" w14:textId="5A5F083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CCCA14C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1A3E6F62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843C1EA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731A8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E25EBC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30196E02" w14:textId="003F7CC6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Оборотные 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5A9E1F43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7F2233B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925DAD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9DC39C2" w14:textId="571C30A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Краткосрочные обязательства, уменьшенные на величину доходов будущих периодов,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70A0B9B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0287F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2CF37C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6192B6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A206E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EE8E2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07FAD675" w14:textId="77777777" w:rsidTr="00C90BBA">
        <w:trPr>
          <w:trHeight w:val="300"/>
        </w:trPr>
        <w:tc>
          <w:tcPr>
            <w:tcW w:w="7088" w:type="dxa"/>
            <w:shd w:val="clear" w:color="auto" w:fill="auto"/>
            <w:hideMark/>
          </w:tcPr>
          <w:p w14:paraId="2A0E6CE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общей платежеспособности</w:t>
            </w:r>
          </w:p>
        </w:tc>
        <w:tc>
          <w:tcPr>
            <w:tcW w:w="2268" w:type="dxa"/>
            <w:shd w:val="clear" w:color="auto" w:fill="auto"/>
          </w:tcPr>
          <w:p w14:paraId="0674A73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4440E0B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086DC65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3D01FC87" w14:textId="69EA799F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419F76" w14:textId="74B8A04C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8F323B" w14:textId="72D872C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F90444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93B7481" w14:textId="3795BBC8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08F15567" w14:textId="2A9C3C7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2D661068" w14:textId="46C79CD5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73012C1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8C9AE59" w14:textId="0AFA257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краткосрочных и долгосрочных обязательств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1C328BA3" w14:textId="6E2D3463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A23B6FE" w14:textId="573F9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1EC5973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928EFA4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7E4A7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FB54A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53DDE52" w14:textId="77777777" w:rsidTr="00C90BBA">
        <w:trPr>
          <w:trHeight w:val="300"/>
        </w:trPr>
        <w:tc>
          <w:tcPr>
            <w:tcW w:w="7088" w:type="dxa"/>
            <w:shd w:val="clear" w:color="auto" w:fill="auto"/>
            <w:hideMark/>
          </w:tcPr>
          <w:p w14:paraId="00CE488F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автономии</w:t>
            </w:r>
          </w:p>
        </w:tc>
        <w:tc>
          <w:tcPr>
            <w:tcW w:w="2268" w:type="dxa"/>
            <w:shd w:val="clear" w:color="auto" w:fill="auto"/>
            <w:hideMark/>
          </w:tcPr>
          <w:p w14:paraId="04C2542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2E22B9C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115E09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3186ADDE" w14:textId="30B05CFE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C8F714" w14:textId="618E58F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BB78CB" w14:textId="451F6C6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7B446D8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A1E6569" w14:textId="7E90363F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Капитал и резервы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4B252F9B" w14:textId="398C5CF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CA02B91" w14:textId="58D7756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82096C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F11D6DD" w14:textId="69FE611D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6A6CDB70" w14:textId="3B9D2D7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D2B3AF7" w14:textId="17E4F1DD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8CDC0E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5417825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BAB09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8F702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812341D" w14:textId="77777777" w:rsidTr="00C90BBA">
        <w:trPr>
          <w:trHeight w:val="300"/>
        </w:trPr>
        <w:tc>
          <w:tcPr>
            <w:tcW w:w="7088" w:type="dxa"/>
            <w:shd w:val="clear" w:color="auto" w:fill="auto"/>
            <w:hideMark/>
          </w:tcPr>
          <w:p w14:paraId="20256AE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покрытия процентов</w:t>
            </w:r>
          </w:p>
        </w:tc>
        <w:tc>
          <w:tcPr>
            <w:tcW w:w="2268" w:type="dxa"/>
            <w:shd w:val="clear" w:color="auto" w:fill="auto"/>
          </w:tcPr>
          <w:p w14:paraId="5682D0B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38D20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EE7604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3AC819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BF4E8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897F5A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E3607C0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3D65FD59" w14:textId="68590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0CB51DB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1B42D6C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40A70D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29D435D4" w14:textId="549C66F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Процентные платежи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4D21E13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27C963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74BC98F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31192332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68015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0942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ECD2B32" w14:textId="77777777" w:rsidTr="00C90BBA">
        <w:trPr>
          <w:trHeight w:val="300"/>
        </w:trPr>
        <w:tc>
          <w:tcPr>
            <w:tcW w:w="7088" w:type="dxa"/>
            <w:shd w:val="clear" w:color="auto" w:fill="auto"/>
            <w:hideMark/>
          </w:tcPr>
          <w:p w14:paraId="4F98568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Рентабельность активов, %</w:t>
            </w:r>
          </w:p>
        </w:tc>
        <w:tc>
          <w:tcPr>
            <w:tcW w:w="2268" w:type="dxa"/>
            <w:shd w:val="clear" w:color="auto" w:fill="auto"/>
          </w:tcPr>
          <w:p w14:paraId="223C524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7F2D7A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732AE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4F1B33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75D2F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2A791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91F0F48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6FFEE877" w14:textId="62535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21290C2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3EC2FAD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B2D381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19441E12" w14:textId="1740B673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65425DC5" w14:textId="6FD43DD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3E14487A" w14:textId="3C551E1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B35EAE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D59A4D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316487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E6D99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F49D3D6" w14:textId="77777777" w:rsidTr="00C90BBA">
        <w:trPr>
          <w:trHeight w:val="600"/>
        </w:trPr>
        <w:tc>
          <w:tcPr>
            <w:tcW w:w="7088" w:type="dxa"/>
            <w:shd w:val="clear" w:color="auto" w:fill="auto"/>
            <w:hideMark/>
          </w:tcPr>
          <w:p w14:paraId="05BFCF47" w14:textId="0F40428D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иностранных лиц в составе &lt;5&gt; участников (акционеров) организации</w:t>
            </w:r>
          </w:p>
        </w:tc>
        <w:tc>
          <w:tcPr>
            <w:tcW w:w="2268" w:type="dxa"/>
            <w:shd w:val="clear" w:color="auto" w:fill="auto"/>
            <w:hideMark/>
          </w:tcPr>
          <w:p w14:paraId="2A7F94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7B5DF9E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26D3E1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B14C246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6DA35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2005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A47DC4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29587AF" w14:textId="6764DBF0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Численность более 50 человек </w:t>
            </w:r>
            <w:r w:rsidRPr="00A05386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&lt;6&gt;</w:t>
            </w:r>
          </w:p>
        </w:tc>
        <w:tc>
          <w:tcPr>
            <w:tcW w:w="2268" w:type="dxa"/>
            <w:shd w:val="clear" w:color="auto" w:fill="auto"/>
          </w:tcPr>
          <w:p w14:paraId="7D832EBF" w14:textId="2799BC8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2CA53DFD" w14:textId="4FE18C1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0818055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20B1543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3B5FF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DC67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7A4D5FD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06287771" w14:textId="6CE11E1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</w:tcPr>
          <w:p w14:paraId="597AE67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AE7665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CDF16B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05634F5F" w14:textId="4AEE3461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</w:tcPr>
          <w:p w14:paraId="4DE897E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F1828B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E4C3EC7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7DA9E5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8FA4E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59989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2FE873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338117EF" w14:textId="7EC5D70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численности сотрудников &lt;6&gt;</w:t>
            </w:r>
          </w:p>
        </w:tc>
        <w:tc>
          <w:tcPr>
            <w:tcW w:w="2268" w:type="dxa"/>
            <w:shd w:val="clear" w:color="auto" w:fill="auto"/>
          </w:tcPr>
          <w:p w14:paraId="7A800B48" w14:textId="48800E7C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1D3DB2BC" w14:textId="73B891FF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DB2998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389C47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743BBF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8FA4C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B3B8DE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2D627E10" w14:textId="135799C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</w:tcPr>
          <w:p w14:paraId="368AE62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09AD5FA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B604B0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16C03AB4" w14:textId="324EF22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</w:tcPr>
          <w:p w14:paraId="6798C60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AF30F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6CF73E7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DBDE6AE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9478AE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A9D7FB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2EB8BD43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F9E35D8" w14:textId="05524E49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стоимости основных средств</w:t>
            </w:r>
          </w:p>
        </w:tc>
        <w:tc>
          <w:tcPr>
            <w:tcW w:w="2268" w:type="dxa"/>
            <w:shd w:val="clear" w:color="auto" w:fill="auto"/>
          </w:tcPr>
          <w:p w14:paraId="63845989" w14:textId="6FAF30C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76BD434" w14:textId="2EEF1E8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BAAF59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5FFDDDC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3EF01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1F87D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F12A18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89D257B" w14:textId="6692583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3FB3C849" w14:textId="0D06FBA1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F1761DF" w14:textId="5FEFF9D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E923C0D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E317855" w14:textId="735C7B52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начало отчетного периода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2AE23517" w14:textId="467E7B3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431B6F86" w14:textId="7D49FE5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D1E158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9A3EC76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B3374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5D1C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8221B2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1F4DC2A" w14:textId="37B5FFC4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стоимости внеоборотных активов</w:t>
            </w:r>
          </w:p>
        </w:tc>
        <w:tc>
          <w:tcPr>
            <w:tcW w:w="2268" w:type="dxa"/>
            <w:shd w:val="clear" w:color="auto" w:fill="auto"/>
          </w:tcPr>
          <w:p w14:paraId="69AF1239" w14:textId="025F11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C5AF2D0" w14:textId="14236B0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60D3C6A7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1291544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C5B75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C35D0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4C83D73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56E45AE8" w14:textId="35160E16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Внеоборотные активы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г., руб.</w:t>
            </w:r>
          </w:p>
        </w:tc>
        <w:tc>
          <w:tcPr>
            <w:tcW w:w="2268" w:type="dxa"/>
            <w:shd w:val="clear" w:color="auto" w:fill="auto"/>
          </w:tcPr>
          <w:p w14:paraId="118050A6" w14:textId="4F20E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02A2A608" w14:textId="3D122C4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1014A40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  <w:hideMark/>
          </w:tcPr>
          <w:p w14:paraId="2946E049" w14:textId="11E82E9A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Внеоборотные активы на начало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1F1726D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743DE53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8B5AF6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1C51C34A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7BDA90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094A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70C3717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2F8319FC" w14:textId="24A8033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при исполнении гос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контрактов фактов нарушения сроков и (или)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одностороннего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расторжения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государственных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контрактов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&lt;</w:t>
            </w:r>
            <w:r w:rsidRPr="00DA3E6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14:paraId="5388B41C" w14:textId="7DF4C10B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3E726EAA" w14:textId="319EC52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5692778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3AAA4433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0720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63D18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9621D9D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7AFD6021" w14:textId="12C81C45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color w:val="000000"/>
                <w:lang w:eastAsia="ru-RU"/>
              </w:rPr>
              <w:t>Количество присвоенных баллов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&lt;8&gt;</w:t>
            </w:r>
          </w:p>
        </w:tc>
        <w:tc>
          <w:tcPr>
            <w:tcW w:w="2268" w:type="dxa"/>
            <w:shd w:val="clear" w:color="auto" w:fill="auto"/>
          </w:tcPr>
          <w:p w14:paraId="655DC227" w14:textId="246E15C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8EE4F39" w14:textId="2E453CD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FF0D2FD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4BF9BD09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D5E18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38E6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</w:tbl>
    <w:p w14:paraId="2A66401D" w14:textId="2C728FA9" w:rsidR="00DA3E61" w:rsidRDefault="00DA3E61" w:rsidP="00C1277A">
      <w:pPr>
        <w:spacing w:after="0" w:line="240" w:lineRule="auto"/>
        <w:jc w:val="both"/>
      </w:pPr>
      <w:r w:rsidRPr="00E04F23">
        <w:t>&lt;</w:t>
      </w:r>
      <w:r>
        <w:t>1</w:t>
      </w:r>
      <w:r w:rsidRPr="00E04F23">
        <w:t>&gt;</w:t>
      </w:r>
      <w:r>
        <w:t xml:space="preserve">  В случае, если Лицо </w:t>
      </w:r>
      <w:r w:rsidRPr="00D538D6">
        <w:rPr>
          <w:rFonts w:cstheme="minorHAnsi"/>
        </w:rPr>
        <w:t xml:space="preserve">соответствует всем критериям, указанным в пункте </w:t>
      </w:r>
      <w:r w:rsidR="000834BF">
        <w:rPr>
          <w:rFonts w:cstheme="minorHAnsi"/>
        </w:rPr>
        <w:t>6</w:t>
      </w:r>
      <w:r w:rsidRPr="00D538D6">
        <w:rPr>
          <w:rFonts w:cstheme="minorHAnsi"/>
        </w:rPr>
        <w:t xml:space="preserve"> </w:t>
      </w:r>
      <w:r w:rsidRPr="00A05386">
        <w:rPr>
          <w:rFonts w:cstheme="minorHAnsi"/>
        </w:rPr>
        <w:t xml:space="preserve">Методики </w:t>
      </w:r>
      <w:r w:rsidR="004E33AE" w:rsidRPr="00A05386">
        <w:rPr>
          <w:rFonts w:cstheme="minorHAnsi"/>
        </w:rPr>
        <w:t>проведения</w:t>
      </w:r>
      <w:r w:rsidR="004E33AE" w:rsidRPr="00D538D6">
        <w:rPr>
          <w:rFonts w:cstheme="minorHAnsi"/>
        </w:rPr>
        <w:t xml:space="preserve"> </w:t>
      </w:r>
      <w:r w:rsidRPr="00D538D6">
        <w:rPr>
          <w:rFonts w:cstheme="minorHAnsi"/>
        </w:rPr>
        <w:t>оценки</w:t>
      </w:r>
      <w:r w:rsidR="0096282A" w:rsidRPr="00D538D6">
        <w:rPr>
          <w:rFonts w:cstheme="minorHAnsi"/>
        </w:rPr>
        <w:t xml:space="preserve"> юридических лиц</w:t>
      </w:r>
      <w:r w:rsidR="00BA755B" w:rsidRPr="00D538D6">
        <w:rPr>
          <w:rFonts w:cstheme="minorHAnsi"/>
        </w:rPr>
        <w:t xml:space="preserve"> на базе интерактивного сервиса</w:t>
      </w:r>
      <w:r w:rsidR="00BA755B">
        <w:rPr>
          <w:rFonts w:cstheme="minorHAnsi"/>
        </w:rPr>
        <w:t xml:space="preserve"> </w:t>
      </w:r>
      <w:r w:rsidR="00BA755B" w:rsidRPr="00D538D6">
        <w:rPr>
          <w:rFonts w:cstheme="minorHAnsi"/>
        </w:rPr>
        <w:t>«Личный кабинет налогоплательщика юридического лица» АИС «Налог-3»</w:t>
      </w:r>
      <w:r w:rsidR="0096282A" w:rsidRPr="00D538D6">
        <w:rPr>
          <w:rFonts w:cstheme="minorHAnsi"/>
        </w:rPr>
        <w:t>, утвержденной</w:t>
      </w:r>
      <w:r w:rsidR="0096282A">
        <w:t xml:space="preserve"> п</w:t>
      </w:r>
      <w:r>
        <w:t>риказом ФНС России от ___ № ____</w:t>
      </w:r>
      <w:r w:rsidR="00BA755B">
        <w:t xml:space="preserve"> (далее – Методика)</w:t>
      </w:r>
      <w:r>
        <w:t xml:space="preserve">, в поле отражается текст «Соответствует». В случае если Лицо не соответствует одному или нескольким критериям, указанным в пункте </w:t>
      </w:r>
      <w:r w:rsidR="000834BF">
        <w:t>6</w:t>
      </w:r>
      <w:r>
        <w:t xml:space="preserve"> Методики, в поле отражается текст «Лицо не соответствует следующим критериям» с указанием критериев, которым не соответствует лицо.  </w:t>
      </w:r>
    </w:p>
    <w:p w14:paraId="2FB66197" w14:textId="41FE05C9" w:rsidR="00DA3E61" w:rsidRDefault="00DA3E61" w:rsidP="00C1277A">
      <w:pPr>
        <w:spacing w:after="0"/>
        <w:jc w:val="both"/>
      </w:pPr>
      <w:r>
        <w:t>&lt;2</w:t>
      </w:r>
      <w:r w:rsidRPr="00901785">
        <w:t xml:space="preserve">&gt; </w:t>
      </w:r>
      <w:r>
        <w:t xml:space="preserve">Показатели, отраженные в пункте </w:t>
      </w:r>
      <w:r w:rsidR="000834BF">
        <w:t>7</w:t>
      </w:r>
      <w:r>
        <w:t xml:space="preserve"> Методики</w:t>
      </w:r>
      <w:r w:rsidR="00A05386">
        <w:t>.</w:t>
      </w:r>
      <w:r>
        <w:t xml:space="preserve"> </w:t>
      </w:r>
    </w:p>
    <w:p w14:paraId="02CABB85" w14:textId="617BCA80" w:rsidR="00DA3E61" w:rsidRDefault="00DA3E61" w:rsidP="00C1277A">
      <w:pPr>
        <w:spacing w:after="0"/>
        <w:jc w:val="both"/>
      </w:pPr>
      <w:r w:rsidRPr="00901785">
        <w:t>&lt;</w:t>
      </w:r>
      <w:r>
        <w:t>3</w:t>
      </w:r>
      <w:r w:rsidRPr="00901785">
        <w:t>&gt;</w:t>
      </w:r>
      <w:r>
        <w:t xml:space="preserve"> Отражаются значения показателей Лица по данным бухгалтерской и налоговой отчетности за последний отчетный (налоговый) период</w:t>
      </w:r>
      <w:r w:rsidR="001C0D85">
        <w:t xml:space="preserve">. </w:t>
      </w:r>
    </w:p>
    <w:p w14:paraId="368892BE" w14:textId="1F85723D" w:rsidR="00DA3E61" w:rsidRDefault="00DA3E61" w:rsidP="00C1277A">
      <w:pPr>
        <w:spacing w:after="0"/>
        <w:jc w:val="both"/>
      </w:pPr>
      <w:r w:rsidRPr="00901785">
        <w:t>&lt;</w:t>
      </w:r>
      <w:r>
        <w:t>4</w:t>
      </w:r>
      <w:r w:rsidRPr="00901785">
        <w:t>&gt;</w:t>
      </w:r>
      <w:r>
        <w:t xml:space="preserve"> Отражается балльная оценка Лица в соответствии с </w:t>
      </w:r>
      <w:r w:rsidR="0025554B">
        <w:t>Методикой</w:t>
      </w:r>
      <w:r w:rsidR="001C0D85">
        <w:t xml:space="preserve">. </w:t>
      </w:r>
    </w:p>
    <w:p w14:paraId="2B8FF36C" w14:textId="36A192CF" w:rsidR="00DA3E61" w:rsidRDefault="00DA3E61" w:rsidP="00C1277A">
      <w:pPr>
        <w:spacing w:after="0"/>
        <w:jc w:val="both"/>
      </w:pPr>
      <w:r>
        <w:t>&lt;5</w:t>
      </w:r>
      <w:r w:rsidRPr="00901785">
        <w:t>&gt; Указывается</w:t>
      </w:r>
      <w:r>
        <w:t xml:space="preserve"> отсутствие факта наличия иностранных учредителей / наименование иностранного учредителя с указанием страны, резидентом которой является учредитель</w:t>
      </w:r>
      <w:r w:rsidR="00A05386">
        <w:t>.</w:t>
      </w:r>
    </w:p>
    <w:p w14:paraId="4C7A4522" w14:textId="25CBE974" w:rsidR="00DA3E61" w:rsidRPr="003E104D" w:rsidRDefault="00DA3E61" w:rsidP="00C1277A">
      <w:pPr>
        <w:spacing w:after="0"/>
        <w:jc w:val="both"/>
      </w:pPr>
      <w:r w:rsidRPr="003E104D">
        <w:t>&lt;</w:t>
      </w:r>
      <w:r>
        <w:t>6</w:t>
      </w:r>
      <w:r w:rsidRPr="003E104D">
        <w:t>&gt;</w:t>
      </w:r>
      <w:r>
        <w:t xml:space="preserve"> Отражается информация о численности</w:t>
      </w:r>
      <w:r w:rsidR="00157869">
        <w:t xml:space="preserve"> сотрудников </w:t>
      </w:r>
      <w:r>
        <w:t xml:space="preserve">Лица </w:t>
      </w:r>
      <w:r w:rsidR="00AE1914">
        <w:t xml:space="preserve">согласно </w:t>
      </w:r>
      <w:r w:rsidR="006F7250" w:rsidRPr="002B087D">
        <w:t>отчетност</w:t>
      </w:r>
      <w:r w:rsidR="006F7250">
        <w:t>и</w:t>
      </w:r>
      <w:r w:rsidR="006F7250" w:rsidRPr="002B087D">
        <w:t>, представленной Лицом в качестве налогового агента или плательщика по страховым взносам</w:t>
      </w:r>
      <w:r w:rsidR="006F7250">
        <w:t xml:space="preserve"> за два последних календарных года</w:t>
      </w:r>
      <w:r w:rsidR="00A05386">
        <w:t>.</w:t>
      </w:r>
      <w:r>
        <w:t xml:space="preserve"> </w:t>
      </w:r>
    </w:p>
    <w:p w14:paraId="09BB0D76" w14:textId="4C2493DA" w:rsidR="00DA3E61" w:rsidRPr="003E104D" w:rsidRDefault="00DA3E61" w:rsidP="00C1277A">
      <w:pPr>
        <w:spacing w:after="0"/>
        <w:jc w:val="both"/>
      </w:pPr>
      <w:r w:rsidRPr="003E104D">
        <w:t>&lt;</w:t>
      </w:r>
      <w:r>
        <w:t>7</w:t>
      </w:r>
      <w:r w:rsidRPr="003E104D">
        <w:t>&gt;</w:t>
      </w:r>
      <w:r>
        <w:t xml:space="preserve"> Указывается отсутствие / наличие фактов нарушения сроков исполнения государственных контрактов и (или) расторжения </w:t>
      </w:r>
      <w:r w:rsidR="001C0D85">
        <w:t xml:space="preserve">государственных </w:t>
      </w:r>
      <w:r>
        <w:t>контрактов в одностороннем порядке в текущем и предыдущем годах</w:t>
      </w:r>
      <w:r w:rsidR="00A05386">
        <w:t>.</w:t>
      </w:r>
    </w:p>
    <w:p w14:paraId="73D3E4E5" w14:textId="5C8B4631" w:rsidR="009F1682" w:rsidRPr="00327E88" w:rsidRDefault="00DA3E61" w:rsidP="00C1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85">
        <w:t>&lt;</w:t>
      </w:r>
      <w:r>
        <w:t>8</w:t>
      </w:r>
      <w:r w:rsidRPr="001C0D85">
        <w:t>&gt;</w:t>
      </w:r>
      <w:r>
        <w:t xml:space="preserve"> Отражается сумма </w:t>
      </w:r>
      <w:r w:rsidR="00157869">
        <w:t xml:space="preserve">присвоенных </w:t>
      </w:r>
      <w:r>
        <w:t>баллов</w:t>
      </w:r>
      <w:r w:rsidR="001C0D85">
        <w:t xml:space="preserve">. </w:t>
      </w:r>
      <w:r w:rsidR="009911C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8AB606" wp14:editId="1A897AFD">
                <wp:simplePos x="0" y="0"/>
                <wp:positionH relativeFrom="margin">
                  <wp:align>right</wp:align>
                </wp:positionH>
                <wp:positionV relativeFrom="paragraph">
                  <wp:posOffset>899685</wp:posOffset>
                </wp:positionV>
                <wp:extent cx="397510" cy="309880"/>
                <wp:effectExtent l="0" t="0" r="254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0BBB" w14:textId="77777777" w:rsidR="0062468B" w:rsidRPr="005113E8" w:rsidRDefault="0062468B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B606" id="_x0000_s1042" type="#_x0000_t202" style="position:absolute;left:0;text-align:left;margin-left:-19.9pt;margin-top:70.85pt;width:31.3pt;height:24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" stroked="f">
                <v:textbox>
                  <w:txbxContent>
                    <w:p w14:paraId="63FA0BBB" w14:textId="77777777" w:rsidR="0062468B" w:rsidRPr="005113E8" w:rsidRDefault="0062468B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1C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C26776" wp14:editId="7F2EE327">
                <wp:simplePos x="0" y="0"/>
                <wp:positionH relativeFrom="margin">
                  <wp:posOffset>-27432</wp:posOffset>
                </wp:positionH>
                <wp:positionV relativeFrom="paragraph">
                  <wp:posOffset>7615555</wp:posOffset>
                </wp:positionV>
                <wp:extent cx="4267200" cy="345440"/>
                <wp:effectExtent l="0" t="0" r="19050" b="1651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0D9E" w14:textId="77777777" w:rsidR="0062468B" w:rsidRPr="002D0505" w:rsidRDefault="0062468B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61131467" w14:textId="77777777" w:rsidR="0062468B" w:rsidRPr="002D0505" w:rsidRDefault="0062468B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6776" id="_x0000_s1043" type="#_x0000_t202" style="position:absolute;left:0;text-align:left;margin-left:-2.15pt;margin-top:599.65pt;width:336pt;height:27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" strokecolor="window">
                <v:textbox>
                  <w:txbxContent>
                    <w:p w14:paraId="1C2C0D9E" w14:textId="77777777" w:rsidR="0062468B" w:rsidRPr="002D0505" w:rsidRDefault="0062468B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61131467" w14:textId="77777777" w:rsidR="0062468B" w:rsidRPr="002D0505" w:rsidRDefault="0062468B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1682" w:rsidRPr="00327E88" w:rsidSect="009F1682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A03F" w16cex:dateUtc="2023-02-27T18:33:00Z"/>
  <w16cex:commentExtensible w16cex:durableId="27A7A13B" w16cex:dateUtc="2023-02-27T18:38:00Z"/>
  <w16cex:commentExtensible w16cex:durableId="27A7A3EF" w16cex:dateUtc="2023-02-27T18:49:00Z"/>
  <w16cex:commentExtensible w16cex:durableId="27A7A290" w16cex:dateUtc="2023-02-27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A55092" w16cid:durableId="27A7A03F"/>
  <w16cid:commentId w16cid:paraId="01B026ED" w16cid:durableId="27A7A13B"/>
  <w16cid:commentId w16cid:paraId="1B3ADEDC" w16cid:durableId="27A7A3EF"/>
  <w16cid:commentId w16cid:paraId="7B13F068" w16cid:durableId="27A7A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493F0" w14:textId="77777777" w:rsidR="00C64E41" w:rsidRDefault="00C64E41" w:rsidP="00603E2C">
      <w:pPr>
        <w:spacing w:after="0" w:line="240" w:lineRule="auto"/>
      </w:pPr>
      <w:r>
        <w:separator/>
      </w:r>
    </w:p>
  </w:endnote>
  <w:endnote w:type="continuationSeparator" w:id="0">
    <w:p w14:paraId="74AABF02" w14:textId="77777777" w:rsidR="00C64E41" w:rsidRDefault="00C64E41" w:rsidP="006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7CFBA" w14:textId="77777777" w:rsidR="00C64E41" w:rsidRDefault="00C64E41" w:rsidP="00603E2C">
      <w:pPr>
        <w:spacing w:after="0" w:line="240" w:lineRule="auto"/>
      </w:pPr>
      <w:r>
        <w:separator/>
      </w:r>
    </w:p>
  </w:footnote>
  <w:footnote w:type="continuationSeparator" w:id="0">
    <w:p w14:paraId="1A2B29BF" w14:textId="77777777" w:rsidR="00C64E41" w:rsidRDefault="00C64E41" w:rsidP="0060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79060"/>
      <w:docPartObj>
        <w:docPartGallery w:val="Page Numbers (Top of Page)"/>
        <w:docPartUnique/>
      </w:docPartObj>
    </w:sdtPr>
    <w:sdtEndPr/>
    <w:sdtContent>
      <w:p w14:paraId="0FD0D357" w14:textId="481754FA" w:rsidR="0062468B" w:rsidRPr="008F79CE" w:rsidRDefault="0062468B" w:rsidP="00DC7E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9B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13C65" w14:textId="4862F825" w:rsidR="0062468B" w:rsidRDefault="0062468B" w:rsidP="00327E8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BCC"/>
    <w:multiLevelType w:val="hybridMultilevel"/>
    <w:tmpl w:val="C330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E4"/>
    <w:multiLevelType w:val="hybridMultilevel"/>
    <w:tmpl w:val="FDE02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EA9"/>
    <w:multiLevelType w:val="hybridMultilevel"/>
    <w:tmpl w:val="01F43C7A"/>
    <w:lvl w:ilvl="0" w:tplc="5C442176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BF81F98"/>
    <w:multiLevelType w:val="hybridMultilevel"/>
    <w:tmpl w:val="A25C1D76"/>
    <w:lvl w:ilvl="0" w:tplc="282E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D3671"/>
    <w:multiLevelType w:val="multilevel"/>
    <w:tmpl w:val="AF4A3C7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780775A8"/>
    <w:multiLevelType w:val="multilevel"/>
    <w:tmpl w:val="0DC81C1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6" w15:restartNumberingAfterBreak="0">
    <w:nsid w:val="78791F5C"/>
    <w:multiLevelType w:val="hybridMultilevel"/>
    <w:tmpl w:val="E68E6738"/>
    <w:lvl w:ilvl="0" w:tplc="0419001B">
      <w:start w:val="1"/>
      <w:numFmt w:val="lowerRoman"/>
      <w:lvlText w:val="%1."/>
      <w:lvlJc w:val="right"/>
      <w:pPr>
        <w:ind w:left="2160" w:hanging="1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7"/>
    <w:rsid w:val="000004B8"/>
    <w:rsid w:val="00012985"/>
    <w:rsid w:val="00017467"/>
    <w:rsid w:val="00026D67"/>
    <w:rsid w:val="00040B48"/>
    <w:rsid w:val="000410C1"/>
    <w:rsid w:val="0004225F"/>
    <w:rsid w:val="00052ECB"/>
    <w:rsid w:val="00062572"/>
    <w:rsid w:val="00064BFD"/>
    <w:rsid w:val="0006537D"/>
    <w:rsid w:val="00065558"/>
    <w:rsid w:val="00082283"/>
    <w:rsid w:val="000834BF"/>
    <w:rsid w:val="0009163C"/>
    <w:rsid w:val="00094658"/>
    <w:rsid w:val="000953B1"/>
    <w:rsid w:val="000A2FDB"/>
    <w:rsid w:val="000B222E"/>
    <w:rsid w:val="000B5CD5"/>
    <w:rsid w:val="000D7965"/>
    <w:rsid w:val="000E331D"/>
    <w:rsid w:val="000E34AD"/>
    <w:rsid w:val="000F2E7C"/>
    <w:rsid w:val="001009C2"/>
    <w:rsid w:val="00124573"/>
    <w:rsid w:val="001245C5"/>
    <w:rsid w:val="001247C2"/>
    <w:rsid w:val="00134F46"/>
    <w:rsid w:val="0014011A"/>
    <w:rsid w:val="00145DF0"/>
    <w:rsid w:val="00147A91"/>
    <w:rsid w:val="00157869"/>
    <w:rsid w:val="00162550"/>
    <w:rsid w:val="001625A2"/>
    <w:rsid w:val="00173A7D"/>
    <w:rsid w:val="001811C3"/>
    <w:rsid w:val="00185C9C"/>
    <w:rsid w:val="001971DB"/>
    <w:rsid w:val="001A1F53"/>
    <w:rsid w:val="001B285B"/>
    <w:rsid w:val="001B375E"/>
    <w:rsid w:val="001C0D85"/>
    <w:rsid w:val="001E234B"/>
    <w:rsid w:val="001E4236"/>
    <w:rsid w:val="001E687F"/>
    <w:rsid w:val="00202B8A"/>
    <w:rsid w:val="00203AB1"/>
    <w:rsid w:val="0021367D"/>
    <w:rsid w:val="002156B5"/>
    <w:rsid w:val="00233470"/>
    <w:rsid w:val="0024316B"/>
    <w:rsid w:val="0024423F"/>
    <w:rsid w:val="00247D42"/>
    <w:rsid w:val="0025554B"/>
    <w:rsid w:val="00263188"/>
    <w:rsid w:val="00274853"/>
    <w:rsid w:val="00274C05"/>
    <w:rsid w:val="002767A2"/>
    <w:rsid w:val="00286650"/>
    <w:rsid w:val="00297CC7"/>
    <w:rsid w:val="002A2392"/>
    <w:rsid w:val="002A2EEB"/>
    <w:rsid w:val="002B20BC"/>
    <w:rsid w:val="002B77AE"/>
    <w:rsid w:val="002C6036"/>
    <w:rsid w:val="002D1B17"/>
    <w:rsid w:val="002D1C21"/>
    <w:rsid w:val="002D2CDE"/>
    <w:rsid w:val="002D427B"/>
    <w:rsid w:val="002E57DD"/>
    <w:rsid w:val="002E63C6"/>
    <w:rsid w:val="002E698B"/>
    <w:rsid w:val="002F43A7"/>
    <w:rsid w:val="003159C1"/>
    <w:rsid w:val="0032021C"/>
    <w:rsid w:val="00321918"/>
    <w:rsid w:val="0032544C"/>
    <w:rsid w:val="00327E88"/>
    <w:rsid w:val="003337A8"/>
    <w:rsid w:val="0034085D"/>
    <w:rsid w:val="00342DAE"/>
    <w:rsid w:val="00354354"/>
    <w:rsid w:val="0035599B"/>
    <w:rsid w:val="0036673F"/>
    <w:rsid w:val="00372499"/>
    <w:rsid w:val="00376798"/>
    <w:rsid w:val="00382AA6"/>
    <w:rsid w:val="00384881"/>
    <w:rsid w:val="00397618"/>
    <w:rsid w:val="003A3899"/>
    <w:rsid w:val="003A482B"/>
    <w:rsid w:val="003E7F62"/>
    <w:rsid w:val="004064C7"/>
    <w:rsid w:val="00412C80"/>
    <w:rsid w:val="00415085"/>
    <w:rsid w:val="004238E8"/>
    <w:rsid w:val="00423C52"/>
    <w:rsid w:val="0042467A"/>
    <w:rsid w:val="00431F8A"/>
    <w:rsid w:val="0044220B"/>
    <w:rsid w:val="00455F78"/>
    <w:rsid w:val="004569C0"/>
    <w:rsid w:val="00460F94"/>
    <w:rsid w:val="004611AE"/>
    <w:rsid w:val="00463352"/>
    <w:rsid w:val="00471ED7"/>
    <w:rsid w:val="00473DAE"/>
    <w:rsid w:val="00482D26"/>
    <w:rsid w:val="00490279"/>
    <w:rsid w:val="004A0CC0"/>
    <w:rsid w:val="004A68DD"/>
    <w:rsid w:val="004C279C"/>
    <w:rsid w:val="004D6306"/>
    <w:rsid w:val="004D7018"/>
    <w:rsid w:val="004E33AE"/>
    <w:rsid w:val="00510BC9"/>
    <w:rsid w:val="0051241A"/>
    <w:rsid w:val="00522B7D"/>
    <w:rsid w:val="00534A6E"/>
    <w:rsid w:val="00537BD6"/>
    <w:rsid w:val="005427F1"/>
    <w:rsid w:val="0055119F"/>
    <w:rsid w:val="0056277C"/>
    <w:rsid w:val="00567921"/>
    <w:rsid w:val="00576FF1"/>
    <w:rsid w:val="00592D4A"/>
    <w:rsid w:val="005A212A"/>
    <w:rsid w:val="005B2C57"/>
    <w:rsid w:val="005B39AD"/>
    <w:rsid w:val="005B63CA"/>
    <w:rsid w:val="005B65BB"/>
    <w:rsid w:val="005C51E4"/>
    <w:rsid w:val="005D1EE4"/>
    <w:rsid w:val="005E7E3C"/>
    <w:rsid w:val="005F2242"/>
    <w:rsid w:val="005F23BC"/>
    <w:rsid w:val="005F75EC"/>
    <w:rsid w:val="00601540"/>
    <w:rsid w:val="00603330"/>
    <w:rsid w:val="00603E2C"/>
    <w:rsid w:val="00607625"/>
    <w:rsid w:val="006122EE"/>
    <w:rsid w:val="00612AEC"/>
    <w:rsid w:val="00613EF1"/>
    <w:rsid w:val="0062468B"/>
    <w:rsid w:val="00626E4F"/>
    <w:rsid w:val="00630E5F"/>
    <w:rsid w:val="0063388C"/>
    <w:rsid w:val="00633F61"/>
    <w:rsid w:val="006429C9"/>
    <w:rsid w:val="006A076E"/>
    <w:rsid w:val="006C3C9C"/>
    <w:rsid w:val="006C7F02"/>
    <w:rsid w:val="006D5715"/>
    <w:rsid w:val="006E0147"/>
    <w:rsid w:val="006E31A7"/>
    <w:rsid w:val="006E46F2"/>
    <w:rsid w:val="006F470B"/>
    <w:rsid w:val="006F69BA"/>
    <w:rsid w:val="006F7250"/>
    <w:rsid w:val="00715F94"/>
    <w:rsid w:val="0072318A"/>
    <w:rsid w:val="0073089E"/>
    <w:rsid w:val="007363BC"/>
    <w:rsid w:val="00740007"/>
    <w:rsid w:val="007606F6"/>
    <w:rsid w:val="00760B11"/>
    <w:rsid w:val="00771B49"/>
    <w:rsid w:val="0077267E"/>
    <w:rsid w:val="00793640"/>
    <w:rsid w:val="00796BF9"/>
    <w:rsid w:val="007975B7"/>
    <w:rsid w:val="007A6D42"/>
    <w:rsid w:val="007E1A87"/>
    <w:rsid w:val="007F48E4"/>
    <w:rsid w:val="00816645"/>
    <w:rsid w:val="00816F70"/>
    <w:rsid w:val="00823AB4"/>
    <w:rsid w:val="00823B67"/>
    <w:rsid w:val="00825784"/>
    <w:rsid w:val="00831F35"/>
    <w:rsid w:val="00834B2E"/>
    <w:rsid w:val="00852704"/>
    <w:rsid w:val="00865B35"/>
    <w:rsid w:val="00874707"/>
    <w:rsid w:val="0089003E"/>
    <w:rsid w:val="0089518F"/>
    <w:rsid w:val="008A3160"/>
    <w:rsid w:val="008B7D2E"/>
    <w:rsid w:val="008C459E"/>
    <w:rsid w:val="008C6CB3"/>
    <w:rsid w:val="008C7BB6"/>
    <w:rsid w:val="008D1ACF"/>
    <w:rsid w:val="008E1D62"/>
    <w:rsid w:val="008F2EC4"/>
    <w:rsid w:val="008F79CE"/>
    <w:rsid w:val="00926543"/>
    <w:rsid w:val="009275E3"/>
    <w:rsid w:val="009277B0"/>
    <w:rsid w:val="009538A4"/>
    <w:rsid w:val="0096282A"/>
    <w:rsid w:val="009630EE"/>
    <w:rsid w:val="0097215F"/>
    <w:rsid w:val="009911C1"/>
    <w:rsid w:val="0099140D"/>
    <w:rsid w:val="0099257E"/>
    <w:rsid w:val="00993567"/>
    <w:rsid w:val="00994E16"/>
    <w:rsid w:val="0099521D"/>
    <w:rsid w:val="00996C47"/>
    <w:rsid w:val="009A4E2B"/>
    <w:rsid w:val="009B33B0"/>
    <w:rsid w:val="009B795A"/>
    <w:rsid w:val="009C5DFA"/>
    <w:rsid w:val="009D7367"/>
    <w:rsid w:val="009E45DF"/>
    <w:rsid w:val="009F1682"/>
    <w:rsid w:val="00A025D7"/>
    <w:rsid w:val="00A04C55"/>
    <w:rsid w:val="00A05386"/>
    <w:rsid w:val="00A145DF"/>
    <w:rsid w:val="00A20FE3"/>
    <w:rsid w:val="00A30D0C"/>
    <w:rsid w:val="00A363AE"/>
    <w:rsid w:val="00A379AE"/>
    <w:rsid w:val="00A639CD"/>
    <w:rsid w:val="00A650A5"/>
    <w:rsid w:val="00A71F97"/>
    <w:rsid w:val="00A73E13"/>
    <w:rsid w:val="00A76222"/>
    <w:rsid w:val="00A83C7D"/>
    <w:rsid w:val="00A96A9C"/>
    <w:rsid w:val="00AA58F6"/>
    <w:rsid w:val="00AA6428"/>
    <w:rsid w:val="00AA6844"/>
    <w:rsid w:val="00AA7E3C"/>
    <w:rsid w:val="00AB05B6"/>
    <w:rsid w:val="00AB4ABF"/>
    <w:rsid w:val="00AB60E3"/>
    <w:rsid w:val="00AB7999"/>
    <w:rsid w:val="00AC00C4"/>
    <w:rsid w:val="00AC04D9"/>
    <w:rsid w:val="00AD0B72"/>
    <w:rsid w:val="00AD3FC1"/>
    <w:rsid w:val="00AD59C0"/>
    <w:rsid w:val="00AE1914"/>
    <w:rsid w:val="00B22C53"/>
    <w:rsid w:val="00B236AD"/>
    <w:rsid w:val="00B24FDB"/>
    <w:rsid w:val="00B276CD"/>
    <w:rsid w:val="00B36EBC"/>
    <w:rsid w:val="00B415EF"/>
    <w:rsid w:val="00B526E1"/>
    <w:rsid w:val="00B540A8"/>
    <w:rsid w:val="00B57666"/>
    <w:rsid w:val="00B65CC1"/>
    <w:rsid w:val="00B66A8F"/>
    <w:rsid w:val="00B67E93"/>
    <w:rsid w:val="00B74280"/>
    <w:rsid w:val="00BA1AD2"/>
    <w:rsid w:val="00BA5258"/>
    <w:rsid w:val="00BA755B"/>
    <w:rsid w:val="00BC1BB6"/>
    <w:rsid w:val="00BE2D5C"/>
    <w:rsid w:val="00C02596"/>
    <w:rsid w:val="00C11529"/>
    <w:rsid w:val="00C1277A"/>
    <w:rsid w:val="00C20BE4"/>
    <w:rsid w:val="00C42B8A"/>
    <w:rsid w:val="00C509E2"/>
    <w:rsid w:val="00C5363E"/>
    <w:rsid w:val="00C5633A"/>
    <w:rsid w:val="00C6145F"/>
    <w:rsid w:val="00C64E41"/>
    <w:rsid w:val="00C66EF6"/>
    <w:rsid w:val="00C805FA"/>
    <w:rsid w:val="00C8149F"/>
    <w:rsid w:val="00C816DC"/>
    <w:rsid w:val="00C84411"/>
    <w:rsid w:val="00C90BBA"/>
    <w:rsid w:val="00C93892"/>
    <w:rsid w:val="00C9433E"/>
    <w:rsid w:val="00C956A5"/>
    <w:rsid w:val="00C97517"/>
    <w:rsid w:val="00CB6902"/>
    <w:rsid w:val="00CC281F"/>
    <w:rsid w:val="00CD6D00"/>
    <w:rsid w:val="00CF34B2"/>
    <w:rsid w:val="00CF779E"/>
    <w:rsid w:val="00D128DB"/>
    <w:rsid w:val="00D1336D"/>
    <w:rsid w:val="00D1770C"/>
    <w:rsid w:val="00D35FF5"/>
    <w:rsid w:val="00D37D4C"/>
    <w:rsid w:val="00D538D6"/>
    <w:rsid w:val="00D542A2"/>
    <w:rsid w:val="00D5680E"/>
    <w:rsid w:val="00D57B0E"/>
    <w:rsid w:val="00D62C6B"/>
    <w:rsid w:val="00D659F2"/>
    <w:rsid w:val="00D7139E"/>
    <w:rsid w:val="00D72C80"/>
    <w:rsid w:val="00D77B23"/>
    <w:rsid w:val="00D845C2"/>
    <w:rsid w:val="00D94196"/>
    <w:rsid w:val="00D94DBA"/>
    <w:rsid w:val="00DA0673"/>
    <w:rsid w:val="00DA3E61"/>
    <w:rsid w:val="00DA4B5A"/>
    <w:rsid w:val="00DA516E"/>
    <w:rsid w:val="00DB6809"/>
    <w:rsid w:val="00DC3851"/>
    <w:rsid w:val="00DC3896"/>
    <w:rsid w:val="00DC7E1F"/>
    <w:rsid w:val="00DD7D39"/>
    <w:rsid w:val="00DE415F"/>
    <w:rsid w:val="00DF180E"/>
    <w:rsid w:val="00DF1825"/>
    <w:rsid w:val="00E17382"/>
    <w:rsid w:val="00E24BE3"/>
    <w:rsid w:val="00E279DD"/>
    <w:rsid w:val="00E346FF"/>
    <w:rsid w:val="00E444DD"/>
    <w:rsid w:val="00E47B63"/>
    <w:rsid w:val="00E534A7"/>
    <w:rsid w:val="00E55318"/>
    <w:rsid w:val="00E6242A"/>
    <w:rsid w:val="00E64EE3"/>
    <w:rsid w:val="00E71AB3"/>
    <w:rsid w:val="00E85399"/>
    <w:rsid w:val="00E90230"/>
    <w:rsid w:val="00E9449C"/>
    <w:rsid w:val="00E967D6"/>
    <w:rsid w:val="00EA15DA"/>
    <w:rsid w:val="00EC12C8"/>
    <w:rsid w:val="00ED168B"/>
    <w:rsid w:val="00EE11D7"/>
    <w:rsid w:val="00EE3E79"/>
    <w:rsid w:val="00EF5670"/>
    <w:rsid w:val="00F05662"/>
    <w:rsid w:val="00F108FF"/>
    <w:rsid w:val="00F15200"/>
    <w:rsid w:val="00F22555"/>
    <w:rsid w:val="00F263E8"/>
    <w:rsid w:val="00F26B66"/>
    <w:rsid w:val="00F31E4E"/>
    <w:rsid w:val="00F33D87"/>
    <w:rsid w:val="00F34E61"/>
    <w:rsid w:val="00F45A4D"/>
    <w:rsid w:val="00F61B37"/>
    <w:rsid w:val="00F6410D"/>
    <w:rsid w:val="00F67627"/>
    <w:rsid w:val="00F74D07"/>
    <w:rsid w:val="00F82EC6"/>
    <w:rsid w:val="00F935D7"/>
    <w:rsid w:val="00FB474C"/>
    <w:rsid w:val="00FD109A"/>
    <w:rsid w:val="00FE714E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FD3C5"/>
  <w15:docId w15:val="{50A93419-5843-4491-BE72-9DE7A55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E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3E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3E2C"/>
    <w:rPr>
      <w:vertAlign w:val="superscript"/>
    </w:rPr>
  </w:style>
  <w:style w:type="paragraph" w:customStyle="1" w:styleId="ConsPlusNormal">
    <w:name w:val="ConsPlusNormal"/>
    <w:qFormat/>
    <w:rsid w:val="000D79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9E45D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85C9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85C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85C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5C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5C9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85C9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8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441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1AB3"/>
  </w:style>
  <w:style w:type="paragraph" w:styleId="af1">
    <w:name w:val="footer"/>
    <w:basedOn w:val="a"/>
    <w:link w:val="af2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1AB3"/>
  </w:style>
  <w:style w:type="character" w:styleId="af3">
    <w:name w:val="Hyperlink"/>
    <w:basedOn w:val="a0"/>
    <w:uiPriority w:val="99"/>
    <w:unhideWhenUsed/>
    <w:rsid w:val="00DA0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/scoring/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F07C-7AB1-4C8B-9FD4-F1F1F9CE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 Алексей Викторович</dc:creator>
  <cp:lastModifiedBy>Internet</cp:lastModifiedBy>
  <cp:revision>2</cp:revision>
  <cp:lastPrinted>2023-12-29T06:31:00Z</cp:lastPrinted>
  <dcterms:created xsi:type="dcterms:W3CDTF">2024-01-30T14:35:00Z</dcterms:created>
  <dcterms:modified xsi:type="dcterms:W3CDTF">2024-01-30T14:35:00Z</dcterms:modified>
</cp:coreProperties>
</file>