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Управление Федеральной налоговой службы по г. Севастополю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  (</w:t>
      </w:r>
      <w:proofErr w:type="gramEnd"/>
      <w:r>
        <w:rPr>
          <w:rFonts w:ascii="Arial" w:hAnsi="Arial" w:cs="Arial"/>
          <w:color w:val="000000"/>
          <w:sz w:val="18"/>
          <w:szCs w:val="18"/>
        </w:rPr>
        <w:t>299011, г. Севастополь, ул. Кулакова, 56, телефон: 78692770124, факс: (8692) 55-57-60, сайт УФНС России по г. Севастополю: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4" w:history="1">
        <w:r>
          <w:rPr>
            <w:rStyle w:val="a4"/>
            <w:rFonts w:ascii="Arial" w:hAnsi="Arial" w:cs="Arial"/>
            <w:sz w:val="18"/>
            <w:szCs w:val="18"/>
          </w:rPr>
          <w:t>http://www.nalog.ru/rn92/</w:t>
        </w:r>
      </w:hyperlink>
      <w:r>
        <w:rPr>
          <w:rFonts w:ascii="Arial" w:hAnsi="Arial" w:cs="Arial"/>
          <w:color w:val="000000"/>
          <w:sz w:val="18"/>
          <w:szCs w:val="18"/>
        </w:rPr>
        <w:t>) объявляет  о приеме документов для участия в конкурсе на замещение вакантных должностей государственной гражданской службы (включение в кадровый  резерв):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по ведущей группы должностей категории «специалисты»: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главный государственный налоговый инспектор правового отдела – 1 единица;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главный государственный налоговый инспектор отдела камерального контроля – 2 единицы;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главный государственный налоговый инспектор отдела анализа и планирования налоговых проверок - 1 единица;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главный государственный налоговый инспектор отдела урегулирования задолженности и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банкротства  –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1 единица;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по старшей группы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должностей категории «специалисты»: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специалист-эксперт отдела безопасности – 1 единица;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главный специалист-эксперт хозяйственного отдела – 1 единица;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ведущий специалист-эксперт хозяйственного отдела – 1 единица;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специалист-эксперт хозяйственного отдела – 1 единица;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ведущий специалист-эксперт правового отдела – 1 единица;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главный специалист-эксперт отдела досудебного урегулирования налоговых споров - 1 единица;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ведущий специалист-эксперт отдела информационных технологий - 1 единица;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старший государственный налоговый инспектор отдела анализа и планирования налоговых проверок – 1 единица;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государственный налоговый инспектор контрольного отдела – 1 единица;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старший государственный налоговый инспектор отдела камерального контроля – 1 единица;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государственный налоговый инспектор отдела камерального контроля – 1 единица;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старший государственный налоговый инспектор отдела налогообложения юридических лиц – 2 единицы;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государственный налоговый инспектор отдела налогообложения юридических лиц   –1 единица;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старший государственный налоговый инспектор отдела контроля налоговых органов – 2 единицы.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старший государственный налоговый инспектор контрольно-аналитического отдела – 1 единица.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2. 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Главный специалист-эксперт хозяйственного отдела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уровню профессионального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образования: 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высшего образования;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</w:t>
      </w:r>
      <w:r>
        <w:rPr>
          <w:rFonts w:ascii="Arial" w:hAnsi="Arial" w:cs="Arial"/>
          <w:color w:val="000000"/>
          <w:sz w:val="18"/>
          <w:szCs w:val="18"/>
        </w:rPr>
        <w:lastRenderedPageBreak/>
        <w:t>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  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в должностные обязанности входит: 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обеспечивать контроль по соблюдению противопожарного режима работниками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проводить расследования несчастных случаев на производстве, а также осуществлять учет и анализ состояния и причин производственного травматизма профессиональных заболеваний и заболеваний, обусловленных производственными факторами;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осуществлять подготовку документов для назначения выплат по страхованию в связи с несчастными случаями на производстве или профессиональными заболеваниями;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осуществлять мероприятия по проведению инструктажей по охране труда;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составлять и заключать договоры с эксплуатационными организациями на техническое обслуживание дизель-генераторной установки;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- осуществлять подготовку и анализ квартальной и годовой отчетности по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направлению  деятельности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Отдела и свода по г. Севастополю;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вести в установленном порядке делопроизводство;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Ведущий специалист-эксперт хозяйственного отдела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уровню профессионального образования: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наличие высшего образования;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знаниям: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профессиональным навыкам (умениям):   наличие профессиональных умений, необходимых для выполнения работы в сфере, соответствующей направлению деятельности структурного подразделения, </w:t>
      </w:r>
      <w:r>
        <w:rPr>
          <w:rFonts w:ascii="Arial" w:hAnsi="Arial" w:cs="Arial"/>
          <w:color w:val="000000"/>
          <w:sz w:val="18"/>
          <w:szCs w:val="18"/>
        </w:rPr>
        <w:lastRenderedPageBreak/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в должностные обязанности входит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сопровождение ПИК «Реестр закупок» по г. Севастополю с анализом и передачей информации на федеральный уровень;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осуществлять подготовку и внесение изменений в планы-графики размещения заказов на основании распорядительных документов;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составлять конкурсную, аукционную документацию, формирование запросов котировок;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осуществлять подготовку и анализ квартальной и годовой отчетности по направлению деятельности Отдела и свода по г. Севастополю;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вести в установленном порядке делопроизводство;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Специалист-эксперт хозяйственного отдела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уровню профессионального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образования: 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высшего образования;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знаниям:  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</w:t>
      </w:r>
      <w:r>
        <w:rPr>
          <w:rStyle w:val="a5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  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-осуществлять контроль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опрессовкой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системы отопления;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проводить расчет лимитов на тепло-, водо-, энергоносители и принимать необходимые меры по их экономии;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обеспечивать проведение необходимых испытаний электрооборудования, экономного расходования энергоресурсов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обеспечивать контроль по соблюдению противопожарного режима работниками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  </w:t>
      </w:r>
      <w:r>
        <w:rPr>
          <w:rFonts w:ascii="Arial" w:hAnsi="Arial" w:cs="Arial"/>
          <w:color w:val="000000"/>
          <w:sz w:val="18"/>
          <w:szCs w:val="18"/>
        </w:rPr>
        <w:noBreakHyphen/>
        <w:t> вести все вопросы, связанные с охраной труда и техникой безопасности в Управлении;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мероприятия по проведению инструктажей по охране труда;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Arial" w:hAnsi="Arial" w:cs="Arial"/>
          <w:color w:val="000000"/>
          <w:sz w:val="18"/>
          <w:szCs w:val="18"/>
        </w:rPr>
        <w:noBreakHyphen/>
        <w:t> организовывать выдачу и своевременную сдачу путевых листов;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контроль за соблюдением водителями правильности эксплуатации автомобильного транспорта, правил охраны труда и техники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вести в установленном порядке делопроизводство;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Специалист-эксперт отдела безопасности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уровню профессионального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образования: 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высшего образования;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знаниям: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 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вести делопроизводство отдела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осуществлять регистрацию документов ДСП;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осуществлять мероприятия, направленные на обеспечение безопасности деятельности налоговых органов, предупреждение и пресечение должностных правонарушений работниками Управления, ИФНС России по районам г. Севастополя и Межрайонной ИФНС России №1 по г. Севастополю;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по указанию начальника Отдела принимать участие в проверке поступившей информации о противоправной деятельности работников Управления и Инспекций;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участвовать в совещаниях, семинарах и оказывать практическую помощь в Управлении и Инспекциях по вопросам, входящим в компетенцию Отдела;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исполнять иные указания и поручения руководства Управления и начальника отдела, соответствующие направлениям работы Отдела;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Главный государственный налоговый инспектор правового отдела  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требования к уровню профессионального образования: наличие высшего образования;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стажу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работы: 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не менее двух лет стажа гражданской службы или не менее четырех лет стажа работы по специальности, направлению подготовки;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знаниям: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 представлять на основании выданной доверенности интересы налоговых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органов  г.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Севастополя в судебных органах;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участвовать в рассмотрении жалоб налогоплательщиков на ненормативные акты нижестоящих налоговых органов, на действия и (или) бездействие их должностных лиц, по вопросам, входящим в компетенцию Отдела;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проводить правовую экспертизу документов, в том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числе  проверку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на соответствие нормам действующего законодательства проектов государственных контрактов (договоров), приказов, решений, и других правовых актов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оказывать  организационную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 правовую помощь подведомственным инспекциям в обжаловании и оспаривании (опротестовании) ими судебных актов, а также актов других государственных органов и органов местного самоуправления;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- участвовать в рассмотрении письменных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возражений  по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актам налоговых проверок;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выполнять иные обязанности, установленные соответствующими регламентирующими документами;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Ведущий специалист-эксперт правового отдела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уровню профессионального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образования: 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высшего образования;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знаниям: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</w:t>
      </w:r>
      <w:r>
        <w:rPr>
          <w:rFonts w:ascii="Arial" w:hAnsi="Arial" w:cs="Arial"/>
          <w:color w:val="000000"/>
          <w:sz w:val="18"/>
          <w:szCs w:val="18"/>
        </w:rPr>
        <w:lastRenderedPageBreak/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 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обеспечивать подготовку и анализ практики рассмотрения судебных споров с участием налоговых органов;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принимать участие в рассмотрении письменных возражений по актам налоговых проверок;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- проводить правовую экспертизу документов, в том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числе  проверку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на соответствие нормам действующего законодательства проектов государственных контрактов (договоров), приказов, решений, и других правовых актов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принимать участие в рассмотрении жалоб налогоплательщиков на ненормативные акты нижестоящих органов.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вести в установленном порядке делопроизводство.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 xml:space="preserve">Главный специалист-эксперт </w:t>
      </w:r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отдела  досудебного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урегулирования налоговых споров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уровню профессионального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образования: 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высшего образования;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 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участвовать в рассмотрении жалоб и обращений налогоплательщиков на решения, акты ненормированного характера;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- обобщать и анализировать практику рассмотрения споров во внесудебном порядке, а также участвовать в подготовке обзоров, разъяснений, методических рекомендаций по вопросам, относящимся к компетенции Отдела;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 осуществлять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постпроверочный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контроль за устранением нарушений и недостатков, выявленных тематическими и дистанционными аудиторскими проверками, в том числе по вопросам, проверенным в рамках комплексных аудиторских проверок внутреннего аудита;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рассматривать возражения (разногласия) налогоплательщиков (налоговых агентов, плательщиков сборов) по актам повторных выездных налоговых проверок, назначенных и проведенных Управлением;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готовить заключения по жалобам и запросам;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вести в установленном порядке делопроизводство.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Ведущий специалист-эксперт отдела информационных технологий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уровню профессионального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образования: 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высшего образования;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 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организовывать обеспечение техническими средствами автоматизации информационной деятельности налоговых органов;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контроль за обеспечением работоспособности аппаратной части, системного и прикладного программного обеспечения общего применения, локальных вычислительных сетей, в том числе с привлечением в установленном порядке сторонних организаций;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организовывать внедрение и сопровождение ведомственных прикладных программ;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организовывать аттестацию сегментов информационных систем;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вести в установленном порядке делопроизводство.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Государственный налоговый инспектор контрольного отдела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уровню профессионального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образования: 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высшего образования;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  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осуществлять  контроль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за организацией и проведением налоговых проверок, мероприятий налогового контроля в отношении налогоплательщиков;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контроль за проведением проверок по вопросам использования специальных банковских счетов и полноты учета выручки денежных средств;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контроль за проведением проверок по вопросам проведения территориальными налоговыми органами г. Севастополя лицензионного контроля за организаторами азартных игр в букмекерских конторах и тотализаторах.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- осуществлять контроль за проведением мероприятий налогового контроля в рамках статей 90, 92, 93.1 Налогового кодекса Российской Федерации.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 xml:space="preserve">Главный государственный налоговый </w:t>
      </w:r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инспектор  отдела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камерального контроля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уровню профессионального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образования: 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высшего образования;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стажу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работы: 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не менее двух лет стажа гражданской службы или не менее четырех лет стажа работы по специальности, направлению подготовки;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профессиональным навыкам (умениям): 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</w:t>
      </w:r>
      <w:r>
        <w:rPr>
          <w:rFonts w:ascii="Arial" w:hAnsi="Arial" w:cs="Arial"/>
          <w:color w:val="000000"/>
          <w:sz w:val="18"/>
          <w:szCs w:val="18"/>
        </w:rPr>
        <w:lastRenderedPageBreak/>
        <w:t>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контроль по подведомственности за операциями технологических процессов;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осуществлять  методологическое</w:t>
      </w:r>
      <w:proofErr w:type="gramEnd"/>
      <w:r>
        <w:rPr>
          <w:rFonts w:ascii="Arial" w:hAnsi="Arial" w:cs="Arial"/>
          <w:color w:val="000000"/>
          <w:sz w:val="18"/>
          <w:szCs w:val="18"/>
        </w:rPr>
        <w:t>  обеспечение проведения камеральных налоговых проверок;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осуществлять методологическое обеспечение организации и проведения камеральных налоговых проверок отчетности НДС;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анализ применяемых отдельными налогоплательщиками (их категориями) форм и способов уклонения от налогообложения, координацию работы Инспекций по их выявлению с целью предупреждения потерь бюджета и выработки рекомендаций по сбору качественной доказательственной базы в ходе проведения камеральных налоговых проверок;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рассматривать проекты актов выездных налоговых проверок налогоплательщиков, готовить по ним заключения в части методологии исчисления НДС.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Старший  государственный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налоговый инспектор отдела камерального контроля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уровню профессионального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образования: 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высшего образования;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 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-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осуществлять  методологическое</w:t>
      </w:r>
      <w:proofErr w:type="gramEnd"/>
      <w:r>
        <w:rPr>
          <w:rFonts w:ascii="Arial" w:hAnsi="Arial" w:cs="Arial"/>
          <w:color w:val="000000"/>
          <w:sz w:val="18"/>
          <w:szCs w:val="18"/>
        </w:rPr>
        <w:t>  обеспечение проведения камеральных налоговых проверок;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предоставлять в установленном порядке разъяснения по налогам, информировать налогоплательщиков (в том числе в письменной форме) о порядке исчисления, уплаты налогов, заполнения налоговых деклараций (расчетов);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контроль за проведением Инспекциями работы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 с использованием информационного ресурса АСК НДС-2;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сопровождение всех камеральных налоговых проверок деклараций по НДС, которым присвоен признак «Высокий налоговый риск» и выборочно – деклараций, которым присвоен «Средний налоговый риск»;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noBreakHyphen/>
        <w:t> осуществлять анализ применяемых отдельными налогоплательщиками (их категориями) форм и способов уклонения от налогообложения, координацию работы Инспекций по их выявлению с целью предупреждения потерь бюджета и выработки рекомендаций по сбору качественной доказательственной базы в ходе проведения камеральных налоговых проверок;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участвовать в проведении проверок внутреннего аудита организации работы Инспекций по администрированию НДС, а также проводить проверки Инспекций по вопросам организации работы по осуществлению контроля за соблюдением налогового законодательства по НДС.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Государственный налоговый инспектор отдела камерального контроля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уровню профессионального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образования: 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высшего образования;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 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методологическое обеспечение проведения камеральных налоговых проверок деклараций по акцизам;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предоставлять в установленном порядке разъяснения по налогам, информировать налогоплательщиков (в том числе в письменной форме) о порядке исчисления, уплаты налогов, заполнения налоговых деклараций (расчетов) по акцизам на подакцизные товары;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вести в установленном порядке делопроизводство;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обеспечивать функционирование, контролировать полноту формирования программного информационного комплекса ПИК «Таможня»;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анализировать и обобщать поступившие в Отдел предложения и запросы Инспекций и налогоплательщиков, практику применения законодательных и нормативных правовых актов по акцизам на подакцизные товары;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 xml:space="preserve"> участвовать в оказании практической помощи Инспекциям по вопросам начислений акцизов на подакцизные товары, предоставления налоговых льгот по акцизам на подакцизные товары;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получать, обобщать и анализировать информации и отчеты Инспекций о проделанной работе в рамках предоставленной компетенции.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Главный государственный налоговый инспектор отдела анализа и планирования налоговых проверок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требования к уровню профессионального образования: 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наличие высшего образования;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стажу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работы: 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не менее двух лет стажа гражданской службы или не менее четырех лет стажа работы по специальности, направлению подготовки;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  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информационно-разъяснительную работу, подготовку материалов для обеспечения средств массовой информации объективными и достоверными сведениями, отражающими практическую деятельность налоговых органов;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организовывать работу по отбору налогоплательщиков с целью последующего включения в планы проведения выездных налоговых проверок;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направлять планы проведения выездных налоговых проверок в ФНС России и осуществлять контроль за их исполнением;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участвовать в проведении повторных выездных налоговых проверок;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подготовку и направление в установленные сроки отчетов, информаций в ФНС России и другие органы;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подготовку аналитических обзоров;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информационно-разъяснительную работу, подготовку материалов для обеспечения средств массовой информации объективными и достоверными сведениями, отражающими практическую деятельность налоговых органов;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 xml:space="preserve"> готовить письма, обзоры по вопросам, входящим в компетенцию Отдела, и доводить их до Инспекций.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 xml:space="preserve">Старший государственный налоговый </w:t>
      </w:r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инспектор  отдела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анализа и планирования налоговых проверок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уровню профессионального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образования: 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высшего образования;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</w:t>
      </w:r>
      <w:r>
        <w:rPr>
          <w:rFonts w:ascii="Arial" w:hAnsi="Arial" w:cs="Arial"/>
          <w:color w:val="000000"/>
          <w:sz w:val="18"/>
          <w:szCs w:val="18"/>
        </w:rPr>
        <w:lastRenderedPageBreak/>
        <w:t>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</w:t>
      </w:r>
      <w:r>
        <w:rPr>
          <w:rStyle w:val="a5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организовывать работу по отбору налогоплательщиков с целью последующего включения в планы проведения выездных налоговых проверок;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направлять планы проведения выездных налоговых проверок в ФНС России и осуществлять контроль за их исполнением;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Arial" w:hAnsi="Arial" w:cs="Arial"/>
          <w:color w:val="000000"/>
          <w:sz w:val="18"/>
          <w:szCs w:val="18"/>
        </w:rPr>
        <w:noBreakHyphen/>
        <w:t>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участвовать  в</w:t>
      </w:r>
      <w:proofErr w:type="gramEnd"/>
      <w:r>
        <w:rPr>
          <w:rFonts w:ascii="Arial" w:hAnsi="Arial" w:cs="Arial"/>
          <w:color w:val="000000"/>
          <w:sz w:val="18"/>
          <w:szCs w:val="18"/>
        </w:rPr>
        <w:t>  рассмотрении материалов выездных  налоговых  проверок;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подготовку и направление в установленные сроки отчетов, информаций в ФНС России и другие органы;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подготовку аналитических обзоров;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информационно-разъяснительную работу, подготовку материалов для обеспечения средств массовой информации объективными и достоверными сведениями, отражающими практическую   деятельность налоговых органов;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 </w:t>
      </w:r>
      <w:r>
        <w:rPr>
          <w:rFonts w:ascii="Arial" w:hAnsi="Arial" w:cs="Arial"/>
          <w:color w:val="000000"/>
          <w:sz w:val="18"/>
          <w:szCs w:val="18"/>
        </w:rPr>
        <w:noBreakHyphen/>
        <w:t xml:space="preserve"> готовить письма, обзоры по вопросам, входящим в компетенцию Отдела, и доводить их до Инспекций; 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Arial" w:hAnsi="Arial" w:cs="Arial"/>
          <w:color w:val="000000"/>
          <w:sz w:val="18"/>
          <w:szCs w:val="18"/>
        </w:rPr>
        <w:noBreakHyphen/>
        <w:t xml:space="preserve"> осуществлять ведение в установленном порядке делопроизводства и хранение документов Отдела, а также передачу их на архивное хранение.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Старший государственный налоговый инспектор отдела налогообложения юридических лиц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уровню профессионального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образования: 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высшего образования;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профессиональным навыкам (умениям): 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</w:t>
      </w:r>
      <w:r>
        <w:rPr>
          <w:rFonts w:ascii="Arial" w:hAnsi="Arial" w:cs="Arial"/>
          <w:color w:val="000000"/>
          <w:sz w:val="18"/>
          <w:szCs w:val="18"/>
        </w:rPr>
        <w:lastRenderedPageBreak/>
        <w:t>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участвовать в формировании и анализе данных статистической налоговой отчетности о налоговой базе, структуре начислений, суммах, не поступивших в бюджет в связи с предоставлением налоговых льгот, по курируемым Отделом налогам;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мониторинг, обобщение и анализ результатов камеральных налоговых проверок, проводимых Инспекциями по налогам и сборам, курируемым Отделом;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участвовать в предоставлении в установленном порядке разъяснений Инспекциям по курируемым Отделом налогам, в информировании налогоплательщиков (в том числе в письменной форме) о порядке исчисления, уплаты налогов, заполнения налоговых деклараций (расчетов) по курируемым Отделом налогам;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подготавливать заключения на запросы других отделов Управления по вопросам, относящимся к компетенции Отдела.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Государственный налоговый инспектор отдела налогообложения юридических лиц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уровню профессионального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образования: 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высшего образования;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 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 участвовать в проведении проверок внутреннего аудита организации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работы  по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администрированию налогов, курируемых отделов;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получать, обобщать и анализировать информацию и отчеты нижестоящих налоговых органов о проделанной работе в рамках предоставленной компетенции;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вести в установленном порядке делопроизводство и осуществлять хранение документов Отдела, их передачу на архивное хранение;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участвовать в проведении проверок внутреннего аудита организации работы Инспекций по администрированию налогов, курируемых Отделом.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lastRenderedPageBreak/>
        <w:t>Главный государственный налоговый инспектор отдела урегулирования задолженности и банкротства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уровню профессионального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образования: 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высшего образования;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стажу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работы: 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не менее двух лет стажа гражданской службы или не менее четырех лет стажа работы по специальности, направлению подготовки;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 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осуществлять контроль за деятельностью налоговых органов по принудительному взысканию задолженности за счет денежных средств, находящихся на валютных и депозитных счетах налогоплательщика-юридического лица или индивидуального предпринимателя;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организовывать и контролировать работу налоговых органов по применению мер для обеспечения исполнения решений о взыскании налога, сбора, пеней и (или) штрафа;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 координировать работу структурных подразделений Управления по проведению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предпроверочного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анализа, подготовке и проведению комплексных и тематических аудиторских проверок, рассмотрению и реализации материалов тематических проверок, осуществлению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постпроверочного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контроля;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вести в установленном порядке делопроизводство.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Старший государственный налоговый инспектор отдела контроля налоговых органов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уровню профессионального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образования: 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высшего образования;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знаниям: 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требования к профессиональным навыкам (умениям): 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 координировать работу структурных подразделений Управления по проведению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предпроверочного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анализа, подготовке и проведению комплексных и тематических аудиторских проверок, рассмотрению и реализации материалов тематических проверок, осуществлению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постпроверочного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контроля;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организовывать и осуществлять внутренний аудит территориальных налоговых органов, в части соблюдения ими требований законодательства, нормативных правовых актов, внутренних документов ФНС России и Управления при выполнении задач и функций, отнесенных к компетенции ФНС России, а также организовывать и осуществлять внутренний финансовый аудит в форме проведения в установленном порядке проверок структурных подразделений Управления, а также подведомственных Управлению распорядителей (получателей) средств федерального бюджета, администраторов доходов федерального бюджета;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вести в установленном порядке делопроизводство.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Старший государственный налоговый инспектор контрольно-аналитического отдела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Квалификационные требования для замещения должности: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требования к уровню профессионального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образования:  наличие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высшего образования;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требования к профессиональным навыкам (умениям):  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осуществлять сбор, обработку и формирование статистической налоговой отчетности, отнесенной к установленной сфере деятельности;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методическую помощь нижестоящим территориальным налоговым органам по вопросам, отнесенным к установленной сфере деятельности, посредством организации и проведения семинаров, совещаний с работниками территориальных налоговых органов, оказание практической помощи работникам территориальных налоговых органов по вопросам, входящим в компетенцию отдела;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- осуществлять анализ и систематизацию всех выявленных расхождений, причин их образования, и разработка предложений по их устранению;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доведение в установленном порядке разъяснений и писем Минфина России и ФНС России до территориальных налоговых органов;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вести в установленном порядке делопроизводство и хранение документов Отдела, осуществляет их передачу на архивное хранение;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иные функций по поручению руководства Управления, предусмотренных законодательством Российской Федерации и иными нормативными правовыми актами.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Условия прохождения государственной гражданской службы: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В соответствии со ст. 45 Федерального закона от 27.07.2004 № 79-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ФЗ  «</w:t>
      </w:r>
      <w:proofErr w:type="gramEnd"/>
      <w:r>
        <w:rPr>
          <w:rFonts w:ascii="Arial" w:hAnsi="Arial" w:cs="Arial"/>
          <w:color w:val="000000"/>
          <w:sz w:val="18"/>
          <w:szCs w:val="18"/>
        </w:rPr>
        <w:t>О государственной гражданской службе Российской Федерации» для гражданского служащего Управления устанавливается пятидневная рабочая неделя продолжительностью 40 часов с двумя выходными днями (суббота и воскресенье).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Управлении для должностей государственной гражданской службы установлен ненормированный служебный день.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Продолжительность служебного времени: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понедельника по четверг с 9 часов 00 минут до 18 часов 00 минут,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пятницу с 9 часов 00 минут до 16 часов 45 минут.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Продолжительность перерыва для отдыха и питания: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13 часов 00 минут до 13 часов 45 минут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Федеральным государственным гражданским служащим предоставляется ежегодный оплачиваемый отпуск, который состоит из основного оплачиваемого отпуска и дополнительных оплачиваемых отпусков: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ежегодный основной оплачиваемый отпуск предоставляется продолжительностью 30 календарных дней.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ежегодный дополнительный оплачиваемый отпуск за выслугу лет, продолжительность которого исчисляется в соответствии с Федеральным законом Российской Федерации от 02 июня 2016 года № 176 «О внесении изменений в статьи 45 и 46 Федерального закона «О государственной гражданской службе Российской Федерации» (1 календарный день при стаже гражданской службы от 1 года до 5 лет; 5 календарных дней при стаже гражданской службы от 5 до 10 лет;  7 календарных дней при стаже гражданской службы от 10 до 15 лет; 10 календарных дней при стаже гражданской службы свыше 15 лет).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ежегодный дополнительный отпуск за ненормированный служебный день продолжительностью 3 календарных дня.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3. 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 с приложением фотографии.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Гражданин Российской Федерации, изъявивший желание участвовать в конкурсе, представляет в государственный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орган  следующие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документы: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личное заявление;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документы, подтверждающие необходимое профессиональное образование, квалификацию и стаж работы: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 иные документы, предусмотренные Федеральным законом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4. Документы для участия в конкурсе представляются в государственный орган в течение 21 дня со дня размещения объявления об их приеме на официальном сайте государственного органа в информационно-телекоммуникационной сети "Интернет".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по адресу: г. Севастополь, ул. Кулакова, 56,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каб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№ 217; понедельник – четверг: с 10.00 до 17. 00; пятница: с 10.00 до 16. 00;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телефон: 78692770124, факс: (8692) 55-57-60, сайт УФНС России по г. Севастополю: </w:t>
      </w:r>
      <w:hyperlink r:id="rId5" w:history="1">
        <w:r>
          <w:rPr>
            <w:rStyle w:val="a4"/>
            <w:rFonts w:ascii="Arial" w:hAnsi="Arial" w:cs="Arial"/>
            <w:sz w:val="18"/>
            <w:szCs w:val="18"/>
          </w:rPr>
          <w:t>http://www.nalog.ru/rn92/</w:t>
        </w:r>
      </w:hyperlink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Не позднее чем за 15 дней до начала второго этапа конкурса направляются сообщения о дате, месте и времени его проведения гражданам (гражданским служащим), допущенным к участию в конкурсе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  Предполагаемая дата проведения конкурса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– 18 октября 2017 года по адресу: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г. Севастополь, ул. Кулакова, 56, Актовый зал, Управление Федеральной налоговой службы по г. Севастополю.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Конкурс заключается в оценке профессионального уровня кандидатов на замещение вакантной должности гражданской службы (включение в кадровый резерв), их соответствия квалификационным требованиям для замещения этой должности.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</w:t>
      </w:r>
      <w:r>
        <w:rPr>
          <w:rFonts w:ascii="Arial" w:hAnsi="Arial" w:cs="Arial"/>
          <w:color w:val="000000"/>
          <w:sz w:val="18"/>
          <w:szCs w:val="18"/>
        </w:rPr>
        <w:lastRenderedPageBreak/>
        <w:t>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 Решения конкурсной комиссии по результатам проведения конкурса принимаются открытым голосованием простым большинством голосов её членов присутствующих на заседании.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7. Сообщения о результатах конкурса направляются в письменной форме кандидатам в 7-дневный срок со дня его завершения. Информация о результатах конкурса будет размещена на официальном сайте ФНС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России  .</w:t>
      </w:r>
      <w:proofErr w:type="gramEnd"/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8.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Приложение: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hyperlink r:id="rId6" w:history="1">
        <w:r>
          <w:rPr>
            <w:rStyle w:val="a4"/>
            <w:rFonts w:ascii="Arial" w:hAnsi="Arial" w:cs="Arial"/>
            <w:sz w:val="18"/>
            <w:szCs w:val="18"/>
          </w:rPr>
          <w:t>образец заявления гражданина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о допуске к участию в конкурсе на замещение вакантной должности или включения в кадровый резерв;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hyperlink r:id="rId7" w:history="1">
        <w:r>
          <w:rPr>
            <w:rStyle w:val="a4"/>
            <w:rFonts w:ascii="Arial" w:hAnsi="Arial" w:cs="Arial"/>
            <w:sz w:val="18"/>
            <w:szCs w:val="18"/>
          </w:rPr>
          <w:t>образец заявления гражданского служащего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о допуске к участию в конкурсе на замещение вакантной должности или включения в кадровый резерв;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hyperlink r:id="rId8" w:history="1">
        <w:r>
          <w:rPr>
            <w:rStyle w:val="a4"/>
            <w:rFonts w:ascii="Arial" w:hAnsi="Arial" w:cs="Arial"/>
            <w:sz w:val="18"/>
            <w:szCs w:val="18"/>
          </w:rPr>
          <w:t>бланк анкеты.</w:t>
        </w:r>
      </w:hyperlink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EF72C5" w:rsidRDefault="00EF72C5" w:rsidP="00EF72C5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17761B" w:rsidRDefault="0017761B">
      <w:bookmarkStart w:id="0" w:name="_GoBack"/>
      <w:bookmarkEnd w:id="0"/>
    </w:p>
    <w:sectPr w:rsidR="00177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C5"/>
    <w:rsid w:val="0017761B"/>
    <w:rsid w:val="00E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F30CB-A831-4A5B-ABBA-CB79AF5B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72C5"/>
  </w:style>
  <w:style w:type="character" w:styleId="a4">
    <w:name w:val="Hyperlink"/>
    <w:basedOn w:val="a0"/>
    <w:uiPriority w:val="99"/>
    <w:semiHidden/>
    <w:unhideWhenUsed/>
    <w:rsid w:val="00EF72C5"/>
    <w:rPr>
      <w:color w:val="0000FF"/>
      <w:u w:val="single"/>
    </w:rPr>
  </w:style>
  <w:style w:type="character" w:styleId="a5">
    <w:name w:val="Strong"/>
    <w:basedOn w:val="a0"/>
    <w:uiPriority w:val="22"/>
    <w:qFormat/>
    <w:rsid w:val="00EF7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7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.nalog.ru/html/sites/www.rn92.nalog.ru/konkyrs/anceta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min.nalog.ru/html/sites/www.rn92.nalog.ru/konkyrs/Zayav%20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in.nalog.ru/html/sites/www.rn92.nalog.ru/konkyrs/Zayav_dop.docx" TargetMode="External"/><Relationship Id="rId5" Type="http://schemas.openxmlformats.org/officeDocument/2006/relationships/hyperlink" Target="http://www.nalog.ru/rn92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nalog.ru/rn92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10050</Words>
  <Characters>57287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2017-11-21T16:36:00Z</dcterms:created>
  <dcterms:modified xsi:type="dcterms:W3CDTF">2017-11-21T16:37:00Z</dcterms:modified>
</cp:coreProperties>
</file>