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A2" w:rsidRDefault="00A21BA2">
      <w:pPr>
        <w:pStyle w:val="ConsPlusTitlePage"/>
      </w:pPr>
      <w:bookmarkStart w:id="0" w:name="_GoBack"/>
      <w:bookmarkEnd w:id="0"/>
    </w:p>
    <w:p w:rsidR="00A21BA2" w:rsidRDefault="00A21BA2">
      <w:pPr>
        <w:pStyle w:val="ConsPlusNormal"/>
        <w:outlineLvl w:val="0"/>
      </w:pPr>
    </w:p>
    <w:p w:rsidR="00A21BA2" w:rsidRDefault="00A21BA2">
      <w:pPr>
        <w:pStyle w:val="ConsPlusTitle"/>
        <w:jc w:val="center"/>
        <w:outlineLvl w:val="0"/>
      </w:pPr>
      <w:r>
        <w:t>ПРАВИТЕЛЬСТВО СЕВАСТОПОЛЯ</w:t>
      </w:r>
    </w:p>
    <w:p w:rsidR="00A21BA2" w:rsidRDefault="00A21BA2">
      <w:pPr>
        <w:pStyle w:val="ConsPlusTitle"/>
        <w:jc w:val="center"/>
      </w:pPr>
    </w:p>
    <w:p w:rsidR="00A21BA2" w:rsidRDefault="00A21BA2">
      <w:pPr>
        <w:pStyle w:val="ConsPlusTitle"/>
        <w:jc w:val="center"/>
      </w:pPr>
      <w:r>
        <w:t>ПОСТАНОВЛЕНИЕ</w:t>
      </w:r>
    </w:p>
    <w:p w:rsidR="00A21BA2" w:rsidRDefault="00A21BA2">
      <w:pPr>
        <w:pStyle w:val="ConsPlusTitle"/>
        <w:jc w:val="center"/>
      </w:pPr>
      <w:r>
        <w:t>от 25 января 2018 г. N 35-ПП</w:t>
      </w:r>
    </w:p>
    <w:p w:rsidR="00A21BA2" w:rsidRDefault="00A21BA2">
      <w:pPr>
        <w:pStyle w:val="ConsPlusTitle"/>
        <w:jc w:val="center"/>
      </w:pPr>
    </w:p>
    <w:p w:rsidR="00A21BA2" w:rsidRDefault="00A21BA2">
      <w:pPr>
        <w:pStyle w:val="ConsPlusTitle"/>
        <w:jc w:val="center"/>
      </w:pPr>
      <w:r>
        <w:t>ОБ УТВЕРЖДЕНИИ ПОЛОЖЕНИЯ О ПЛАТНЫХ УСЛУГАХ, ПРЕДОСТАВЛЯЕМЫХ</w:t>
      </w:r>
    </w:p>
    <w:p w:rsidR="00A21BA2" w:rsidRDefault="00A21BA2">
      <w:pPr>
        <w:pStyle w:val="ConsPlusTitle"/>
        <w:jc w:val="center"/>
      </w:pPr>
      <w:r>
        <w:t>ГОСУДАРСТВЕННЫМ КАЗЕННЫМ УЧРЕЖДЕНИЕМ "МНОГОФУНКЦИОНАЛЬНЫЙ</w:t>
      </w:r>
    </w:p>
    <w:p w:rsidR="00A21BA2" w:rsidRDefault="00A21BA2">
      <w:pPr>
        <w:pStyle w:val="ConsPlusTitle"/>
        <w:jc w:val="center"/>
      </w:pPr>
      <w:r>
        <w:t>ЦЕНТР ПРЕДОСТАВЛЕНИЯ ГОСУДАРСТВЕННЫХ И МУНИЦИПАЛЬНЫХ УСЛУГ</w:t>
      </w:r>
    </w:p>
    <w:p w:rsidR="00A21BA2" w:rsidRDefault="00A21BA2">
      <w:pPr>
        <w:pStyle w:val="ConsPlusTitle"/>
        <w:jc w:val="center"/>
      </w:pPr>
      <w:r>
        <w:t>В ГОРОДЕ СЕВАСТОПОЛЬ"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4" w:history="1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города Севастополя, законами города Севастополя от 30.04.2014 </w:t>
      </w:r>
      <w:hyperlink r:id="rId9" w:history="1">
        <w:r>
          <w:rPr>
            <w:color w:val="0000FF"/>
          </w:rPr>
          <w:t>N 5-ЗС</w:t>
        </w:r>
      </w:hyperlink>
      <w:r>
        <w:t xml:space="preserve"> "О Правительстве Севастополя", от 29.09.2015 </w:t>
      </w:r>
      <w:hyperlink r:id="rId10" w:history="1">
        <w:r>
          <w:rPr>
            <w:color w:val="0000FF"/>
          </w:rPr>
          <w:t>N 185-ЗС</w:t>
        </w:r>
      </w:hyperlink>
      <w:r>
        <w:t xml:space="preserve"> "О правовых актах города Севастополя", Уставом Государственного казенного учреждения "Многофункциональный центр предоставления государственных и муниципальных услуг в городе Севастополь", утвержденным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Севастополя от 20.07.2017 N 535-ПП, в целях совершенствования деятельности Государственного казенного учреждения "Многофункциональный центр предоставления государственных и муниципальных услуг в городе Севастополь" по предоставлению платных услуг Правительство Севастополя постановляет: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платных услугах, предоставляемых Государственным казенным учреждением "Многофункциональный центр предоставления государственных и муниципальных услуг в городе Севастополь" (приложение N 1).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ind w:firstLine="540"/>
        <w:jc w:val="both"/>
      </w:pPr>
      <w:r>
        <w:t xml:space="preserve">2. Утвердить </w:t>
      </w:r>
      <w:hyperlink w:anchor="P121" w:history="1">
        <w:r>
          <w:rPr>
            <w:color w:val="0000FF"/>
          </w:rPr>
          <w:t>размеры</w:t>
        </w:r>
      </w:hyperlink>
      <w:r>
        <w:t xml:space="preserve"> платы за оказание платных услуг, предоставляемых Государственным казенным учреждением "Многофункциональный центр предоставления государственных и муниципальных услуг в городе Севастополь" (приложение N 2).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Губернатора - Председателя Правительства Севастополя И.В. Пономарева</w:t>
      </w:r>
    </w:p>
    <w:p w:rsidR="00A21BA2" w:rsidRDefault="00A21BA2">
      <w:pPr>
        <w:pStyle w:val="ConsPlusNormal"/>
        <w:jc w:val="both"/>
      </w:pPr>
    </w:p>
    <w:p w:rsidR="00A21BA2" w:rsidRDefault="00A21BA2">
      <w:pPr>
        <w:pStyle w:val="ConsPlusNormal"/>
        <w:jc w:val="right"/>
      </w:pPr>
      <w:r>
        <w:t>Губернатор города Севастополя</w:t>
      </w:r>
    </w:p>
    <w:p w:rsidR="00A21BA2" w:rsidRDefault="00A21BA2">
      <w:pPr>
        <w:pStyle w:val="ConsPlusNormal"/>
        <w:jc w:val="right"/>
      </w:pPr>
      <w:r>
        <w:t>Д.В.ОВСЯННИКОВ</w:t>
      </w: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  <w:outlineLvl w:val="0"/>
      </w:pPr>
      <w:r>
        <w:t>Приложение N 1</w:t>
      </w: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  <w:r>
        <w:t>Утверждено</w:t>
      </w:r>
    </w:p>
    <w:p w:rsidR="00A21BA2" w:rsidRDefault="00A21BA2">
      <w:pPr>
        <w:pStyle w:val="ConsPlusNormal"/>
        <w:jc w:val="right"/>
      </w:pPr>
      <w:r>
        <w:t>постановлением</w:t>
      </w:r>
    </w:p>
    <w:p w:rsidR="00A21BA2" w:rsidRDefault="00A21BA2">
      <w:pPr>
        <w:pStyle w:val="ConsPlusNormal"/>
        <w:jc w:val="right"/>
      </w:pPr>
      <w:r>
        <w:t>Правительства Севастополя</w:t>
      </w:r>
    </w:p>
    <w:p w:rsidR="00A21BA2" w:rsidRDefault="00A21BA2">
      <w:pPr>
        <w:pStyle w:val="ConsPlusNormal"/>
        <w:jc w:val="right"/>
      </w:pPr>
      <w:r>
        <w:t>от 25.01.2018 N 35-ПП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Title"/>
        <w:jc w:val="center"/>
      </w:pPr>
      <w:bookmarkStart w:id="1" w:name="P35"/>
      <w:bookmarkEnd w:id="1"/>
      <w:r>
        <w:t>ПОЛОЖЕНИЕ</w:t>
      </w:r>
    </w:p>
    <w:p w:rsidR="00A21BA2" w:rsidRDefault="00A21BA2">
      <w:pPr>
        <w:pStyle w:val="ConsPlusTitle"/>
        <w:jc w:val="center"/>
      </w:pPr>
      <w:r>
        <w:lastRenderedPageBreak/>
        <w:t>О ПЛАТНЫХ УСЛУГАХ, ПРЕДОСТАВЛЯЕМЫХ ГОСУДАРСТВЕННЫМ КАЗЕННЫМ</w:t>
      </w:r>
    </w:p>
    <w:p w:rsidR="00A21BA2" w:rsidRDefault="00A21BA2">
      <w:pPr>
        <w:pStyle w:val="ConsPlusTitle"/>
        <w:jc w:val="center"/>
      </w:pPr>
      <w:r>
        <w:t>УЧРЕЖДЕНИЕМ "МНОГОФУНКЦИОНАЛЬНЫЙ ЦЕНТР ПРЕДОСТАВЛЕНИЯ</w:t>
      </w:r>
    </w:p>
    <w:p w:rsidR="00A21BA2" w:rsidRDefault="00A21BA2">
      <w:pPr>
        <w:pStyle w:val="ConsPlusTitle"/>
        <w:jc w:val="center"/>
      </w:pPr>
      <w:r>
        <w:t>ГОСУДАРСТВЕННЫХ И МУНИЦИПАЛЬНЫХ УСЛУГ В ГОРОДЕ СЕВАСТОПОЛЬ"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jc w:val="center"/>
        <w:outlineLvl w:val="1"/>
      </w:pPr>
      <w:r>
        <w:t>1. Общие положения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Бюджетным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Федерации, Гражданским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</w:t>
      </w:r>
      <w:hyperlink r:id="rId16" w:history="1">
        <w:r>
          <w:rPr>
            <w:color w:val="0000FF"/>
          </w:rPr>
          <w:t>Уставом</w:t>
        </w:r>
      </w:hyperlink>
      <w:r>
        <w:t xml:space="preserve"> города Севастополя, законами города Севастополя от 30.04.2014 </w:t>
      </w:r>
      <w:hyperlink r:id="rId17" w:history="1">
        <w:r>
          <w:rPr>
            <w:color w:val="0000FF"/>
          </w:rPr>
          <w:t>N 5-ЗС</w:t>
        </w:r>
      </w:hyperlink>
      <w:r>
        <w:t xml:space="preserve"> "О Правительстве Севастополя", от 29.09.2015 </w:t>
      </w:r>
      <w:hyperlink r:id="rId18" w:history="1">
        <w:r>
          <w:rPr>
            <w:color w:val="0000FF"/>
          </w:rPr>
          <w:t>N 185-ЗС</w:t>
        </w:r>
      </w:hyperlink>
      <w:r>
        <w:t xml:space="preserve"> "О правовых актах города Севастополя", Уставом Государственного казенного учреждения "Многофункциональный центр предоставления государственных и муниципальных услуг в городе Севастополь", утвержденным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Севастополя от 20.07.2017 N 535-ПП (далее соответственно - Устав ГКУ "МФЦ в г. Севастополь", ГКУ "МФЦ в г. Севастополь"), и определяет единый порядок предоставления ГКУ "МФЦ в г. Севастополь" платных услуг физическим и юридическим лицам либо их уполномоченным представителям (далее - заявителям).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1.2. Платные услуги предоставляются ГКУ "МФЦ в г. Севастополь" с целью всестороннего удовлетворения потребностей населения в сфере предоставления сопутствующих услуг к предоставляемым государственным и муниципальным услугам, повышения качества услуг, а также для привлечения дополнительных финансовых средств, что способствует получению доходов, зачисляемых в бюджет города Севастополя.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1.3. Под платными услугами понимаются: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услуги, предоставляемые ГКУ "МФЦ в г. Севастополь" заявителям для удовлетворения их потребностей в сопутствующих услугах, при предоставлении государственных и муниципальных услуг;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услуги, оказываемые ГКУ "МФЦ в г. Севастополь" в рамках его уставной деятельности, реализация которых направлена на увеличение доходов бюджета города Севастополя, расширение спектра предлагаемых дополнительных услуг.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1.4. Целями оказания платных услуг являются: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реализация права заявителей на удовлетворение дополнительных потребностей при предоставлении государственных и муниципальных услуг;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расширение спектра оказываемых услуг;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привлечение дополнительных доходов, зачисляемых в бюджет города Севастополя.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1.5. Средства от оказания платных услуг зачисляются в доход бюджета города Севастополя по реквизитам администратора доходов ГКУ "МФЦ в г. Севастополь".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1.6. Платные услуги ГКУ "МФЦ в г. Севастополь" оказываются заявителям на добровольной основе.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jc w:val="center"/>
        <w:outlineLvl w:val="1"/>
      </w:pPr>
      <w:r>
        <w:t>2. Порядок предоставления платных услуг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ind w:firstLine="540"/>
        <w:jc w:val="both"/>
      </w:pPr>
      <w:r>
        <w:t>2.1. ГКУ "МФЦ в г. Севастополь" предоставляет заявителям доступную и достоверную информацию: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режим работы ГКУ "МФЦ в г. Севастополь";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виды услуг, оказываемых ГКУ "МФЦ в г. Севастополь" бесплатно;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условия предоставления и получения бесплатных услуг;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условия предоставления и получения платных услуг;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перечень платных услуг с указанием их стоимости;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условия предоставления и получения бесплатных услуг;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сведения о специалистах, оказывающих платные услуги;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информацию о льготах для отдельных категорий лиц, если они предусмотрены действующим законодательством Российской Федерации.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2.2. Предоставление платных услуг производится по видам деятельности, предусмотренным в Уставе ГКУ "МФЦ в г. Севастополь". Платные услуги предоставляются без снижения объема и качества основной деятельности ГКУ "МФЦ в г. Севастополь".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2.3. ГКУ "МФЦ в г. Севастополь" не может заменить платными услугами бесплатные услуги, предоставляемые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2.4. Предоставление платных услуг осуществляется специалистами ГКУ "МФЦ в г. Севастополь" в соответствии с установленным режимом работы ГКУ "МФЦ в г. Севастополь", при этом не должно сокращаться время предоставления услуг на бесплатной основе и ухудшаться качество их предоставления.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2.5. К оказанию платных услуг привлекаются как специалисты ГКУ "МФЦ в г. Севастополь", так и сторонние специалисты (физические и юридические лица) на договорной основе. Специалисты, непосредственно оказывающие платную услугу, несут персональную ответственность за полноту и качество ее выполнения.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2.6. Заявитель представляет в ГКУ "МФЦ в г. Севастополь" сведения, необходимые для предоставления платной услуги, а также документы, подтверждающие оплату данной услуги.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2.7. Предоставление платных услуг осуществляется на условиях 100% предоплаты.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2.8. Оплата услуг осуществляется через платежный терминал или путем безналичного перечисления денежных средств через финансово-кредитные организации.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2.9. Предоставление платных услуг заявителям осуществляется ГКУ "МФЦ в г. Севастополь" на основании договоров, заключаемых в порядке, установленном гражданским законодательством Российской Федерации.</w:t>
      </w:r>
    </w:p>
    <w:p w:rsidR="00A21BA2" w:rsidRDefault="00A21BA2">
      <w:pPr>
        <w:pStyle w:val="ConsPlusNormal"/>
      </w:pPr>
    </w:p>
    <w:p w:rsidR="00A21BA2" w:rsidRDefault="00A21BA2">
      <w:pPr>
        <w:pStyle w:val="ConsPlusNormal"/>
        <w:jc w:val="center"/>
        <w:outlineLvl w:val="1"/>
      </w:pPr>
      <w:r>
        <w:t>3. Порядок формирования стоимости предоставления</w:t>
      </w:r>
    </w:p>
    <w:p w:rsidR="00A21BA2" w:rsidRDefault="00A21BA2">
      <w:pPr>
        <w:pStyle w:val="ConsPlusNormal"/>
        <w:jc w:val="center"/>
      </w:pPr>
      <w:r>
        <w:t>платных услуг</w:t>
      </w:r>
    </w:p>
    <w:p w:rsidR="00A21BA2" w:rsidRDefault="00A21BA2">
      <w:pPr>
        <w:pStyle w:val="ConsPlusNormal"/>
      </w:pPr>
    </w:p>
    <w:p w:rsidR="00A21BA2" w:rsidRDefault="00A21BA2">
      <w:pPr>
        <w:pStyle w:val="ConsPlusNormal"/>
        <w:ind w:firstLine="540"/>
        <w:jc w:val="both"/>
      </w:pPr>
      <w:r>
        <w:t>3.1. Расчет стоимости услуг производится на основе учета и анализа фактических расходов ГКУ "МФЦ в г. Севастополь", оказывающего платные услуги, за отчетный период с учетом индексов инфляции, всех источников финансирования.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3.2. Затраты ГКУ "МФЦ в г. Севастополь" состоят из затрат, непосредственно связанных с оказанием платной услуги и потребляемых в процессе ее предоставления, и затрат, необходимых для обеспечения деятельности ГКУ "МФЦ в г. Севастополь" в целом, но не потребляемых непосредственно в процессе оказания платной услуги.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3.3. К затратам, непосредственно связанным с оказанием платной услуги (далее - прямые затраты), относятся: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заработная плата персонала, непосредственно участвующего в процессе оказания услуги (далее - основной персонал), определяемая в соответствии со штатным расписанием ГКУ "МФЦ в г. Севастополь";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начисления на выплаты по оплате труда основного персонала, определяемые в соответствии с действующим законодательством;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затраты на материальные ресурсы, полностью потребляемые в процессе оказания платной услуги;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прочие расходы, отражающие специфику оказания платной услуги.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3.4. К затратам, необходимым для обеспечения деятельности ГКУ "МФЦ в г. Севастополь" в целом, но не потребляемым непосредственно в процессе оказания платной услуги (далее - накладные затраты), относятся: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заработная плата персонала, не участвующего непосредственно в процессе оказания платной услуги (далее - административно-управленческий персонал), определяемая в соответствии со штатным расписанием ГКУ "МФЦ в г. Севастополь";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начисления и выплаты по оплате труда административно-управленческого персонала, определяемые в соответствии с действующим законодательством Российской Федерации;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хозяйственные расходы: приобретение материальных запасов, оплата услуг связи, транспортных услуг, коммунальных услуг, обслуживание, ремонт объектов (далее - затраты общехозяйственного назначения);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затраты на уплату налогов (кроме налога на фонд оплаты труда), пошлины и иные обязательные платежи;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- расходы на ремонт оборудования (закладываются в соотношении 5% и 10% от величины прямых расходов в зависимости от срока эксплуатации оборудования: до 3 лет эксплуатации - 5%, свыше 3 - 10%).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3.5. Двойной учет затрат одной статьи расходов при расчете прямых и накладных затрат не допускается.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3.6. Для расчета на оказание платных услуг используется метод прямого счета.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3.7. Метод прямого счета применяется при оказании платной услуги и требует использования рабочего времени отдельных специалистов ГКУ "МФЦ в г. Севастополь" и специфических материальных ресурсов, включая материальные затраты и оборудование. В основе расчета затрат на оказание платных услуг лежит прямой учет всех элементов затрат.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3.8. Цена на платную услугу формируется отдельно по каждой услуге на основе себестоимости оказания услуг, предполагающей учет прямых и накладных затрат ГКУ "МФЦ в г. Севастополь".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3.9. Цены на дополнительные платные услуги рассчитываются на основе экономически обоснованной себестоимости услуг с учетом необходимости уплаты налогов и сборов, а также с учетом возможности развития и совершенствования материальной базы ГКУ "МФЦ в г. Севастополь".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3.10. Рентабельность устанавливается в процентах, с учетом спроса и предложения, но не более 30%.</w:t>
      </w:r>
    </w:p>
    <w:p w:rsidR="00A21BA2" w:rsidRDefault="00A21BA2">
      <w:pPr>
        <w:pStyle w:val="ConsPlusNormal"/>
      </w:pPr>
    </w:p>
    <w:p w:rsidR="00A21BA2" w:rsidRDefault="00A21BA2">
      <w:pPr>
        <w:pStyle w:val="ConsPlusNormal"/>
        <w:jc w:val="center"/>
        <w:outlineLvl w:val="1"/>
      </w:pPr>
      <w:r>
        <w:t>4. Контроль за соблюдением настоящего Положения</w:t>
      </w:r>
    </w:p>
    <w:p w:rsidR="00A21BA2" w:rsidRDefault="00A21BA2">
      <w:pPr>
        <w:pStyle w:val="ConsPlusNormal"/>
      </w:pPr>
    </w:p>
    <w:p w:rsidR="00A21BA2" w:rsidRDefault="00A21BA2">
      <w:pPr>
        <w:pStyle w:val="ConsPlusNormal"/>
        <w:ind w:firstLine="540"/>
        <w:jc w:val="both"/>
      </w:pPr>
      <w:r>
        <w:t xml:space="preserve">4.1. Учет платных услуг, предоставляемых ГКУ "МФЦ в г. Севастополь", осуществляется в порядке, определенном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4.2. Бухгалтерский и статистический учет и отчетность ведутся согласно действующему законодательству Российской Федерации.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4.3. Контроль за деятельностью ГКУ "МФЦ в г. Севастополь" по оказанию дополнительных услуг, предоставляемых на платной основе, осуществляет директор ГКУ "МФЦ в г. Севастополь", а также в пределах своей компетенции иные государственные органы и организации, которым в соответствии с законами и иными правовыми актами Российской Федерации предоставлено право проверки ГКУ "МФЦ в г. Севастополь".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4.4. Денежные средства от оказания платных услуг, предоставляемых ГКУ "МФЦ в г. Севастополь", поступают в доход бюджета города Севастополя.</w:t>
      </w:r>
    </w:p>
    <w:p w:rsidR="00A21BA2" w:rsidRDefault="00A21BA2">
      <w:pPr>
        <w:pStyle w:val="ConsPlusNormal"/>
      </w:pPr>
    </w:p>
    <w:p w:rsidR="00A21BA2" w:rsidRDefault="00A21BA2">
      <w:pPr>
        <w:pStyle w:val="ConsPlusNormal"/>
        <w:jc w:val="center"/>
        <w:outlineLvl w:val="1"/>
      </w:pPr>
      <w:r>
        <w:t>5. Заключительные положения</w:t>
      </w:r>
    </w:p>
    <w:p w:rsidR="00A21BA2" w:rsidRDefault="00A21BA2">
      <w:pPr>
        <w:pStyle w:val="ConsPlusNormal"/>
      </w:pPr>
    </w:p>
    <w:p w:rsidR="00A21BA2" w:rsidRDefault="00A21BA2">
      <w:pPr>
        <w:pStyle w:val="ConsPlusNormal"/>
        <w:ind w:firstLine="540"/>
        <w:jc w:val="both"/>
      </w:pPr>
      <w:r>
        <w:t>5.1. Настоящее Положение, а также перечень и стоимость платных услуг размещаются на информационных стендах в помещениях ГКУ "МФЦ в г. Севастополь" и на портале ГКУ "МФЦ в г. Севастополь" (http://mfc92.ru).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5.2. Претензии и споры, возникающие при предоставлении платных услуг, разрешаются путем переговоров. В случае невозможности разрешения спора путем переговоров спор подлежит разрешению в судебном порядке в соответствии с законодательством Российской Федерации.</w:t>
      </w:r>
    </w:p>
    <w:p w:rsidR="00A21BA2" w:rsidRDefault="00A21BA2">
      <w:pPr>
        <w:pStyle w:val="ConsPlusNormal"/>
        <w:spacing w:before="220"/>
        <w:ind w:firstLine="540"/>
        <w:jc w:val="both"/>
      </w:pPr>
      <w:r>
        <w:t>5.3. Во всех случаях, не предусмотренных настоящим Положением, следует руководствоваться действующим законодательством Российской Федерации.</w:t>
      </w: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  <w:outlineLvl w:val="0"/>
      </w:pPr>
      <w:r>
        <w:t>Приложение N 2</w:t>
      </w:r>
    </w:p>
    <w:p w:rsidR="00A21BA2" w:rsidRDefault="00A21BA2">
      <w:pPr>
        <w:pStyle w:val="ConsPlusNormal"/>
        <w:jc w:val="right"/>
      </w:pPr>
    </w:p>
    <w:p w:rsidR="00A21BA2" w:rsidRDefault="00A21BA2">
      <w:pPr>
        <w:pStyle w:val="ConsPlusNormal"/>
        <w:jc w:val="right"/>
      </w:pPr>
      <w:r>
        <w:t>Утверждены</w:t>
      </w:r>
    </w:p>
    <w:p w:rsidR="00A21BA2" w:rsidRDefault="00A21BA2">
      <w:pPr>
        <w:pStyle w:val="ConsPlusNormal"/>
        <w:jc w:val="right"/>
      </w:pPr>
      <w:r>
        <w:t>постановлением</w:t>
      </w:r>
    </w:p>
    <w:p w:rsidR="00A21BA2" w:rsidRDefault="00A21BA2">
      <w:pPr>
        <w:pStyle w:val="ConsPlusNormal"/>
        <w:jc w:val="right"/>
      </w:pPr>
      <w:r>
        <w:t>Правительства Севастополя</w:t>
      </w:r>
    </w:p>
    <w:p w:rsidR="00A21BA2" w:rsidRDefault="00A21BA2">
      <w:pPr>
        <w:pStyle w:val="ConsPlusNormal"/>
        <w:jc w:val="right"/>
      </w:pPr>
      <w:r>
        <w:t>от 25.01.2018 N 35-ПП</w:t>
      </w:r>
    </w:p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Title"/>
        <w:jc w:val="center"/>
      </w:pPr>
      <w:bookmarkStart w:id="2" w:name="P121"/>
      <w:bookmarkEnd w:id="2"/>
      <w:r>
        <w:t>РАЗМЕРЫ</w:t>
      </w:r>
    </w:p>
    <w:p w:rsidR="00A21BA2" w:rsidRDefault="00A21BA2">
      <w:pPr>
        <w:pStyle w:val="ConsPlusTitle"/>
        <w:jc w:val="center"/>
      </w:pPr>
      <w:r>
        <w:t>ПЛАТЫ ЗА ОКАЗАНИЕ ПЛАТНЫХ УСЛУГ, ПРЕДОСТАВЛЯЕМЫХ</w:t>
      </w:r>
    </w:p>
    <w:p w:rsidR="00A21BA2" w:rsidRDefault="00A21BA2">
      <w:pPr>
        <w:pStyle w:val="ConsPlusTitle"/>
        <w:jc w:val="center"/>
      </w:pPr>
      <w:r>
        <w:t>ГОСУДАРСТВЕННЫМ КАЗЕННЫМ УЧРЕЖДЕНИЕМ "МНОГОФУНКЦИОНАЛЬНЫЙ</w:t>
      </w:r>
    </w:p>
    <w:p w:rsidR="00A21BA2" w:rsidRDefault="00A21BA2">
      <w:pPr>
        <w:pStyle w:val="ConsPlusTitle"/>
        <w:jc w:val="center"/>
      </w:pPr>
      <w:r>
        <w:t>ЦЕНТР ПРЕДОСТАВЛЕНИЯ ГОСУДАРСТВЕННЫХ И МУНИЦИПАЛЬНЫХ УСЛУГ</w:t>
      </w:r>
    </w:p>
    <w:p w:rsidR="00A21BA2" w:rsidRDefault="00A21BA2">
      <w:pPr>
        <w:pStyle w:val="ConsPlusTitle"/>
        <w:jc w:val="center"/>
      </w:pPr>
      <w:r>
        <w:t>В ГОРОДЕ СЕВАСТОПОЛЬ" (ДАЛЕЕ - ГКУ "МФЦ В Г. СЕВАСТОПОЛЬ")</w:t>
      </w:r>
    </w:p>
    <w:p w:rsidR="00A21BA2" w:rsidRDefault="00A21BA2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725"/>
        <w:gridCol w:w="1303"/>
        <w:gridCol w:w="1474"/>
      </w:tblGrid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Стоимость услуги с учетом НДС, руб.</w:t>
            </w:r>
          </w:p>
        </w:tc>
      </w:tr>
      <w:tr w:rsidR="00A21BA2">
        <w:tc>
          <w:tcPr>
            <w:tcW w:w="9068" w:type="dxa"/>
            <w:gridSpan w:val="4"/>
          </w:tcPr>
          <w:p w:rsidR="00A21BA2" w:rsidRDefault="00A21BA2">
            <w:pPr>
              <w:pStyle w:val="ConsPlusNormal"/>
              <w:jc w:val="center"/>
              <w:outlineLvl w:val="1"/>
            </w:pPr>
            <w:r>
              <w:t>Раздел 1. Копировально-множительные услуги</w:t>
            </w:r>
          </w:p>
        </w:tc>
      </w:tr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both"/>
            </w:pPr>
            <w:r>
              <w:t>Копирование документов (формат А4),</w:t>
            </w:r>
          </w:p>
          <w:p w:rsidR="00A21BA2" w:rsidRDefault="00A21BA2">
            <w:pPr>
              <w:pStyle w:val="ConsPlusNormal"/>
              <w:jc w:val="both"/>
            </w:pPr>
            <w:r>
              <w:t>черно-белая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both"/>
            </w:pPr>
            <w:r>
              <w:t>страница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7,00</w:t>
            </w:r>
          </w:p>
        </w:tc>
      </w:tr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both"/>
            </w:pPr>
            <w:r>
              <w:t>Копирование документов (формат А4),</w:t>
            </w:r>
          </w:p>
          <w:p w:rsidR="00A21BA2" w:rsidRDefault="00A21BA2">
            <w:pPr>
              <w:pStyle w:val="ConsPlusNormal"/>
              <w:jc w:val="both"/>
            </w:pPr>
            <w:r>
              <w:t>черно-белый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both"/>
            </w:pPr>
            <w:r>
              <w:t>лист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9,00</w:t>
            </w:r>
          </w:p>
        </w:tc>
      </w:tr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both"/>
            </w:pPr>
            <w:r>
              <w:t>Распечатка документа с электронного носителя (диска), формат А4, черно-белая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both"/>
            </w:pPr>
            <w:r>
              <w:t>страница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8,00</w:t>
            </w:r>
          </w:p>
        </w:tc>
      </w:tr>
      <w:tr w:rsidR="00A21BA2">
        <w:tc>
          <w:tcPr>
            <w:tcW w:w="9068" w:type="dxa"/>
            <w:gridSpan w:val="4"/>
          </w:tcPr>
          <w:p w:rsidR="00A21BA2" w:rsidRDefault="00A21BA2">
            <w:pPr>
              <w:pStyle w:val="ConsPlusNormal"/>
              <w:jc w:val="center"/>
              <w:outlineLvl w:val="1"/>
            </w:pPr>
            <w:r>
              <w:t>Раздел 2. Услуги по выезду работника ГКУ "МФЦ в г. Севастополь" к заявителю в границах административно-территориальной единицы города Севастополя (Гагаринский, Ленинский, Нахимовский районы)</w:t>
            </w:r>
          </w:p>
        </w:tc>
      </w:tr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both"/>
            </w:pPr>
            <w:r>
              <w:t>Выезд работника ГКУ "МФЦ в г. Севастополь" к заявителю для приема заявлений и документов, необходимых для предоставления одной государственной или муниципальной услуги, в границах административно-территориальной единицы города Севастополя (Гагаринский, Ленинский, Нахимовский районы). В случае выезда работника ГКУ "МФЦ в г. Севастополь" к заявителю для приема заявлений и документов, необходимых для предоставления свыше одной государственной (муниципальной) услуги, стоимость услуги умножается на количество необходимых заявителю услуг и понижающий коэффициент "К".</w:t>
            </w:r>
          </w:p>
          <w:p w:rsidR="00A21BA2" w:rsidRDefault="00A21BA2">
            <w:pPr>
              <w:pStyle w:val="ConsPlusNormal"/>
              <w:jc w:val="both"/>
            </w:pPr>
            <w:r>
              <w:t>К = 0,8 (от двух до пяти услуг);</w:t>
            </w:r>
          </w:p>
          <w:p w:rsidR="00A21BA2" w:rsidRDefault="00A21BA2">
            <w:pPr>
              <w:pStyle w:val="ConsPlusNormal"/>
              <w:jc w:val="both"/>
            </w:pPr>
            <w:r>
              <w:t>К = 0,7 (от шести до десяти услуг);</w:t>
            </w:r>
          </w:p>
          <w:p w:rsidR="00A21BA2" w:rsidRDefault="00A21BA2">
            <w:pPr>
              <w:pStyle w:val="ConsPlusNormal"/>
              <w:jc w:val="both"/>
            </w:pPr>
            <w:r>
              <w:t>К = 0,65 (свыше десяти услуг)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both"/>
            </w:pPr>
            <w:r>
              <w:t>выезд (одна услуга)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2211,00</w:t>
            </w:r>
          </w:p>
        </w:tc>
      </w:tr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both"/>
            </w:pPr>
            <w:r>
              <w:t>Выезд работника ГКУ "МФЦ в г. Севастополь" к заявителю для доставки результатов предоставления одной государственной или муниципальной услуги в границах административно-территориальной единицы города Севастополя (Гагаринский, Ленинский, Нахимовский районы). В случае выезда работника ГКУ "МФЦ в г. Севастополь" к заявителю для доставки результатов предоставления свыше одной государственной (муниципальной) услуги стоимость услуги умножается на количество необходимых заявителю услуг и понижающий коэффициент "К".</w:t>
            </w:r>
          </w:p>
          <w:p w:rsidR="00A21BA2" w:rsidRDefault="00A21BA2">
            <w:pPr>
              <w:pStyle w:val="ConsPlusNormal"/>
              <w:jc w:val="both"/>
            </w:pPr>
            <w:r>
              <w:t>К = 0,8 (от двух до пяти услуг);</w:t>
            </w:r>
          </w:p>
          <w:p w:rsidR="00A21BA2" w:rsidRDefault="00A21BA2">
            <w:pPr>
              <w:pStyle w:val="ConsPlusNormal"/>
              <w:jc w:val="both"/>
            </w:pPr>
            <w:r>
              <w:t>К = 0,7 (от шести до десяти услуг);</w:t>
            </w:r>
          </w:p>
          <w:p w:rsidR="00A21BA2" w:rsidRDefault="00A21BA2">
            <w:pPr>
              <w:pStyle w:val="ConsPlusNormal"/>
              <w:jc w:val="both"/>
            </w:pPr>
            <w:r>
              <w:t>К = 0,65 (свыше десяти услуг)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both"/>
            </w:pPr>
            <w:r>
              <w:t>выезд (одна услуга)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1194,00</w:t>
            </w:r>
          </w:p>
        </w:tc>
      </w:tr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both"/>
            </w:pPr>
            <w:r>
              <w:t>Срочный выезд (в течение 24 часов) работника ГКУ "МФЦ в г. Севастополь" к заявителю для приема заявлений и документов, необходимых для предоставления одной государственной или муниципальной услуги, в границах административно-территориальной единицы города Севастополя (Гагаринский, Ленинский, Нахимовский районы).</w:t>
            </w:r>
          </w:p>
          <w:p w:rsidR="00A21BA2" w:rsidRDefault="00A21BA2">
            <w:pPr>
              <w:pStyle w:val="ConsPlusNormal"/>
              <w:jc w:val="both"/>
            </w:pPr>
            <w:r>
              <w:t xml:space="preserve">Применяется повышающий коэффициент </w:t>
            </w:r>
            <w:proofErr w:type="gramStart"/>
            <w:r>
              <w:t>К</w:t>
            </w:r>
            <w:proofErr w:type="gramEnd"/>
            <w:r>
              <w:t xml:space="preserve"> = 2 к стоимости одной услуги, кратной количеству услуг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both"/>
            </w:pPr>
            <w:r>
              <w:t>выезд (одна услуга)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4422,00</w:t>
            </w:r>
          </w:p>
        </w:tc>
      </w:tr>
      <w:tr w:rsidR="00A21BA2">
        <w:tc>
          <w:tcPr>
            <w:tcW w:w="9068" w:type="dxa"/>
            <w:gridSpan w:val="4"/>
          </w:tcPr>
          <w:p w:rsidR="00A21BA2" w:rsidRDefault="00A21BA2">
            <w:pPr>
              <w:pStyle w:val="ConsPlusNormal"/>
              <w:jc w:val="center"/>
              <w:outlineLvl w:val="1"/>
            </w:pPr>
            <w:r>
              <w:t xml:space="preserve">Раздел 3. Услуги по выезду работника ГКУ "МФЦ в г. Севастополь" к заявителю в пределах муниципальных округов города Севастополя (Балаклавский, г. </w:t>
            </w:r>
            <w:proofErr w:type="spellStart"/>
            <w:r>
              <w:t>Инкерман</w:t>
            </w:r>
            <w:proofErr w:type="spellEnd"/>
            <w:r>
              <w:t xml:space="preserve">, </w:t>
            </w:r>
            <w:proofErr w:type="spellStart"/>
            <w:r>
              <w:t>Орлиновский</w:t>
            </w:r>
            <w:proofErr w:type="spellEnd"/>
            <w:r>
              <w:t xml:space="preserve">, Терновский, </w:t>
            </w:r>
            <w:proofErr w:type="spellStart"/>
            <w:r>
              <w:t>Верхнесадовский</w:t>
            </w:r>
            <w:proofErr w:type="spellEnd"/>
            <w:r>
              <w:t xml:space="preserve">, Андреевский, </w:t>
            </w:r>
            <w:proofErr w:type="spellStart"/>
            <w:r>
              <w:t>Качинский</w:t>
            </w:r>
            <w:proofErr w:type="spellEnd"/>
            <w:r>
              <w:t>)</w:t>
            </w:r>
          </w:p>
        </w:tc>
      </w:tr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both"/>
            </w:pPr>
            <w:r>
              <w:t xml:space="preserve">Выезд работника ГКУ "МФЦ в г. Севастополь" к заявителю для приема заявлений и документов, необходимых для предоставления одной государственной или муниципальной услуги, в пределах муниципальных округов города Севастополя (Балаклавский, г. </w:t>
            </w:r>
            <w:proofErr w:type="spellStart"/>
            <w:r>
              <w:t>Инкерман</w:t>
            </w:r>
            <w:proofErr w:type="spellEnd"/>
            <w:r>
              <w:t xml:space="preserve">, </w:t>
            </w:r>
            <w:proofErr w:type="spellStart"/>
            <w:r>
              <w:t>Орлиновский</w:t>
            </w:r>
            <w:proofErr w:type="spellEnd"/>
            <w:r>
              <w:t xml:space="preserve">, Терновский, </w:t>
            </w:r>
            <w:proofErr w:type="spellStart"/>
            <w:r>
              <w:t>Верхнесадовский</w:t>
            </w:r>
            <w:proofErr w:type="spellEnd"/>
            <w:r>
              <w:t xml:space="preserve">, Андреевский, </w:t>
            </w:r>
            <w:proofErr w:type="spellStart"/>
            <w:r>
              <w:t>Качинский</w:t>
            </w:r>
            <w:proofErr w:type="spellEnd"/>
            <w:r>
              <w:t>). В случае выезда работника ГКУ "МФЦ в г. Севастополь" к заявителю для приема заявлений и документов, необходимых для предоставления свыше одной государственной (муниципальной) услуги, стоимость услуги умножается на количество необходимых заявителю услуг и понижающий коэффициент "К".</w:t>
            </w:r>
          </w:p>
          <w:p w:rsidR="00A21BA2" w:rsidRDefault="00A21BA2">
            <w:pPr>
              <w:pStyle w:val="ConsPlusNormal"/>
              <w:jc w:val="both"/>
            </w:pPr>
            <w:r>
              <w:t>К = 0,8 (от двух до пяти услуг);</w:t>
            </w:r>
          </w:p>
          <w:p w:rsidR="00A21BA2" w:rsidRDefault="00A21BA2">
            <w:pPr>
              <w:pStyle w:val="ConsPlusNormal"/>
              <w:jc w:val="both"/>
            </w:pPr>
            <w:r>
              <w:t>К = 0,7 (от шести до десяти услуг);</w:t>
            </w:r>
          </w:p>
          <w:p w:rsidR="00A21BA2" w:rsidRDefault="00A21BA2">
            <w:pPr>
              <w:pStyle w:val="ConsPlusNormal"/>
              <w:jc w:val="both"/>
            </w:pPr>
            <w:r>
              <w:t>К = 0,65 (свыше десяти услуг)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both"/>
            </w:pPr>
            <w:r>
              <w:t>выезд (одна услуга)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3860,00</w:t>
            </w:r>
          </w:p>
        </w:tc>
      </w:tr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both"/>
            </w:pPr>
            <w:r>
              <w:t xml:space="preserve">Выезд работника ГКУ "МФЦ в г. Севастополь" к заявителю для доставки результатов предоставления одной государственной или муниципальной услуги в пределах муниципальных округов города Севастополя (Балаклавский, г. </w:t>
            </w:r>
            <w:proofErr w:type="spellStart"/>
            <w:r>
              <w:t>Инкерман</w:t>
            </w:r>
            <w:proofErr w:type="spellEnd"/>
            <w:r>
              <w:t xml:space="preserve">, </w:t>
            </w:r>
            <w:proofErr w:type="spellStart"/>
            <w:r>
              <w:t>Орлиновский</w:t>
            </w:r>
            <w:proofErr w:type="spellEnd"/>
            <w:r>
              <w:t xml:space="preserve">, Терновский, </w:t>
            </w:r>
            <w:proofErr w:type="spellStart"/>
            <w:r>
              <w:t>Верхнесадовский</w:t>
            </w:r>
            <w:proofErr w:type="spellEnd"/>
            <w:r>
              <w:t xml:space="preserve">, Андреевский, </w:t>
            </w:r>
            <w:proofErr w:type="spellStart"/>
            <w:r>
              <w:t>Качинский</w:t>
            </w:r>
            <w:proofErr w:type="spellEnd"/>
            <w:r>
              <w:t>). В случае выезда работника ГКУ "МФЦ в г. Севастополь" к заявителю для доставки результатов за предоставленные свыше одной государственной (муниципальной) услуги стоимость услуги умножается на количество необходимых заявителю услуг и понижающий коэффициент "К".</w:t>
            </w:r>
          </w:p>
          <w:p w:rsidR="00A21BA2" w:rsidRDefault="00A21BA2">
            <w:pPr>
              <w:pStyle w:val="ConsPlusNormal"/>
              <w:jc w:val="both"/>
            </w:pPr>
            <w:r>
              <w:t>К = 0,8 (от двух до пяти услуг);</w:t>
            </w:r>
          </w:p>
          <w:p w:rsidR="00A21BA2" w:rsidRDefault="00A21BA2">
            <w:pPr>
              <w:pStyle w:val="ConsPlusNormal"/>
              <w:jc w:val="both"/>
            </w:pPr>
            <w:r>
              <w:t>К = 0,7 (от шести до десяти услуг);</w:t>
            </w:r>
          </w:p>
          <w:p w:rsidR="00A21BA2" w:rsidRDefault="00A21BA2">
            <w:pPr>
              <w:pStyle w:val="ConsPlusNormal"/>
              <w:jc w:val="both"/>
            </w:pPr>
            <w:r>
              <w:t>К = 0,65 (свыше десяти услуг)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both"/>
            </w:pPr>
            <w:r>
              <w:t>выезд (одна услуга)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2843,00</w:t>
            </w:r>
          </w:p>
        </w:tc>
      </w:tr>
      <w:tr w:rsidR="00A21BA2">
        <w:tc>
          <w:tcPr>
            <w:tcW w:w="566" w:type="dxa"/>
          </w:tcPr>
          <w:p w:rsidR="00A21BA2" w:rsidRDefault="00A21BA2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5725" w:type="dxa"/>
          </w:tcPr>
          <w:p w:rsidR="00A21BA2" w:rsidRDefault="00A21BA2">
            <w:pPr>
              <w:pStyle w:val="ConsPlusNormal"/>
              <w:jc w:val="both"/>
            </w:pPr>
            <w:r>
              <w:t xml:space="preserve">Срочный выезд (в течение 24 часов) работника ГКУ "МФЦ в г. Севастополь" к заявителю для приема заявлений и документов, необходимых для предоставления одной государственной или муниципальной услуги, в пределах муниципальных округов города Севастополя (Балаклавский, г. </w:t>
            </w:r>
            <w:proofErr w:type="spellStart"/>
            <w:r>
              <w:t>Инкерман</w:t>
            </w:r>
            <w:proofErr w:type="spellEnd"/>
            <w:r>
              <w:t xml:space="preserve">, </w:t>
            </w:r>
            <w:proofErr w:type="spellStart"/>
            <w:r>
              <w:t>Орлиновский</w:t>
            </w:r>
            <w:proofErr w:type="spellEnd"/>
            <w:r>
              <w:t xml:space="preserve">, Терновский, </w:t>
            </w:r>
            <w:proofErr w:type="spellStart"/>
            <w:r>
              <w:t>Верхнесадовский</w:t>
            </w:r>
            <w:proofErr w:type="spellEnd"/>
            <w:r>
              <w:t xml:space="preserve">, Андреевский, </w:t>
            </w:r>
            <w:proofErr w:type="spellStart"/>
            <w:r>
              <w:t>Качинский</w:t>
            </w:r>
            <w:proofErr w:type="spellEnd"/>
            <w:r>
              <w:t>).</w:t>
            </w:r>
          </w:p>
          <w:p w:rsidR="00A21BA2" w:rsidRDefault="00A21BA2">
            <w:pPr>
              <w:pStyle w:val="ConsPlusNormal"/>
              <w:jc w:val="both"/>
            </w:pPr>
            <w:r>
              <w:t xml:space="preserve">Применяется повышающий коэффициент </w:t>
            </w:r>
            <w:proofErr w:type="gramStart"/>
            <w:r>
              <w:t>К</w:t>
            </w:r>
            <w:proofErr w:type="gramEnd"/>
            <w:r>
              <w:t xml:space="preserve"> = 2 к стоимости одной услуги, кратной количеству услуг</w:t>
            </w:r>
          </w:p>
        </w:tc>
        <w:tc>
          <w:tcPr>
            <w:tcW w:w="1303" w:type="dxa"/>
          </w:tcPr>
          <w:p w:rsidR="00A21BA2" w:rsidRDefault="00A21BA2">
            <w:pPr>
              <w:pStyle w:val="ConsPlusNormal"/>
              <w:jc w:val="both"/>
            </w:pPr>
            <w:r>
              <w:t>выезд (одна услуга)</w:t>
            </w:r>
          </w:p>
        </w:tc>
        <w:tc>
          <w:tcPr>
            <w:tcW w:w="1474" w:type="dxa"/>
          </w:tcPr>
          <w:p w:rsidR="00A21BA2" w:rsidRDefault="00A21BA2">
            <w:pPr>
              <w:pStyle w:val="ConsPlusNormal"/>
              <w:jc w:val="center"/>
            </w:pPr>
            <w:r>
              <w:t>7720,00</w:t>
            </w:r>
          </w:p>
        </w:tc>
      </w:tr>
    </w:tbl>
    <w:p w:rsidR="00A21BA2" w:rsidRDefault="00A21BA2">
      <w:pPr>
        <w:pStyle w:val="ConsPlusNormal"/>
        <w:ind w:firstLine="540"/>
        <w:jc w:val="both"/>
      </w:pPr>
    </w:p>
    <w:p w:rsidR="00A21BA2" w:rsidRDefault="00A21BA2">
      <w:pPr>
        <w:pStyle w:val="ConsPlusNormal"/>
        <w:jc w:val="both"/>
      </w:pPr>
    </w:p>
    <w:p w:rsidR="00A21BA2" w:rsidRDefault="00A21B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6095" w:rsidRDefault="007A6095"/>
    <w:sectPr w:rsidR="007A6095" w:rsidSect="004F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A2"/>
    <w:rsid w:val="007A6095"/>
    <w:rsid w:val="00A2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E8810-9D57-4383-926B-63EA19DD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1B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8825FE1ED00662CB5007BB4124070F9B56F7C51C848FEFDA42E283151A56FF8652DCA83E36448C2B3D4F28605B8DAsE5CM" TargetMode="External"/><Relationship Id="rId13" Type="http://schemas.openxmlformats.org/officeDocument/2006/relationships/hyperlink" Target="consultantplus://offline/ref=1528825FE1ED00662CB51E76A27E1B7DF3BF337454C243AAA1FB75756658AF38AD2A2C96C6BF7749CDB3D6F499s05EM" TargetMode="External"/><Relationship Id="rId18" Type="http://schemas.openxmlformats.org/officeDocument/2006/relationships/hyperlink" Target="consultantplus://offline/ref=1528825FE1ED00662CB5007BB4124070F9B56F7C52CB40F8F5A42E283151A56FF8652DCA83E36448C2B3D4F28605B8DAsE5C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528825FE1ED00662CB51E76A27E1B7DF3BF37795AC243AAA1FB75756658AF38AD2A2C96C6BF7749CDB3D6F499s05EM" TargetMode="External"/><Relationship Id="rId12" Type="http://schemas.openxmlformats.org/officeDocument/2006/relationships/hyperlink" Target="consultantplus://offline/ref=1528825FE1ED00662CB51E76A27E1B7DF3BC33745ACB43AAA1FB75756658AF38AD2A2C96C6BF7749CDB3D6F499s05EM" TargetMode="External"/><Relationship Id="rId17" Type="http://schemas.openxmlformats.org/officeDocument/2006/relationships/hyperlink" Target="consultantplus://offline/ref=1528825FE1ED00662CB5007BB4124070F9B56F7C50CA49F8FDA42E283151A56FF8652DCA83E36448C2B3D4F28605B8DAsE5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28825FE1ED00662CB5007BB4124070F9B56F7C51C848FEFDA42E283151A56FF8652DCA83E36448C2B3D4F28605B8DAsE5CM" TargetMode="External"/><Relationship Id="rId20" Type="http://schemas.openxmlformats.org/officeDocument/2006/relationships/hyperlink" Target="consultantplus://offline/ref=1528825FE1ED00662CB51E76A27E1B7DF3BF367052CF43AAA1FB75756658AF38AD2A2C96C6BF7749CDB3D6F499s05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8825FE1ED00662CB51E76A27E1B7DF3BC307451C943AAA1FB75756658AF38AD2A2C96C6BF7749CDB3D6F499s05EM" TargetMode="External"/><Relationship Id="rId11" Type="http://schemas.openxmlformats.org/officeDocument/2006/relationships/hyperlink" Target="consultantplus://offline/ref=1528825FE1ED00662CB5007BB4124070F9B56F7C50CB49FEF9A42E283151A56FF8652DCA83E36448C2B3D4F28605B8DAsE5CM" TargetMode="External"/><Relationship Id="rId5" Type="http://schemas.openxmlformats.org/officeDocument/2006/relationships/hyperlink" Target="consultantplus://offline/ref=1528825FE1ED00662CB51E76A27E1B7DF3BF337454C243AAA1FB75756658AF38AD2A2C96C6BF7749CDB3D6F499s05EM" TargetMode="External"/><Relationship Id="rId15" Type="http://schemas.openxmlformats.org/officeDocument/2006/relationships/hyperlink" Target="consultantplus://offline/ref=1528825FE1ED00662CB51E76A27E1B7DF3BF37795AC243AAA1FB75756658AF38AD2A2C96C6BF7749CDB3D6F499s05EM" TargetMode="External"/><Relationship Id="rId10" Type="http://schemas.openxmlformats.org/officeDocument/2006/relationships/hyperlink" Target="consultantplus://offline/ref=1528825FE1ED00662CB5007BB4124070F9B56F7C52CB40F8F5A42E283151A56FF8652DCA83E36448C2B3D4F28605B8DAsE5CM" TargetMode="External"/><Relationship Id="rId19" Type="http://schemas.openxmlformats.org/officeDocument/2006/relationships/hyperlink" Target="consultantplus://offline/ref=1528825FE1ED00662CB5007BB4124070F9B56F7C50CB49FEF9A42E283151A56FF8652DCA83E36448C2B3D4F28605B8DAsE5CM" TargetMode="External"/><Relationship Id="rId4" Type="http://schemas.openxmlformats.org/officeDocument/2006/relationships/hyperlink" Target="consultantplus://offline/ref=1528825FE1ED00662CB51E76A27E1B7DF3BC33745ACB43AAA1FB75756658AF38AD2A2C96C6BF7749CDB3D6F499s05EM" TargetMode="External"/><Relationship Id="rId9" Type="http://schemas.openxmlformats.org/officeDocument/2006/relationships/hyperlink" Target="consultantplus://offline/ref=1528825FE1ED00662CB5007BB4124070F9B56F7C50CA49F8FDA42E283151A56FF8652DCA83E36448C2B3D4F28605B8DAsE5CM" TargetMode="External"/><Relationship Id="rId14" Type="http://schemas.openxmlformats.org/officeDocument/2006/relationships/hyperlink" Target="consultantplus://offline/ref=1528825FE1ED00662CB51E76A27E1B7DF3BC307451C943AAA1FB75756658AF38AD2A2C96C6BF7749CDB3D6F499s05E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2936</Words>
  <Characters>16737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ПРАВИТЕЛЬСТВО СЕВАСТОПОЛЯ</vt:lpstr>
      <vt:lpstr>Приложение N 1</vt:lpstr>
      <vt:lpstr>    1. Общие положения</vt:lpstr>
      <vt:lpstr>    2. Порядок предоставления платных услуг</vt:lpstr>
      <vt:lpstr>    3. Порядок формирования стоимости предоставления</vt:lpstr>
      <vt:lpstr>    4. Контроль за соблюдением настоящего Положения</vt:lpstr>
      <vt:lpstr>    5. Заключительные положения</vt:lpstr>
      <vt:lpstr>Приложение N 2</vt:lpstr>
    </vt:vector>
  </TitlesOfParts>
  <Company/>
  <LinksUpToDate>false</LinksUpToDate>
  <CharactersWithSpaces>19634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2019-06-19T12:57:00Z</dcterms:created>
  <dcterms:modified xsi:type="dcterms:W3CDTF">2019-06-19T12:58:00Z</dcterms:modified>
</cp:coreProperties>
</file>