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B69" w:rsidRDefault="00831B69" w:rsidP="00831B6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СПРАВКА</w:t>
      </w:r>
    </w:p>
    <w:p w:rsidR="00831B69" w:rsidRDefault="00831B69" w:rsidP="00831B6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входящей корреспонденции по тематике обращений граждан</w:t>
      </w:r>
    </w:p>
    <w:p w:rsidR="00831B69" w:rsidRDefault="00831B69" w:rsidP="00831B69">
      <w:pPr>
        <w:jc w:val="center"/>
        <w:rPr>
          <w:noProof/>
          <w:sz w:val="27"/>
          <w:szCs w:val="27"/>
        </w:rPr>
      </w:pPr>
      <w:r>
        <w:rPr>
          <w:noProof/>
          <w:sz w:val="27"/>
          <w:szCs w:val="27"/>
        </w:rPr>
        <w:t>c 01.04.2017 по 30.04.2017</w:t>
      </w:r>
    </w:p>
    <w:p w:rsidR="00831B69" w:rsidRDefault="00831B69" w:rsidP="00831B69">
      <w:pPr>
        <w:ind w:left="142"/>
        <w:jc w:val="center"/>
        <w:rPr>
          <w:noProof/>
        </w:rPr>
      </w:pPr>
      <w:r>
        <w:rPr>
          <w:noProof/>
        </w:rPr>
        <w:t>в соответствии с Типовым общероссийским тематическим классификатором обращений граждан</w:t>
      </w:r>
    </w:p>
    <w:p w:rsidR="00831B69" w:rsidRDefault="00831B69" w:rsidP="00831B69">
      <w:pPr>
        <w:jc w:val="center"/>
        <w:rPr>
          <w:noProof/>
          <w:sz w:val="18"/>
        </w:rPr>
      </w:pP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6237"/>
        <w:gridCol w:w="1275"/>
      </w:tblGrid>
      <w:tr w:rsidR="00831B69" w:rsidTr="00FC3766">
        <w:trPr>
          <w:cantSplit/>
          <w:trHeight w:val="276"/>
        </w:trPr>
        <w:tc>
          <w:tcPr>
            <w:tcW w:w="25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jc w:val="center"/>
            </w:pPr>
            <w:r>
              <w:t>Код</w:t>
            </w:r>
          </w:p>
        </w:tc>
        <w:tc>
          <w:tcPr>
            <w:tcW w:w="623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jc w:val="center"/>
            </w:pPr>
            <w:r>
              <w:rPr>
                <w:noProof/>
              </w:rPr>
              <w:t>Наименование тематики документа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Кол-во обраще-ний</w:t>
            </w:r>
          </w:p>
        </w:tc>
      </w:tr>
      <w:tr w:rsidR="00831B69" w:rsidTr="00FC3766">
        <w:trPr>
          <w:cantSplit/>
          <w:trHeight w:val="408"/>
        </w:trPr>
        <w:tc>
          <w:tcPr>
            <w:tcW w:w="25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/>
        </w:tc>
        <w:tc>
          <w:tcPr>
            <w:tcW w:w="623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/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31B69" w:rsidRDefault="00831B69" w:rsidP="00FC3766">
            <w:pPr>
              <w:rPr>
                <w:bCs/>
              </w:rPr>
            </w:pPr>
            <w:r>
              <w:t>0001.0000.0000.0000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31B69" w:rsidRDefault="00831B69" w:rsidP="00FC376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Государство, общество, политика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831B69" w:rsidRDefault="00831B69" w:rsidP="00FC3766">
            <w:pPr>
              <w:autoSpaceDE w:val="0"/>
              <w:autoSpaceDN w:val="0"/>
              <w:adjustRightInd w:val="0"/>
            </w:pPr>
            <w:r>
              <w:t>0001.0001.0000.0000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hideMark/>
          </w:tcPr>
          <w:p w:rsidR="00831B69" w:rsidRDefault="00831B69" w:rsidP="00FC3766">
            <w:pPr>
              <w:autoSpaceDE w:val="0"/>
              <w:autoSpaceDN w:val="0"/>
              <w:adjustRightInd w:val="0"/>
              <w:spacing w:line="360" w:lineRule="auto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Конституционный строй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831B69" w:rsidRDefault="00831B69" w:rsidP="00FC3766">
            <w:pPr>
              <w:autoSpaceDE w:val="0"/>
              <w:autoSpaceDN w:val="0"/>
              <w:adjustRightInd w:val="0"/>
            </w:pPr>
            <w:r>
              <w:t>0001.0001.0006.0000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Права, свободы и обязанности человека и гражданина (за исключением международной защиты прав человека)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0001.0001.0006.0648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 xml:space="preserve">Обжалование решений государственных органов и должностных лиц (за исключением связанных с рассмотрением обращений в административном порядке)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Pr="00D743D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r>
              <w:t>0001.0001.0006.0649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r w:rsidRPr="00A94863">
              <w:t>Обжалование действий (бездействий) государственных орг</w:t>
            </w:r>
            <w:r w:rsidRPr="00A94863">
              <w:t>а</w:t>
            </w:r>
            <w:r w:rsidRPr="00A94863">
              <w:t>нов, органов местного самоуправления и должностных лиц, связанных с рассмотрением обращений в адм</w:t>
            </w:r>
            <w:r w:rsidRPr="00A94863">
              <w:t>и</w:t>
            </w:r>
            <w:r w:rsidRPr="00A94863">
              <w:t>нистративном порядке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31B69" w:rsidRDefault="00831B69" w:rsidP="00FC3766">
            <w:r>
              <w:t>0001.0002.0000.0000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31B69" w:rsidRDefault="00831B69" w:rsidP="00FC376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Основы государственного управления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31B69" w:rsidRDefault="00831B69" w:rsidP="00FC3766">
            <w:pPr>
              <w:rPr>
                <w:bCs/>
              </w:rPr>
            </w:pPr>
            <w:r>
              <w:t>0001.0002.0023.0000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b/>
                <w:bCs/>
                <w:color w:val="800000"/>
              </w:rPr>
            </w:pPr>
            <w:r>
              <w:rPr>
                <w:b/>
                <w:color w:val="800000"/>
              </w:rPr>
              <w:t>Органы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b/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31B69" w:rsidRDefault="00831B69" w:rsidP="00FC3766">
            <w:pPr>
              <w:rPr>
                <w:bCs/>
              </w:rPr>
            </w:pPr>
            <w:r>
              <w:t>0001.0002.0023.0726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b/>
                <w:bCs/>
                <w:color w:val="800000"/>
              </w:rPr>
            </w:pPr>
            <w:r>
              <w:t>Государственные услуги, оказываемые органом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:rsidR="00831B69" w:rsidRPr="00D743D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31B69" w:rsidRDefault="00831B69" w:rsidP="00FC3766">
            <w:r>
              <w:rPr>
                <w:bCs/>
              </w:rPr>
              <w:t>0001.0002.0027.0000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b/>
                <w:color w:val="800000"/>
              </w:rPr>
            </w:pPr>
            <w:r>
              <w:rPr>
                <w:b/>
                <w:bCs/>
                <w:color w:val="800000"/>
              </w:rPr>
              <w:t>Обращения, заявления и жалобы граждан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b/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r>
              <w:t>0001.0002.0027.0108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r>
              <w:t>Личный приём руководителями федеральных органов исполнительной власти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9D1F38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rPr>
                <w:color w:val="008000"/>
              </w:rPr>
            </w:pPr>
            <w:r>
              <w:t>0001.0002.0027.0111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Рассмотрение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9D1F38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rPr>
                <w:color w:val="008000"/>
              </w:rPr>
            </w:pPr>
            <w:r>
              <w:t>0001.0002.0027.0120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Запросы архивных данных (за исключением зарубежных стран)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0001.0002.0027.0124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Некорректные обращения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A5013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0001.0002.0027.0126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 xml:space="preserve">Обращения, не поддающиеся прочтению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0001.0002.0027.0758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Заявление о прекращении рассмотрения обращения заявителя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711E88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831B69" w:rsidRDefault="00831B69" w:rsidP="00FC3766">
            <w:pPr>
              <w:rPr>
                <w:lang w:val="en-US"/>
              </w:rPr>
            </w:pPr>
            <w:r>
              <w:t>0001.0003.0000.0000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  <w:vAlign w:val="center"/>
            <w:hideMark/>
          </w:tcPr>
          <w:p w:rsidR="00831B69" w:rsidRDefault="00831B69" w:rsidP="00FC3766">
            <w:pPr>
              <w:ind w:right="113"/>
              <w:rPr>
                <w:b/>
                <w:color w:val="632423"/>
              </w:rPr>
            </w:pPr>
            <w:r>
              <w:rPr>
                <w:b/>
                <w:color w:val="632423"/>
              </w:rPr>
              <w:t>Гражданское право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B05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6A6A6"/>
            <w:vAlign w:val="center"/>
            <w:hideMark/>
          </w:tcPr>
          <w:p w:rsidR="00831B69" w:rsidRDefault="00831B69" w:rsidP="00FC3766">
            <w:r>
              <w:t>0001.0003.0030.0000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Граждане (физические лица)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0001.0003.0030.0471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Проблемы предпринимателей, работающих без образования юридического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0001.0003.0031.0000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rPr>
                <w:b/>
                <w:bCs/>
                <w:color w:val="800000"/>
              </w:rPr>
              <w:t>Юридические лица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0001.0003.0031.0472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b/>
                <w:bCs/>
                <w:color w:val="800000"/>
              </w:rPr>
            </w:pPr>
            <w: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r>
              <w:t>0001.0003.0037.1241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r>
              <w:t xml:space="preserve">Приобретение права собственности. Прекращение права собственности.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31B69" w:rsidRDefault="00831B69" w:rsidP="00FC3766">
            <w:pPr>
              <w:rPr>
                <w:bCs/>
              </w:rPr>
            </w:pPr>
            <w:r>
              <w:t>0002.0000.0000.0000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31B69" w:rsidRDefault="00831B69" w:rsidP="00FC376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Социальная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31B69" w:rsidRDefault="00831B69" w:rsidP="00FC3766">
            <w:r>
              <w:t>0002.0006.0000.0000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31B69" w:rsidRDefault="00831B69" w:rsidP="00FC376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 и занятость населения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hideMark/>
          </w:tcPr>
          <w:p w:rsidR="00831B69" w:rsidRDefault="00831B69" w:rsidP="00FC3766">
            <w:pPr>
              <w:autoSpaceDE w:val="0"/>
              <w:autoSpaceDN w:val="0"/>
              <w:adjustRightInd w:val="0"/>
            </w:pPr>
            <w:r>
              <w:t>0002.0006.0064.0000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autoSpaceDE w:val="0"/>
              <w:autoSpaceDN w:val="0"/>
              <w:adjustRightInd w:val="0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31B69" w:rsidRDefault="00831B69" w:rsidP="00FC3766">
            <w:r>
              <w:t>0002.0006.0064.1380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Просьбы о трудоустройстве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31B69" w:rsidRDefault="00831B69" w:rsidP="00FC3766">
            <w:r>
              <w:lastRenderedPageBreak/>
              <w:t>0002.0006.0065.0217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31B69" w:rsidRDefault="00831B69" w:rsidP="00FC3766">
            <w:r>
              <w:t>0003.0000.0000.0000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vAlign w:val="center"/>
            <w:hideMark/>
          </w:tcPr>
          <w:p w:rsidR="00831B69" w:rsidRDefault="00831B69" w:rsidP="00FC3766">
            <w:pPr>
              <w:ind w:right="113"/>
              <w:jc w:val="center"/>
              <w:rPr>
                <w:b/>
                <w:bCs/>
                <w:color w:val="800000"/>
              </w:rPr>
            </w:pPr>
            <w:r>
              <w:rPr>
                <w:b/>
                <w:bCs/>
                <w:color w:val="800000"/>
              </w:rPr>
              <w:t>Экономика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31B69" w:rsidRDefault="00831B69" w:rsidP="00FC3766">
            <w:pPr>
              <w:autoSpaceDE w:val="0"/>
              <w:autoSpaceDN w:val="0"/>
              <w:adjustRightInd w:val="0"/>
            </w:pPr>
            <w:r>
              <w:t>0003.0008.0000.0000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31B69" w:rsidRDefault="00831B69" w:rsidP="00FC376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Финансы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  <w:hideMark/>
          </w:tcPr>
          <w:p w:rsidR="00831B69" w:rsidRDefault="00831B69" w:rsidP="00FC3766">
            <w:r>
              <w:t>0003.0008.0086.0000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rPr>
                <w:b/>
                <w:color w:val="800000"/>
              </w:rPr>
              <w:t>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0003.0008.0086.0332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Федеральные, региональные, местные налоги и сборы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F74A01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0003.0008.0086.0333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Налоговая служба: налоги, сборы и штрафы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F71651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9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0003.0008.0086.0334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Налоговые правонарушения, ответственность за их совершение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673761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0003.0008.0086.0684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Налоговые преференции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0003.0008.0086.0760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Земельный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F74A01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r w:rsidRPr="00A94863">
              <w:t>0003.0008.0086.0761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r w:rsidRPr="00A94863">
              <w:t>Налог на добавленную стоимость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0003.0008.0086.0763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Транспортный налог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A4107E" w:rsidRDefault="00831B69" w:rsidP="00FC376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58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0003.0008.0086.0764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Налог на имущество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673761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16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0003.0008.0086.0765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Налог на доходы физических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0D0B84" w:rsidRDefault="00831B69" w:rsidP="00FC3766">
            <w:pPr>
              <w:jc w:val="center"/>
              <w:rPr>
                <w:b/>
                <w:noProof/>
              </w:rPr>
            </w:pPr>
            <w:r w:rsidRPr="000D0B84">
              <w:rPr>
                <w:b/>
                <w:noProof/>
              </w:rPr>
              <w:t>24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Pr="00A94863" w:rsidRDefault="00831B69" w:rsidP="00FC3766">
            <w:r w:rsidRPr="00A94863">
              <w:t>0003.0008.0086.076</w:t>
            </w:r>
            <w:r>
              <w:t>6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A94863" w:rsidRDefault="00831B69" w:rsidP="00FC3766">
            <w:r>
              <w:t>Налог на прибыль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r w:rsidRPr="00A94863">
              <w:t>0003.0008.0086.0767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r w:rsidRPr="00A94863">
              <w:t>Госпошлина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673761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0003.0008.0086.0768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Налогообложение малого бизнеса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673761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0003.0008.0086.0769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Задолженность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D743D9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Уклонение от налогообложения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FB776D" w:rsidRDefault="00831B69" w:rsidP="00FC376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12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Применение ККТ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673761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Получение и отказ от ИНН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FB776D" w:rsidRDefault="00831B69" w:rsidP="00FC376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0003.0008.0086.0774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Юридические вопросы по налогам и сборам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101C1B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0003.0008.0086.0775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Зачет и возврат излишне уплаченных или излишне взысканных сумм налогов, сборов, пеней, штрафов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3F4D40" w:rsidRDefault="00831B69" w:rsidP="00FC376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13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0003.0008.0086.0777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FB776D" w:rsidRDefault="00831B69" w:rsidP="00FC376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65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b/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0003.0008.0086.1470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tabs>
                <w:tab w:val="num" w:pos="720"/>
              </w:tabs>
            </w:pPr>
            <w:r>
              <w:t>Совершенствование налогового администрирования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  <w:lang w:val="en-US"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0003.0008.0086.1471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tabs>
                <w:tab w:val="num" w:pos="720"/>
              </w:tabs>
            </w:pPr>
            <w:r>
              <w:t>Государственная регистрация юридических лиц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673761" w:rsidRDefault="00831B69" w:rsidP="00FC3766">
            <w:pPr>
              <w:jc w:val="center"/>
              <w:rPr>
                <w:noProof/>
              </w:rPr>
            </w:pPr>
            <w:r>
              <w:rPr>
                <w:noProof/>
              </w:rPr>
              <w:t>4</w:t>
            </w: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r>
              <w:t>0003.0008.0086.1472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tabs>
                <w:tab w:val="num" w:pos="720"/>
              </w:tabs>
            </w:pPr>
            <w:r>
              <w:t>Доступ к персонифицированной информации о состоянии расчета с бюджетом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D743D9" w:rsidRDefault="00831B69" w:rsidP="00FC3766">
            <w:pPr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0003.0008.0086.0778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r>
              <w:t>Налогообложение алкогольной продукции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  <w:lang w:val="en-US"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31B69" w:rsidRDefault="00831B69" w:rsidP="00FC3766">
            <w:r>
              <w:t>0003.0009.0000.0000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  <w:vAlign w:val="center"/>
            <w:hideMark/>
          </w:tcPr>
          <w:p w:rsidR="00831B69" w:rsidRDefault="00831B69" w:rsidP="00FC3766">
            <w:pPr>
              <w:ind w:right="113"/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Хозяйственная деятельность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92D050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:rsidR="00831B69" w:rsidRDefault="00831B69" w:rsidP="00FC3766">
            <w:r>
              <w:t>0003.0009.0098.0000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rPr>
                <w:b/>
                <w:color w:val="800000"/>
              </w:rPr>
              <w:t>Сельское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noProof/>
                <w:lang w:val="en-US"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0003.0009.0102.0000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b/>
                <w:color w:val="800000"/>
              </w:rPr>
            </w:pPr>
            <w:r>
              <w:rPr>
                <w:b/>
                <w:color w:val="800000"/>
              </w:rPr>
              <w:t>Торговля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0003.0009.0102.0433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t>Качество товаров. Защита прав потребителей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Pr="00F74A01" w:rsidRDefault="00831B69" w:rsidP="00FC376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Pr="008A251F" w:rsidRDefault="00831B69" w:rsidP="00FC3766">
            <w:pPr>
              <w:rPr>
                <w:b/>
              </w:rPr>
            </w:pPr>
            <w:r w:rsidRPr="008A251F">
              <w:rPr>
                <w:b/>
                <w:highlight w:val="lightGray"/>
              </w:rPr>
              <w:t>Информация и информатизация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  <w:lang w:val="en-US"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Pr="00F74A01" w:rsidRDefault="00831B69" w:rsidP="00FC376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0003.0012.0133.0000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r>
              <w:t>Управление в сфере информации и информатизации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673761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Pr="00F74A01" w:rsidRDefault="00831B69" w:rsidP="00FC3766">
            <w:pPr>
              <w:rPr>
                <w:highlight w:val="lightGray"/>
              </w:rPr>
            </w:pPr>
            <w:r w:rsidRPr="00F74A01">
              <w:rPr>
                <w:highlight w:val="lightGray"/>
              </w:rPr>
              <w:t>0003.0012.0134.0000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r>
              <w:t xml:space="preserve">Информационные ресурсы, пользование информационными ресурсами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673761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highlight w:val="yellow"/>
              </w:rPr>
            </w:pPr>
            <w:r>
              <w:rPr>
                <w:highlight w:val="yellow"/>
              </w:rPr>
              <w:t>0005.0000.0000.0000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highlight w:val="yellow"/>
              </w:rPr>
            </w:pPr>
            <w:r>
              <w:rPr>
                <w:b/>
                <w:bCs/>
                <w:highlight w:val="yellow"/>
              </w:rPr>
              <w:t>Жилищно-коммунальная сфера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Pr="00F02764" w:rsidRDefault="00831B69" w:rsidP="00FC3766">
            <w:pPr>
              <w:jc w:val="center"/>
              <w:rPr>
                <w:noProof/>
                <w:highlight w:val="yellow"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Pr="00F02764" w:rsidRDefault="00831B69" w:rsidP="00FC3766">
            <w:pPr>
              <w:jc w:val="both"/>
              <w:rPr>
                <w:bCs/>
              </w:rPr>
            </w:pPr>
            <w:r w:rsidRPr="00F02764">
              <w:rPr>
                <w:bCs/>
              </w:rPr>
              <w:t xml:space="preserve">Обеспечение граждан жилищем, пользование жилищным фондом, социальные </w:t>
            </w:r>
            <w:proofErr w:type="gramStart"/>
            <w:r w:rsidRPr="00F02764">
              <w:rPr>
                <w:bCs/>
              </w:rPr>
              <w:t>гарантии  в</w:t>
            </w:r>
            <w:proofErr w:type="gramEnd"/>
            <w:r w:rsidRPr="00F02764">
              <w:rPr>
                <w:bCs/>
              </w:rPr>
              <w:t xml:space="preserve"> жилищной сфере (за исключением права собственности на жилище)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31B69" w:rsidRDefault="00831B69" w:rsidP="00FC3766">
            <w:pPr>
              <w:rPr>
                <w:b/>
                <w:bCs/>
              </w:rPr>
            </w:pPr>
            <w:r>
              <w:rPr>
                <w:b/>
                <w:bCs/>
                <w:color w:val="800000"/>
              </w:rPr>
              <w:t>Коммунальное хозяйство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Default="00831B69" w:rsidP="00FC3766">
            <w:pPr>
              <w:rPr>
                <w:highlight w:val="lightGray"/>
              </w:rPr>
            </w:pPr>
            <w:r>
              <w:rPr>
                <w:highlight w:val="lightGray"/>
              </w:rPr>
              <w:t>0005.0005.0056.0000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1B69" w:rsidRPr="00F74A01" w:rsidRDefault="00831B69" w:rsidP="00FC3766">
            <w:pPr>
              <w:rPr>
                <w:bCs/>
              </w:rPr>
            </w:pPr>
            <w:r w:rsidRPr="00F74A01">
              <w:rPr>
                <w:bCs/>
              </w:rPr>
              <w:t xml:space="preserve">Оплата </w:t>
            </w:r>
            <w:proofErr w:type="spellStart"/>
            <w:r w:rsidRPr="00F74A01">
              <w:rPr>
                <w:bCs/>
              </w:rPr>
              <w:t>жилищно</w:t>
            </w:r>
            <w:proofErr w:type="spellEnd"/>
            <w:r w:rsidRPr="00F74A01">
              <w:rPr>
                <w:bCs/>
              </w:rPr>
              <w:t xml:space="preserve"> – коммунальных услуг (ЖКХ). Тарифы и льготы по оплате коммунальных услуг и электроэнергии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1B69" w:rsidRDefault="00831B69" w:rsidP="00FC3766">
            <w:pPr>
              <w:jc w:val="center"/>
              <w:rPr>
                <w:noProof/>
              </w:rPr>
            </w:pPr>
          </w:p>
        </w:tc>
      </w:tr>
      <w:tr w:rsidR="00831B69" w:rsidTr="00FC3766">
        <w:trPr>
          <w:cantSplit/>
        </w:trPr>
        <w:tc>
          <w:tcPr>
            <w:tcW w:w="8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Default="00831B69" w:rsidP="00FC3766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31B69" w:rsidRPr="00D743D9" w:rsidRDefault="00831B69" w:rsidP="00FC3766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232</w:t>
            </w:r>
          </w:p>
        </w:tc>
      </w:tr>
    </w:tbl>
    <w:p w:rsidR="00831B69" w:rsidRPr="00DA7C43" w:rsidRDefault="00831B69" w:rsidP="00831B69">
      <w:pPr>
        <w:ind w:left="142" w:firstLine="425"/>
        <w:jc w:val="both"/>
        <w:rPr>
          <w:bCs/>
          <w:sz w:val="28"/>
          <w:szCs w:val="28"/>
        </w:rPr>
      </w:pPr>
    </w:p>
    <w:p w:rsidR="00D3587D" w:rsidRDefault="00831B69">
      <w:bookmarkStart w:id="0" w:name="_GoBack"/>
      <w:bookmarkEnd w:id="0"/>
    </w:p>
    <w:sectPr w:rsidR="00D3587D" w:rsidSect="00D77885">
      <w:headerReference w:type="even" r:id="rId4"/>
      <w:headerReference w:type="default" r:id="rId5"/>
      <w:pgSz w:w="11906" w:h="16838" w:code="9"/>
      <w:pgMar w:top="851" w:right="567" w:bottom="1134" w:left="1134" w:header="567" w:footer="567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EF" w:rsidRDefault="00831B6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02EEF" w:rsidRDefault="00831B6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2EEF" w:rsidRDefault="00831B69">
    <w:pPr>
      <w:pStyle w:val="a3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>
      <w:rPr>
        <w:rStyle w:val="a5"/>
        <w:noProof/>
        <w:sz w:val="22"/>
        <w:szCs w:val="22"/>
      </w:rPr>
      <w:t>2</w:t>
    </w:r>
    <w:r>
      <w:rPr>
        <w:rStyle w:val="a5"/>
        <w:sz w:val="22"/>
        <w:szCs w:val="22"/>
      </w:rPr>
      <w:fldChar w:fldCharType="end"/>
    </w:r>
  </w:p>
  <w:p w:rsidR="00802EEF" w:rsidRDefault="00831B6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B69"/>
    <w:rsid w:val="00831B69"/>
    <w:rsid w:val="00D4416F"/>
    <w:rsid w:val="00F1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19A2E0-97E0-463B-B4DD-360041C7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31B6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31B6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831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</cp:revision>
  <dcterms:created xsi:type="dcterms:W3CDTF">2017-05-23T18:07:00Z</dcterms:created>
  <dcterms:modified xsi:type="dcterms:W3CDTF">2017-05-23T18:08:00Z</dcterms:modified>
</cp:coreProperties>
</file>