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6E" w:rsidRPr="00C75C96" w:rsidRDefault="00D63102" w:rsidP="00100726">
      <w:pPr>
        <w:pStyle w:val="a3"/>
        <w:ind w:left="6946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 xml:space="preserve"> </w:t>
      </w:r>
      <w:r w:rsidR="00C75C96" w:rsidRPr="00100726">
        <w:rPr>
          <w:sz w:val="26"/>
          <w:szCs w:val="26"/>
        </w:rPr>
        <w:t xml:space="preserve"> </w:t>
      </w:r>
    </w:p>
    <w:p w:rsidR="008F43A7" w:rsidRPr="00C75C96" w:rsidRDefault="0063306E" w:rsidP="0063306E">
      <w:pPr>
        <w:pStyle w:val="a3"/>
        <w:ind w:left="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75C96">
        <w:rPr>
          <w:rFonts w:ascii="Times New Roman" w:hAnsi="Times New Roman"/>
          <w:b/>
          <w:sz w:val="28"/>
          <w:szCs w:val="28"/>
        </w:rPr>
        <w:t xml:space="preserve">График </w:t>
      </w:r>
      <w:r w:rsidR="00100726" w:rsidRPr="00100726">
        <w:rPr>
          <w:rFonts w:ascii="Times New Roman" w:hAnsi="Times New Roman"/>
          <w:b/>
          <w:sz w:val="28"/>
          <w:szCs w:val="28"/>
        </w:rPr>
        <w:t xml:space="preserve"> </w:t>
      </w:r>
      <w:r w:rsidRPr="00C75C96">
        <w:rPr>
          <w:rFonts w:ascii="Times New Roman" w:hAnsi="Times New Roman"/>
          <w:b/>
          <w:sz w:val="28"/>
          <w:szCs w:val="28"/>
        </w:rPr>
        <w:t>проведения</w:t>
      </w:r>
      <w:proofErr w:type="gramEnd"/>
      <w:r w:rsidRPr="00C75C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75C96">
        <w:rPr>
          <w:rFonts w:ascii="Times New Roman" w:hAnsi="Times New Roman"/>
          <w:b/>
          <w:sz w:val="28"/>
          <w:szCs w:val="28"/>
        </w:rPr>
        <w:t>вебинаров</w:t>
      </w:r>
      <w:proofErr w:type="spellEnd"/>
      <w:r w:rsidRPr="00C75C96">
        <w:rPr>
          <w:rFonts w:ascii="Times New Roman" w:hAnsi="Times New Roman"/>
          <w:b/>
          <w:sz w:val="28"/>
          <w:szCs w:val="28"/>
        </w:rPr>
        <w:t xml:space="preserve"> УФНС России по г. Севастополю</w:t>
      </w:r>
      <w:r w:rsidR="00167372" w:rsidRPr="00C75C96">
        <w:rPr>
          <w:rFonts w:ascii="Times New Roman" w:hAnsi="Times New Roman"/>
          <w:b/>
          <w:sz w:val="28"/>
          <w:szCs w:val="28"/>
        </w:rPr>
        <w:t xml:space="preserve"> </w:t>
      </w:r>
    </w:p>
    <w:p w:rsidR="0063306E" w:rsidRPr="00C75C96" w:rsidRDefault="004D2379" w:rsidP="0063306E">
      <w:pPr>
        <w:pStyle w:val="a3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C75C96">
        <w:rPr>
          <w:rFonts w:ascii="Times New Roman" w:hAnsi="Times New Roman"/>
          <w:b/>
          <w:sz w:val="28"/>
          <w:szCs w:val="28"/>
        </w:rPr>
        <w:t xml:space="preserve">в </w:t>
      </w:r>
      <w:r w:rsidR="00C75C96" w:rsidRPr="00C75C9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квартал</w:t>
      </w:r>
      <w:r w:rsidRPr="00C75C96">
        <w:rPr>
          <w:rFonts w:ascii="Times New Roman" w:hAnsi="Times New Roman"/>
          <w:b/>
          <w:sz w:val="28"/>
          <w:szCs w:val="28"/>
        </w:rPr>
        <w:t>е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20</w:t>
      </w:r>
      <w:r w:rsidR="002D2BFC" w:rsidRPr="00C75C96">
        <w:rPr>
          <w:rFonts w:ascii="Times New Roman" w:hAnsi="Times New Roman"/>
          <w:b/>
          <w:sz w:val="28"/>
          <w:szCs w:val="28"/>
        </w:rPr>
        <w:t>21</w:t>
      </w:r>
      <w:r w:rsidR="0063306E" w:rsidRPr="00C75C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D2379" w:rsidRDefault="004D2379" w:rsidP="0063306E">
      <w:pPr>
        <w:pStyle w:val="a3"/>
        <w:ind w:left="85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1091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969"/>
        <w:gridCol w:w="3686"/>
      </w:tblGrid>
      <w:tr w:rsidR="002D2BFC" w:rsidRPr="00D63102" w:rsidTr="00C75C96">
        <w:tc>
          <w:tcPr>
            <w:tcW w:w="1559" w:type="dxa"/>
          </w:tcPr>
          <w:p w:rsidR="002D2BFC" w:rsidRPr="00C75C96" w:rsidRDefault="002D2BFC" w:rsidP="006330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C96">
              <w:rPr>
                <w:rFonts w:ascii="Times New Roman" w:hAnsi="Times New Roman"/>
                <w:b/>
                <w:sz w:val="28"/>
                <w:szCs w:val="28"/>
              </w:rPr>
              <w:t>Дата семинара</w:t>
            </w:r>
          </w:p>
        </w:tc>
        <w:tc>
          <w:tcPr>
            <w:tcW w:w="1701" w:type="dxa"/>
          </w:tcPr>
          <w:p w:rsidR="002D2BFC" w:rsidRPr="00C75C96" w:rsidRDefault="002D2BFC" w:rsidP="006330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C96">
              <w:rPr>
                <w:rFonts w:ascii="Times New Roman" w:hAnsi="Times New Roman"/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3969" w:type="dxa"/>
          </w:tcPr>
          <w:p w:rsidR="002D2BFC" w:rsidRPr="00C75C96" w:rsidRDefault="008F43A7" w:rsidP="002D2BF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C9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677618" w:rsidRPr="00C75C96">
              <w:rPr>
                <w:rFonts w:ascii="Times New Roman" w:hAnsi="Times New Roman"/>
                <w:b/>
                <w:sz w:val="28"/>
                <w:szCs w:val="28"/>
              </w:rPr>
              <w:t>опросы</w:t>
            </w:r>
          </w:p>
        </w:tc>
        <w:tc>
          <w:tcPr>
            <w:tcW w:w="3686" w:type="dxa"/>
          </w:tcPr>
          <w:p w:rsidR="002D2BFC" w:rsidRPr="00C75C96" w:rsidRDefault="00677618" w:rsidP="006330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C96">
              <w:rPr>
                <w:rFonts w:ascii="Times New Roman" w:hAnsi="Times New Roman"/>
                <w:b/>
                <w:sz w:val="28"/>
                <w:szCs w:val="28"/>
              </w:rPr>
              <w:t xml:space="preserve">Спикеры </w:t>
            </w:r>
          </w:p>
        </w:tc>
      </w:tr>
      <w:tr w:rsidR="002D2BFC" w:rsidRPr="00D63102" w:rsidTr="00C75C96">
        <w:tc>
          <w:tcPr>
            <w:tcW w:w="1559" w:type="dxa"/>
          </w:tcPr>
          <w:p w:rsidR="002D2BFC" w:rsidRPr="00C75C96" w:rsidRDefault="00350A86" w:rsidP="00350A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22</w:t>
            </w:r>
            <w:r w:rsidR="00677618" w:rsidRPr="00C75C96">
              <w:rPr>
                <w:rFonts w:ascii="Times New Roman" w:hAnsi="Times New Roman"/>
                <w:sz w:val="28"/>
                <w:szCs w:val="28"/>
              </w:rPr>
              <w:t>.07.2021</w:t>
            </w:r>
          </w:p>
        </w:tc>
        <w:tc>
          <w:tcPr>
            <w:tcW w:w="1701" w:type="dxa"/>
          </w:tcPr>
          <w:p w:rsidR="00677618" w:rsidRPr="00C75C96" w:rsidRDefault="006F3C60" w:rsidP="006776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Изменения в налоговом законода</w:t>
            </w:r>
            <w:r w:rsidR="00DB4980" w:rsidRPr="00C75C96">
              <w:rPr>
                <w:rFonts w:ascii="Times New Roman" w:hAnsi="Times New Roman"/>
                <w:sz w:val="28"/>
                <w:szCs w:val="28"/>
              </w:rPr>
              <w:t>-</w:t>
            </w:r>
            <w:r w:rsidRPr="00C75C96">
              <w:rPr>
                <w:rFonts w:ascii="Times New Roman" w:hAnsi="Times New Roman"/>
                <w:sz w:val="28"/>
                <w:szCs w:val="28"/>
              </w:rPr>
              <w:t>тельстве с 1 июля</w:t>
            </w:r>
            <w:r w:rsidR="00E37519" w:rsidRPr="00C75C96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C33680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519" w:rsidRPr="00C75C96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7618" w:rsidRPr="00C75C96" w:rsidRDefault="00677618" w:rsidP="0067761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77618" w:rsidRPr="00C75C96" w:rsidRDefault="00C52844" w:rsidP="004D2379">
            <w:pPr>
              <w:pStyle w:val="a3"/>
              <w:numPr>
                <w:ilvl w:val="0"/>
                <w:numId w:val="1"/>
              </w:numPr>
              <w:tabs>
                <w:tab w:val="left" w:pos="339"/>
              </w:tabs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Изменения в по НДС: 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 xml:space="preserve">новая форма </w:t>
            </w:r>
            <w:r w:rsidR="00677618" w:rsidRPr="00C75C96">
              <w:rPr>
                <w:rFonts w:ascii="Times New Roman" w:hAnsi="Times New Roman"/>
                <w:sz w:val="28"/>
                <w:szCs w:val="28"/>
              </w:rPr>
              <w:t>счет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>ов</w:t>
            </w:r>
            <w:r w:rsidR="00677618" w:rsidRPr="00C75C96">
              <w:rPr>
                <w:rFonts w:ascii="Times New Roman" w:hAnsi="Times New Roman"/>
                <w:sz w:val="28"/>
                <w:szCs w:val="28"/>
              </w:rPr>
              <w:t xml:space="preserve"> фактур и отчетност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>и</w:t>
            </w:r>
            <w:r w:rsidR="00677618" w:rsidRPr="00C75C96">
              <w:rPr>
                <w:rFonts w:ascii="Times New Roman" w:hAnsi="Times New Roman"/>
                <w:sz w:val="28"/>
                <w:szCs w:val="28"/>
              </w:rPr>
              <w:t xml:space="preserve"> по НДС.</w:t>
            </w:r>
          </w:p>
          <w:p w:rsidR="00677618" w:rsidRPr="00C75C96" w:rsidRDefault="00A020EE" w:rsidP="004D2379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Сфера применения ККТ с 1 июля 2021 года. Актуальные вопросы применения ККТ</w:t>
            </w:r>
            <w:r w:rsidR="00350A86" w:rsidRPr="00C75C96">
              <w:rPr>
                <w:rFonts w:ascii="Times New Roman" w:hAnsi="Times New Roman"/>
                <w:sz w:val="28"/>
                <w:szCs w:val="28"/>
              </w:rPr>
              <w:t>, обновление раздела сайта ФНС</w:t>
            </w:r>
            <w:r w:rsidR="00C33680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A86" w:rsidRPr="00C75C96">
              <w:rPr>
                <w:rFonts w:ascii="Times New Roman" w:hAnsi="Times New Roman"/>
                <w:sz w:val="28"/>
                <w:szCs w:val="28"/>
              </w:rPr>
              <w:t xml:space="preserve">для налогоплательщиков по ККТ. </w:t>
            </w:r>
            <w:r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18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29EB" w:rsidRPr="00C75C96" w:rsidRDefault="002B29EB" w:rsidP="004D2379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Постановка на учет налогоплательщиков, которые сдают в наем имущество в период курортного сезона.</w:t>
            </w:r>
          </w:p>
          <w:p w:rsidR="00724B09" w:rsidRPr="00C75C96" w:rsidRDefault="00724B09" w:rsidP="004D2379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Аспекты предоставления 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>бесплатной цифровой подписи для налогоплательщиков.</w:t>
            </w:r>
          </w:p>
        </w:tc>
        <w:tc>
          <w:tcPr>
            <w:tcW w:w="3686" w:type="dxa"/>
          </w:tcPr>
          <w:p w:rsidR="002D2BFC" w:rsidRPr="00C75C96" w:rsidRDefault="00D63102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Отдел камерального контроля НДС </w:t>
            </w:r>
          </w:p>
          <w:p w:rsidR="00D63102" w:rsidRPr="00C75C96" w:rsidRDefault="00D63102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Отдел оперативного контроля </w:t>
            </w:r>
          </w:p>
          <w:p w:rsidR="002B29EB" w:rsidRPr="00C75C96" w:rsidRDefault="002B29EB" w:rsidP="002B29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Отдел камерального контроля НДФЛ и СВ </w:t>
            </w:r>
          </w:p>
          <w:p w:rsidR="002B29EB" w:rsidRPr="00C75C96" w:rsidRDefault="002B29EB" w:rsidP="002B29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Отдел информационной безопасности</w:t>
            </w:r>
          </w:p>
          <w:p w:rsidR="002B29EB" w:rsidRPr="00C75C96" w:rsidRDefault="002B29EB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BFC" w:rsidRPr="00D63102" w:rsidTr="00C75C96">
        <w:trPr>
          <w:trHeight w:val="1295"/>
        </w:trPr>
        <w:tc>
          <w:tcPr>
            <w:tcW w:w="1559" w:type="dxa"/>
          </w:tcPr>
          <w:p w:rsidR="002D2BFC" w:rsidRPr="00C75C96" w:rsidRDefault="00677618" w:rsidP="006636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26.08.2021</w:t>
            </w:r>
          </w:p>
        </w:tc>
        <w:tc>
          <w:tcPr>
            <w:tcW w:w="1701" w:type="dxa"/>
          </w:tcPr>
          <w:p w:rsidR="002D2BFC" w:rsidRPr="00C75C96" w:rsidRDefault="00E37519" w:rsidP="006636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Актуальные вопросы </w:t>
            </w:r>
            <w:proofErr w:type="spellStart"/>
            <w:proofErr w:type="gramStart"/>
            <w:r w:rsidRPr="00C75C96">
              <w:rPr>
                <w:rFonts w:ascii="Times New Roman" w:hAnsi="Times New Roman"/>
                <w:sz w:val="28"/>
                <w:szCs w:val="28"/>
              </w:rPr>
              <w:t>налогооб</w:t>
            </w:r>
            <w:proofErr w:type="spellEnd"/>
            <w:r w:rsidR="003616AD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 w:rsidRPr="00C75C96">
              <w:rPr>
                <w:rFonts w:ascii="Times New Roman" w:hAnsi="Times New Roman"/>
                <w:sz w:val="28"/>
                <w:szCs w:val="28"/>
              </w:rPr>
              <w:t>ложения</w:t>
            </w:r>
            <w:proofErr w:type="spellEnd"/>
            <w:proofErr w:type="gramEnd"/>
          </w:p>
        </w:tc>
        <w:tc>
          <w:tcPr>
            <w:tcW w:w="3969" w:type="dxa"/>
          </w:tcPr>
          <w:p w:rsidR="00C52844" w:rsidRPr="00C75C96" w:rsidRDefault="00C52844" w:rsidP="004D237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27"/>
              </w:tabs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Негативные последствия задолженности для юридических лиц и ИП: 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>новый период для блокировки счетов.</w:t>
            </w:r>
          </w:p>
          <w:p w:rsidR="00724B09" w:rsidRPr="00C75C96" w:rsidRDefault="00724B09" w:rsidP="004D237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27"/>
              </w:tabs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Порядок предоставления жалоб по ТКС</w:t>
            </w:r>
            <w:r w:rsidR="00C33680" w:rsidRPr="00C75C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10C5" w:rsidRPr="00C75C96" w:rsidRDefault="00EC10C5" w:rsidP="004D2379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 Преимущества предоставления отчетности по ТКС. Новые основания для аннулирования отчетности (374-ФЗ)</w:t>
            </w:r>
            <w:r w:rsidR="00C33680" w:rsidRPr="00C75C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B09" w:rsidRPr="00C75C96" w:rsidRDefault="00A020EE" w:rsidP="008F43A7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33"/>
              </w:tabs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Уплата имущественных налогов в Севастополе.</w:t>
            </w:r>
            <w:r w:rsidR="00E37519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43A7" w:rsidRPr="00C75C96" w:rsidRDefault="008F43A7" w:rsidP="008F43A7">
            <w:pPr>
              <w:pStyle w:val="a8"/>
              <w:numPr>
                <w:ilvl w:val="0"/>
                <w:numId w:val="2"/>
              </w:numPr>
              <w:tabs>
                <w:tab w:val="left" w:pos="318"/>
              </w:tabs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налогоплательщиков, которые сдают в наем имущество в период курортного сезона.</w:t>
            </w:r>
          </w:p>
        </w:tc>
        <w:tc>
          <w:tcPr>
            <w:tcW w:w="3686" w:type="dxa"/>
          </w:tcPr>
          <w:p w:rsidR="00DB4980" w:rsidRPr="00C75C96" w:rsidRDefault="00D63102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Отдел урегулирования состояния расчетов с бюджетом </w:t>
            </w:r>
          </w:p>
          <w:p w:rsidR="002D2BFC" w:rsidRPr="00C75C96" w:rsidRDefault="00DB4980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П</w:t>
            </w:r>
            <w:r w:rsidR="00D63102" w:rsidRPr="00C75C96">
              <w:rPr>
                <w:rFonts w:ascii="Times New Roman" w:hAnsi="Times New Roman"/>
                <w:sz w:val="28"/>
                <w:szCs w:val="28"/>
              </w:rPr>
              <w:t xml:space="preserve">равовой отдел </w:t>
            </w:r>
          </w:p>
          <w:p w:rsidR="00DB4980" w:rsidRPr="00C75C96" w:rsidRDefault="00DB4980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Отдел оказания государственных услуг</w:t>
            </w:r>
          </w:p>
          <w:p w:rsidR="00D63102" w:rsidRPr="00C75C96" w:rsidRDefault="00DB4980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</w:t>
            </w:r>
            <w:r w:rsidR="00D63102" w:rsidRPr="00C75C96">
              <w:rPr>
                <w:rFonts w:ascii="Times New Roman" w:hAnsi="Times New Roman"/>
                <w:sz w:val="28"/>
                <w:szCs w:val="28"/>
              </w:rPr>
              <w:t>тдел камерального контроля в сфере налогообложения имущества</w:t>
            </w:r>
          </w:p>
          <w:p w:rsidR="008F43A7" w:rsidRPr="00C75C96" w:rsidRDefault="008F43A7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Отдел камерального контроля НДФЛ и СВ</w:t>
            </w:r>
          </w:p>
        </w:tc>
      </w:tr>
      <w:tr w:rsidR="00677618" w:rsidRPr="00D63102" w:rsidTr="00C75C96">
        <w:tc>
          <w:tcPr>
            <w:tcW w:w="1559" w:type="dxa"/>
          </w:tcPr>
          <w:p w:rsidR="00677618" w:rsidRPr="00C75C96" w:rsidRDefault="00677618" w:rsidP="006636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29.09.2021</w:t>
            </w:r>
          </w:p>
        </w:tc>
        <w:tc>
          <w:tcPr>
            <w:tcW w:w="1701" w:type="dxa"/>
          </w:tcPr>
          <w:p w:rsidR="00677618" w:rsidRPr="00C75C96" w:rsidRDefault="00C52844" w:rsidP="006636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Актуальные вопросы </w:t>
            </w:r>
            <w:r w:rsidR="00A020EE" w:rsidRPr="00C75C96">
              <w:rPr>
                <w:rFonts w:ascii="Times New Roman" w:hAnsi="Times New Roman"/>
                <w:sz w:val="28"/>
                <w:szCs w:val="28"/>
              </w:rPr>
              <w:t>налогообложения</w:t>
            </w:r>
          </w:p>
        </w:tc>
        <w:tc>
          <w:tcPr>
            <w:tcW w:w="3969" w:type="dxa"/>
          </w:tcPr>
          <w:p w:rsidR="00C52844" w:rsidRPr="00C75C96" w:rsidRDefault="00C52844" w:rsidP="004D237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Особенности уплаты имущественных налогов в Севастополе.</w:t>
            </w:r>
          </w:p>
          <w:p w:rsidR="00832EFE" w:rsidRPr="00C75C96" w:rsidRDefault="00804DDD" w:rsidP="008F43A7">
            <w:pPr>
              <w:pStyle w:val="a3"/>
              <w:numPr>
                <w:ilvl w:val="0"/>
                <w:numId w:val="3"/>
              </w:numPr>
              <w:tabs>
                <w:tab w:val="left" w:pos="176"/>
                <w:tab w:val="left" w:pos="348"/>
              </w:tabs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 xml:space="preserve"> Электронн</w:t>
            </w:r>
            <w:r w:rsidR="00DB4980" w:rsidRPr="00C75C96">
              <w:rPr>
                <w:rFonts w:ascii="Times New Roman" w:hAnsi="Times New Roman"/>
                <w:sz w:val="28"/>
                <w:szCs w:val="28"/>
              </w:rPr>
              <w:t>о</w:t>
            </w:r>
            <w:r w:rsidRPr="00C75C96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DB4980" w:rsidRPr="00C75C96">
              <w:rPr>
                <w:rFonts w:ascii="Times New Roman" w:hAnsi="Times New Roman"/>
                <w:sz w:val="28"/>
                <w:szCs w:val="28"/>
              </w:rPr>
              <w:t>взаимодействие с налоговой службой</w:t>
            </w:r>
            <w:r w:rsidRPr="00C75C96">
              <w:rPr>
                <w:rFonts w:ascii="Times New Roman" w:hAnsi="Times New Roman"/>
                <w:sz w:val="28"/>
                <w:szCs w:val="28"/>
              </w:rPr>
              <w:t>.</w:t>
            </w:r>
            <w:r w:rsidR="00350A86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7618" w:rsidRPr="00C75C96" w:rsidRDefault="00832EFE" w:rsidP="004D2379">
            <w:pPr>
              <w:pStyle w:val="a3"/>
              <w:numPr>
                <w:ilvl w:val="0"/>
                <w:numId w:val="3"/>
              </w:numPr>
              <w:tabs>
                <w:tab w:val="left" w:pos="33"/>
                <w:tab w:val="left" w:pos="175"/>
                <w:tab w:val="left" w:pos="432"/>
              </w:tabs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lastRenderedPageBreak/>
              <w:t>Аспекты заполнения отчетности по НДФЛ</w:t>
            </w:r>
            <w:r w:rsidR="00804DDD" w:rsidRPr="00C75C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3102" w:rsidRPr="00C75C96">
              <w:rPr>
                <w:rFonts w:ascii="Times New Roman" w:hAnsi="Times New Roman"/>
                <w:sz w:val="28"/>
                <w:szCs w:val="28"/>
              </w:rPr>
              <w:t>и СВ.</w:t>
            </w:r>
            <w:r w:rsidR="008F43A7" w:rsidRPr="00C75C96">
              <w:rPr>
                <w:rFonts w:ascii="Times New Roman" w:hAnsi="Times New Roman"/>
                <w:sz w:val="28"/>
                <w:szCs w:val="28"/>
              </w:rPr>
              <w:t xml:space="preserve"> Постановка на учет налогоплательщиков, которые сдают в наем имущество в период курортного сезона.</w:t>
            </w:r>
          </w:p>
        </w:tc>
        <w:tc>
          <w:tcPr>
            <w:tcW w:w="3686" w:type="dxa"/>
          </w:tcPr>
          <w:p w:rsidR="00677618" w:rsidRPr="00C75C96" w:rsidRDefault="00D63102" w:rsidP="004D23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камерального контроля в сфере налогообложения имущества </w:t>
            </w:r>
          </w:p>
          <w:p w:rsidR="00DB4980" w:rsidRPr="00C75C96" w:rsidRDefault="00D63102" w:rsidP="00DB49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Отдел оказания государственных услуг</w:t>
            </w:r>
          </w:p>
          <w:p w:rsidR="00DB4980" w:rsidRPr="00C75C96" w:rsidRDefault="00DB4980" w:rsidP="00DB49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D63102" w:rsidRPr="00C75C96">
              <w:rPr>
                <w:rFonts w:ascii="Times New Roman" w:hAnsi="Times New Roman"/>
                <w:sz w:val="28"/>
                <w:szCs w:val="28"/>
              </w:rPr>
              <w:t xml:space="preserve">тдел информационной безопасности </w:t>
            </w:r>
          </w:p>
          <w:p w:rsidR="00D63102" w:rsidRPr="00C75C96" w:rsidRDefault="00DB4980" w:rsidP="00DB498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5C96">
              <w:rPr>
                <w:rFonts w:ascii="Times New Roman" w:hAnsi="Times New Roman"/>
                <w:sz w:val="28"/>
                <w:szCs w:val="28"/>
              </w:rPr>
              <w:t>Отдел камерального контроля НДФЛ и СВ</w:t>
            </w:r>
          </w:p>
        </w:tc>
      </w:tr>
    </w:tbl>
    <w:p w:rsidR="004D2379" w:rsidRDefault="004D2379" w:rsidP="004D2379">
      <w:pPr>
        <w:pStyle w:val="a3"/>
        <w:ind w:left="709"/>
        <w:rPr>
          <w:rFonts w:ascii="Times New Roman" w:hAnsi="Times New Roman"/>
          <w:sz w:val="26"/>
          <w:szCs w:val="26"/>
        </w:rPr>
      </w:pPr>
    </w:p>
    <w:p w:rsidR="00DB4980" w:rsidRDefault="00DB4980" w:rsidP="004D2379">
      <w:pPr>
        <w:pStyle w:val="a3"/>
        <w:ind w:left="709"/>
        <w:rPr>
          <w:rFonts w:ascii="Times New Roman" w:hAnsi="Times New Roman"/>
          <w:sz w:val="26"/>
          <w:szCs w:val="26"/>
        </w:rPr>
      </w:pPr>
    </w:p>
    <w:p w:rsidR="00100726" w:rsidRDefault="00100726" w:rsidP="000D10C4">
      <w:pPr>
        <w:pStyle w:val="a3"/>
        <w:ind w:left="709"/>
        <w:jc w:val="center"/>
        <w:rPr>
          <w:rFonts w:ascii="Times New Roman" w:hAnsi="Times New Roman"/>
          <w:sz w:val="28"/>
          <w:szCs w:val="28"/>
        </w:rPr>
      </w:pPr>
      <w:r w:rsidRPr="00100726">
        <w:rPr>
          <w:rFonts w:ascii="Times New Roman" w:hAnsi="Times New Roman"/>
          <w:sz w:val="28"/>
          <w:szCs w:val="28"/>
        </w:rPr>
        <w:t xml:space="preserve">Уважаемые </w:t>
      </w:r>
      <w:proofErr w:type="gramStart"/>
      <w:r w:rsidRPr="00100726">
        <w:rPr>
          <w:rFonts w:ascii="Times New Roman" w:hAnsi="Times New Roman"/>
          <w:sz w:val="28"/>
          <w:szCs w:val="28"/>
        </w:rPr>
        <w:t>налогоплательщики !</w:t>
      </w:r>
      <w:proofErr w:type="gramEnd"/>
    </w:p>
    <w:p w:rsidR="00100726" w:rsidRPr="000D10C4" w:rsidRDefault="00100726" w:rsidP="004D2379">
      <w:pPr>
        <w:pStyle w:val="a3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DB4980" w:rsidRPr="00100726" w:rsidRDefault="00100726" w:rsidP="004D2379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100726">
        <w:rPr>
          <w:rFonts w:ascii="Times New Roman" w:hAnsi="Times New Roman"/>
          <w:sz w:val="28"/>
          <w:szCs w:val="28"/>
        </w:rPr>
        <w:t xml:space="preserve"> Ссылки для подключение к </w:t>
      </w:r>
      <w:proofErr w:type="spellStart"/>
      <w:r w:rsidRPr="00100726">
        <w:rPr>
          <w:rFonts w:ascii="Times New Roman" w:hAnsi="Times New Roman"/>
          <w:sz w:val="28"/>
          <w:szCs w:val="28"/>
        </w:rPr>
        <w:t>вебинарам</w:t>
      </w:r>
      <w:proofErr w:type="spellEnd"/>
      <w:r w:rsidRPr="00100726">
        <w:rPr>
          <w:rFonts w:ascii="Times New Roman" w:hAnsi="Times New Roman"/>
          <w:sz w:val="28"/>
          <w:szCs w:val="28"/>
        </w:rPr>
        <w:t xml:space="preserve"> публикуются в региональном разделе сайта </w:t>
      </w:r>
      <w:proofErr w:type="gramStart"/>
      <w:r w:rsidRPr="00100726">
        <w:rPr>
          <w:rFonts w:ascii="Times New Roman" w:hAnsi="Times New Roman"/>
          <w:sz w:val="28"/>
          <w:szCs w:val="28"/>
        </w:rPr>
        <w:t>ФНС  Ро</w:t>
      </w:r>
      <w:bookmarkStart w:id="0" w:name="_GoBack"/>
      <w:bookmarkEnd w:id="0"/>
      <w:r w:rsidRPr="00100726">
        <w:rPr>
          <w:rFonts w:ascii="Times New Roman" w:hAnsi="Times New Roman"/>
          <w:sz w:val="28"/>
          <w:szCs w:val="28"/>
        </w:rPr>
        <w:t>ссии</w:t>
      </w:r>
      <w:proofErr w:type="gramEnd"/>
      <w:r w:rsidRPr="00100726">
        <w:rPr>
          <w:rFonts w:ascii="Times New Roman" w:hAnsi="Times New Roman"/>
          <w:sz w:val="28"/>
          <w:szCs w:val="28"/>
        </w:rPr>
        <w:t xml:space="preserve">  -  </w:t>
      </w:r>
      <w:hyperlink r:id="rId8" w:history="1">
        <w:r w:rsidRPr="00100726">
          <w:rPr>
            <w:rStyle w:val="ad"/>
            <w:rFonts w:ascii="Times New Roman" w:hAnsi="Times New Roman"/>
            <w:sz w:val="28"/>
            <w:szCs w:val="28"/>
          </w:rPr>
          <w:t>https://www.nalog.gov.ru/rn92/</w:t>
        </w:r>
      </w:hyperlink>
      <w:r w:rsidRPr="00100726">
        <w:rPr>
          <w:rFonts w:ascii="Times New Roman" w:hAnsi="Times New Roman"/>
          <w:sz w:val="28"/>
          <w:szCs w:val="28"/>
        </w:rPr>
        <w:t xml:space="preserve">  </w:t>
      </w:r>
    </w:p>
    <w:sectPr w:rsidR="00DB4980" w:rsidRPr="00100726" w:rsidSect="00100726">
      <w:headerReference w:type="default" r:id="rId9"/>
      <w:pgSz w:w="11906" w:h="16838"/>
      <w:pgMar w:top="426" w:right="566" w:bottom="1276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3B" w:rsidRDefault="0050283B" w:rsidP="0050283B">
      <w:pPr>
        <w:spacing w:after="0" w:line="240" w:lineRule="auto"/>
      </w:pPr>
      <w:r>
        <w:separator/>
      </w:r>
    </w:p>
  </w:endnote>
  <w:endnote w:type="continuationSeparator" w:id="0">
    <w:p w:rsidR="0050283B" w:rsidRDefault="0050283B" w:rsidP="0050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3B" w:rsidRDefault="0050283B" w:rsidP="0050283B">
      <w:pPr>
        <w:spacing w:after="0" w:line="240" w:lineRule="auto"/>
      </w:pPr>
      <w:r>
        <w:separator/>
      </w:r>
    </w:p>
  </w:footnote>
  <w:footnote w:type="continuationSeparator" w:id="0">
    <w:p w:rsidR="0050283B" w:rsidRDefault="0050283B" w:rsidP="0050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924263"/>
      <w:docPartObj>
        <w:docPartGallery w:val="Page Numbers (Top of Page)"/>
        <w:docPartUnique/>
      </w:docPartObj>
    </w:sdtPr>
    <w:sdtEndPr/>
    <w:sdtContent>
      <w:p w:rsidR="0050283B" w:rsidRDefault="005028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0C4">
          <w:rPr>
            <w:noProof/>
          </w:rPr>
          <w:t>2</w:t>
        </w:r>
        <w:r>
          <w:fldChar w:fldCharType="end"/>
        </w:r>
      </w:p>
    </w:sdtContent>
  </w:sdt>
  <w:p w:rsidR="0050283B" w:rsidRDefault="005028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00CF3"/>
    <w:multiLevelType w:val="hybridMultilevel"/>
    <w:tmpl w:val="E8F2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B1F3B"/>
    <w:multiLevelType w:val="hybridMultilevel"/>
    <w:tmpl w:val="E7F2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E6C"/>
    <w:multiLevelType w:val="hybridMultilevel"/>
    <w:tmpl w:val="57B8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6E"/>
    <w:rsid w:val="00092739"/>
    <w:rsid w:val="000C79E5"/>
    <w:rsid w:val="000D10C4"/>
    <w:rsid w:val="00100726"/>
    <w:rsid w:val="00167372"/>
    <w:rsid w:val="001F16CA"/>
    <w:rsid w:val="002B29EB"/>
    <w:rsid w:val="002D2BFC"/>
    <w:rsid w:val="00315A47"/>
    <w:rsid w:val="00350A86"/>
    <w:rsid w:val="003616AD"/>
    <w:rsid w:val="003E3B1D"/>
    <w:rsid w:val="00490107"/>
    <w:rsid w:val="004D2379"/>
    <w:rsid w:val="0050283B"/>
    <w:rsid w:val="00534A48"/>
    <w:rsid w:val="005E75D8"/>
    <w:rsid w:val="005F0382"/>
    <w:rsid w:val="005F33AE"/>
    <w:rsid w:val="0063306E"/>
    <w:rsid w:val="00653B5D"/>
    <w:rsid w:val="00663678"/>
    <w:rsid w:val="00677618"/>
    <w:rsid w:val="006B2D4C"/>
    <w:rsid w:val="006D57B4"/>
    <w:rsid w:val="006F3C60"/>
    <w:rsid w:val="00724B09"/>
    <w:rsid w:val="007616B6"/>
    <w:rsid w:val="007C38EC"/>
    <w:rsid w:val="007E4A5B"/>
    <w:rsid w:val="00804DDD"/>
    <w:rsid w:val="00832EFE"/>
    <w:rsid w:val="008C1F18"/>
    <w:rsid w:val="008E32B7"/>
    <w:rsid w:val="008F43A7"/>
    <w:rsid w:val="00921F67"/>
    <w:rsid w:val="0098171F"/>
    <w:rsid w:val="00A020EE"/>
    <w:rsid w:val="00AB4C8E"/>
    <w:rsid w:val="00AE0078"/>
    <w:rsid w:val="00C33680"/>
    <w:rsid w:val="00C52844"/>
    <w:rsid w:val="00C75C96"/>
    <w:rsid w:val="00CC4701"/>
    <w:rsid w:val="00D63102"/>
    <w:rsid w:val="00DB4980"/>
    <w:rsid w:val="00E37519"/>
    <w:rsid w:val="00E770D4"/>
    <w:rsid w:val="00EB5DF8"/>
    <w:rsid w:val="00E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F5A96-374E-4308-B36E-7556C80A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30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3306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3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F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43A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0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283B"/>
  </w:style>
  <w:style w:type="paragraph" w:styleId="ab">
    <w:name w:val="footer"/>
    <w:basedOn w:val="a"/>
    <w:link w:val="ac"/>
    <w:uiPriority w:val="99"/>
    <w:unhideWhenUsed/>
    <w:rsid w:val="00502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283B"/>
  </w:style>
  <w:style w:type="character" w:styleId="ad">
    <w:name w:val="Hyperlink"/>
    <w:basedOn w:val="a0"/>
    <w:uiPriority w:val="99"/>
    <w:unhideWhenUsed/>
    <w:rsid w:val="00100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9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7E74-9716-4102-BF40-A06D1752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cp:lastPrinted>2021-07-01T09:52:00Z</cp:lastPrinted>
  <dcterms:created xsi:type="dcterms:W3CDTF">2021-07-01T11:03:00Z</dcterms:created>
  <dcterms:modified xsi:type="dcterms:W3CDTF">2021-07-01T11:03:00Z</dcterms:modified>
</cp:coreProperties>
</file>