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958" w:type="dxa"/>
        <w:jc w:val="right"/>
        <w:tblLook w:val="04A0" w:firstRow="1" w:lastRow="0" w:firstColumn="1" w:lastColumn="0" w:noHBand="0" w:noVBand="1"/>
      </w:tblPr>
      <w:tblGrid>
        <w:gridCol w:w="7619"/>
        <w:gridCol w:w="3720"/>
        <w:gridCol w:w="7619"/>
      </w:tblGrid>
      <w:tr w:rsidR="00BE72D8" w:rsidRPr="00BE72D8" w:rsidTr="00BE72D8">
        <w:trPr>
          <w:gridBefore w:val="2"/>
          <w:wBefore w:w="11339" w:type="dxa"/>
          <w:trHeight w:val="315"/>
          <w:jc w:val="right"/>
        </w:trPr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2D8" w:rsidRPr="00BE72D8" w:rsidRDefault="00BE72D8" w:rsidP="0058315F">
            <w:pPr>
              <w:spacing w:after="0" w:line="240" w:lineRule="auto"/>
              <w:ind w:left="38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</w:tr>
      <w:tr w:rsidR="00BE72D8" w:rsidRPr="00BE72D8" w:rsidTr="00BE72D8">
        <w:trPr>
          <w:gridAfter w:val="2"/>
          <w:wAfter w:w="11339" w:type="dxa"/>
          <w:trHeight w:val="315"/>
          <w:jc w:val="right"/>
        </w:trPr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72D8" w:rsidRPr="00BE72D8" w:rsidRDefault="00BE72D8" w:rsidP="00BE7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315F" w:rsidRDefault="0058315F" w:rsidP="00E916C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315F" w:rsidRDefault="0058315F" w:rsidP="0058315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на вопросы налогоплательщиков, </w:t>
      </w:r>
    </w:p>
    <w:p w:rsidR="0058315F" w:rsidRDefault="0058315F" w:rsidP="0058315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заданных в ходе вебинара 09.12.2020</w:t>
      </w:r>
    </w:p>
    <w:p w:rsidR="0058315F" w:rsidRDefault="0058315F" w:rsidP="00E916C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29FE" w:rsidRPr="00107B1B" w:rsidRDefault="00B849D9" w:rsidP="00E91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E04">
        <w:rPr>
          <w:rFonts w:ascii="Times New Roman" w:hAnsi="Times New Roman" w:cs="Times New Roman"/>
          <w:b/>
          <w:sz w:val="28"/>
          <w:szCs w:val="28"/>
        </w:rPr>
        <w:t>1.</w:t>
      </w:r>
      <w:r w:rsidRPr="00B849D9">
        <w:rPr>
          <w:rFonts w:ascii="Times New Roman" w:hAnsi="Times New Roman" w:cs="Times New Roman"/>
          <w:sz w:val="28"/>
          <w:szCs w:val="28"/>
        </w:rPr>
        <w:t xml:space="preserve"> </w:t>
      </w:r>
      <w:r w:rsidR="00E916C8" w:rsidRPr="00846E04">
        <w:rPr>
          <w:rFonts w:ascii="Times New Roman" w:hAnsi="Times New Roman" w:cs="Times New Roman"/>
          <w:b/>
          <w:sz w:val="28"/>
          <w:szCs w:val="28"/>
          <w:u w:val="single"/>
        </w:rPr>
        <w:t>Вопрос:</w:t>
      </w:r>
      <w:r w:rsidR="00E916C8">
        <w:rPr>
          <w:rFonts w:ascii="Times New Roman" w:hAnsi="Times New Roman" w:cs="Times New Roman"/>
          <w:sz w:val="28"/>
          <w:szCs w:val="28"/>
        </w:rPr>
        <w:t xml:space="preserve"> </w:t>
      </w:r>
      <w:r w:rsidR="00AA2DE5" w:rsidRPr="00B76154">
        <w:rPr>
          <w:rFonts w:ascii="Times New Roman" w:hAnsi="Times New Roman" w:cs="Times New Roman"/>
          <w:b/>
          <w:sz w:val="28"/>
          <w:szCs w:val="28"/>
        </w:rPr>
        <w:t>ИП продает коммерческую недвижимость (разовая операция). Покупатель - физлицо. Оплату физлицо вносит наличными через кассу банка на расчетный счет ИП. Нужно ли применять в данной операции ИП кассовый аппарат?</w:t>
      </w:r>
      <w:r w:rsidR="00AA2DE5" w:rsidRPr="00107B1B">
        <w:rPr>
          <w:rFonts w:ascii="Times New Roman" w:hAnsi="Times New Roman" w:cs="Times New Roman"/>
          <w:sz w:val="28"/>
          <w:szCs w:val="28"/>
        </w:rPr>
        <w:t xml:space="preserve"> </w:t>
      </w:r>
      <w:r w:rsidRPr="00107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B1B" w:rsidRPr="00107B1B" w:rsidRDefault="00D71906" w:rsidP="00846E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7B1B">
        <w:rPr>
          <w:rFonts w:ascii="Times New Roman" w:hAnsi="Times New Roman" w:cs="Times New Roman"/>
          <w:b/>
          <w:sz w:val="28"/>
          <w:szCs w:val="28"/>
          <w:u w:val="single"/>
        </w:rPr>
        <w:t>Ответ:</w:t>
      </w:r>
      <w:r w:rsidRPr="00107B1B">
        <w:rPr>
          <w:rFonts w:ascii="Times New Roman" w:hAnsi="Times New Roman" w:cs="Times New Roman"/>
          <w:sz w:val="28"/>
          <w:szCs w:val="28"/>
        </w:rPr>
        <w:t xml:space="preserve"> </w:t>
      </w:r>
      <w:r w:rsidR="00107B1B" w:rsidRPr="00107B1B">
        <w:rPr>
          <w:rFonts w:ascii="Times New Roman" w:hAnsi="Times New Roman" w:cs="Times New Roman"/>
          <w:sz w:val="28"/>
          <w:szCs w:val="28"/>
        </w:rPr>
        <w:t xml:space="preserve">В соответствии с пунктом 1 статьи 1.2 Федерального закона от 22.05.2003 № 54-ФЗ «О применении контрольно-кассовой техники при осуществлении расчетов в Российской Федерации» (далее – Федеральный закон </w:t>
      </w:r>
      <w:r w:rsidR="00107B1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07B1B" w:rsidRPr="00107B1B">
        <w:rPr>
          <w:rFonts w:ascii="Times New Roman" w:hAnsi="Times New Roman" w:cs="Times New Roman"/>
          <w:sz w:val="28"/>
          <w:szCs w:val="28"/>
        </w:rPr>
        <w:t>№ 54-ФЗ) включенная в реестр контрольно-кассовая техника</w:t>
      </w:r>
      <w:r w:rsidR="00173C0A">
        <w:rPr>
          <w:rFonts w:ascii="Times New Roman" w:hAnsi="Times New Roman" w:cs="Times New Roman"/>
          <w:sz w:val="28"/>
          <w:szCs w:val="28"/>
        </w:rPr>
        <w:t xml:space="preserve"> (далее – ККТ)</w:t>
      </w:r>
      <w:r w:rsidR="00107B1B" w:rsidRPr="00107B1B">
        <w:rPr>
          <w:rFonts w:ascii="Times New Roman" w:hAnsi="Times New Roman" w:cs="Times New Roman"/>
          <w:sz w:val="28"/>
          <w:szCs w:val="28"/>
        </w:rPr>
        <w:t xml:space="preserve"> применяется на территории Российской Федерации в обязательном порядке всеми организациями и индивидуальными предпринимателями при осуществлении ими расчетов, за исключением случаев, установленных Федеральным законом № 54-ФЗ. </w:t>
      </w:r>
    </w:p>
    <w:p w:rsidR="00846E04" w:rsidRDefault="00107B1B" w:rsidP="00846E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7B1B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846E04" w:rsidRPr="00107B1B">
        <w:rPr>
          <w:rFonts w:ascii="Times New Roman" w:hAnsi="Times New Roman" w:cs="Times New Roman"/>
          <w:sz w:val="28"/>
          <w:szCs w:val="28"/>
        </w:rPr>
        <w:t>9 ст</w:t>
      </w:r>
      <w:r w:rsidRPr="00107B1B">
        <w:rPr>
          <w:rFonts w:ascii="Times New Roman" w:hAnsi="Times New Roman" w:cs="Times New Roman"/>
          <w:sz w:val="28"/>
          <w:szCs w:val="28"/>
        </w:rPr>
        <w:t>атьи</w:t>
      </w:r>
      <w:r w:rsidR="00846E04" w:rsidRPr="00107B1B">
        <w:rPr>
          <w:rFonts w:ascii="Times New Roman" w:hAnsi="Times New Roman" w:cs="Times New Roman"/>
          <w:sz w:val="28"/>
          <w:szCs w:val="28"/>
        </w:rPr>
        <w:t xml:space="preserve"> 2 Федерального закона № 54-ФЗ </w:t>
      </w:r>
      <w:r w:rsidRPr="00107B1B">
        <w:rPr>
          <w:rFonts w:ascii="Times New Roman" w:hAnsi="Times New Roman" w:cs="Times New Roman"/>
          <w:sz w:val="28"/>
          <w:szCs w:val="28"/>
        </w:rPr>
        <w:t>определено, что</w:t>
      </w:r>
      <w:r w:rsidR="00846E04" w:rsidRPr="00107B1B">
        <w:rPr>
          <w:rFonts w:ascii="Times New Roman" w:hAnsi="Times New Roman" w:cs="Times New Roman"/>
          <w:sz w:val="28"/>
          <w:szCs w:val="28"/>
        </w:rPr>
        <w:t xml:space="preserve"> </w:t>
      </w:r>
      <w:r w:rsidR="00703A1C" w:rsidRPr="00107B1B">
        <w:rPr>
          <w:rFonts w:ascii="Times New Roman" w:hAnsi="Times New Roman" w:cs="Times New Roman"/>
          <w:sz w:val="28"/>
          <w:szCs w:val="28"/>
        </w:rPr>
        <w:t>контрольно-кассовая техника не применяется при осуществлении расчетов в безналичном порядке между организациями и (или) индивидуальными предпринимателями, за исключением осуществляемых ими расчетов с использованием электронного средства платежа с его предъявлением.</w:t>
      </w:r>
    </w:p>
    <w:p w:rsidR="00173C0A" w:rsidRDefault="00107B1B" w:rsidP="00173C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исходя из указанных норм, при осуществлении расчетов с физическими лицами</w:t>
      </w:r>
      <w:r w:rsidR="00173C0A">
        <w:rPr>
          <w:rFonts w:ascii="Times New Roman" w:hAnsi="Times New Roman" w:cs="Times New Roman"/>
          <w:sz w:val="28"/>
          <w:szCs w:val="28"/>
        </w:rPr>
        <w:t xml:space="preserve">, </w:t>
      </w:r>
      <w:r w:rsidR="00173C0A" w:rsidRPr="00173C0A">
        <w:rPr>
          <w:rFonts w:ascii="Times New Roman" w:hAnsi="Times New Roman" w:cs="Times New Roman"/>
          <w:sz w:val="28"/>
          <w:szCs w:val="28"/>
        </w:rPr>
        <w:t>которые не являются</w:t>
      </w:r>
      <w:r w:rsidR="00173C0A">
        <w:rPr>
          <w:rFonts w:ascii="Times New Roman" w:hAnsi="Times New Roman" w:cs="Times New Roman"/>
          <w:sz w:val="28"/>
          <w:szCs w:val="28"/>
        </w:rPr>
        <w:t xml:space="preserve"> индивидуальными предпринимателями, ККТ применяется в обязательном порядке.</w:t>
      </w:r>
    </w:p>
    <w:p w:rsidR="00D71906" w:rsidRPr="00107B1B" w:rsidRDefault="00173C0A" w:rsidP="00173C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6C8" w:rsidRPr="00B76154" w:rsidRDefault="00B849D9" w:rsidP="00AA2DE5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B1B">
        <w:rPr>
          <w:rFonts w:ascii="Times New Roman" w:hAnsi="Times New Roman" w:cs="Times New Roman"/>
          <w:b/>
          <w:sz w:val="28"/>
          <w:szCs w:val="28"/>
        </w:rPr>
        <w:t>2.</w:t>
      </w:r>
      <w:r w:rsidRPr="00107B1B">
        <w:rPr>
          <w:rFonts w:ascii="Times New Roman" w:hAnsi="Times New Roman" w:cs="Times New Roman"/>
          <w:sz w:val="28"/>
          <w:szCs w:val="28"/>
        </w:rPr>
        <w:t xml:space="preserve"> </w:t>
      </w:r>
      <w:r w:rsidR="00E916C8" w:rsidRPr="00107B1B">
        <w:rPr>
          <w:rFonts w:ascii="Times New Roman" w:hAnsi="Times New Roman" w:cs="Times New Roman"/>
          <w:b/>
          <w:sz w:val="28"/>
          <w:szCs w:val="28"/>
          <w:u w:val="single"/>
        </w:rPr>
        <w:t>Вопрос:</w:t>
      </w:r>
      <w:r w:rsidR="00E916C8" w:rsidRPr="00107B1B">
        <w:rPr>
          <w:rFonts w:ascii="Times New Roman" w:hAnsi="Times New Roman" w:cs="Times New Roman"/>
          <w:sz w:val="28"/>
          <w:szCs w:val="28"/>
        </w:rPr>
        <w:t xml:space="preserve"> </w:t>
      </w:r>
      <w:r w:rsidR="00AA2DE5" w:rsidRPr="00B76154">
        <w:rPr>
          <w:rFonts w:ascii="Times New Roman" w:hAnsi="Times New Roman" w:cs="Times New Roman"/>
          <w:b/>
          <w:sz w:val="28"/>
          <w:szCs w:val="28"/>
        </w:rPr>
        <w:t>ИП без наемных работников</w:t>
      </w:r>
      <w:r w:rsidR="00AA2DE5" w:rsidRPr="00B76154">
        <w:rPr>
          <w:rFonts w:ascii="Times New Roman" w:hAnsi="Times New Roman"/>
          <w:b/>
          <w:sz w:val="28"/>
          <w:szCs w:val="28"/>
        </w:rPr>
        <w:t xml:space="preserve"> оказывает услуги по ремонту помещений для физических лиц. Расчеты за услуги производятся физлицами на расчетный счет ИП с банковских карт через интернет-банкинг физлица (не </w:t>
      </w:r>
      <w:proofErr w:type="spellStart"/>
      <w:r w:rsidR="00AA2DE5" w:rsidRPr="00B76154">
        <w:rPr>
          <w:rFonts w:ascii="Times New Roman" w:hAnsi="Times New Roman"/>
          <w:b/>
          <w:sz w:val="28"/>
          <w:szCs w:val="28"/>
        </w:rPr>
        <w:t>эквайринг</w:t>
      </w:r>
      <w:proofErr w:type="spellEnd"/>
      <w:r w:rsidR="00AA2DE5" w:rsidRPr="00B76154">
        <w:rPr>
          <w:rFonts w:ascii="Times New Roman" w:hAnsi="Times New Roman"/>
          <w:b/>
          <w:sz w:val="28"/>
          <w:szCs w:val="28"/>
        </w:rPr>
        <w:t>). Необходимо ли применять ИП для расчетов в данном случае кассовый аппарат?</w:t>
      </w:r>
      <w:r w:rsidR="00AA2DE5" w:rsidRPr="00B76154">
        <w:rPr>
          <w:b/>
        </w:rPr>
        <w:t xml:space="preserve"> </w:t>
      </w:r>
      <w:r w:rsidR="00E329FE" w:rsidRPr="00B761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25A9" w:rsidRPr="00107B1B" w:rsidRDefault="0002522B" w:rsidP="001A25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E04">
        <w:rPr>
          <w:rFonts w:ascii="Times New Roman" w:hAnsi="Times New Roman" w:cs="Times New Roman"/>
          <w:b/>
          <w:sz w:val="28"/>
          <w:szCs w:val="28"/>
          <w:u w:val="single"/>
        </w:rPr>
        <w:t>Ответ:</w:t>
      </w:r>
      <w:r w:rsidRPr="0002522B">
        <w:rPr>
          <w:rFonts w:ascii="Times New Roman" w:hAnsi="Times New Roman" w:cs="Times New Roman"/>
          <w:sz w:val="28"/>
          <w:szCs w:val="28"/>
        </w:rPr>
        <w:t xml:space="preserve"> </w:t>
      </w:r>
      <w:r w:rsidR="001A25A9" w:rsidRPr="00107B1B">
        <w:rPr>
          <w:rFonts w:ascii="Times New Roman" w:hAnsi="Times New Roman" w:cs="Times New Roman"/>
          <w:sz w:val="28"/>
          <w:szCs w:val="28"/>
        </w:rPr>
        <w:t xml:space="preserve">В соответствии с пунктом 1 статьи 1.2 Федерального закона от 22.05.2003 № 54-ФЗ «О применении контрольно-кассовой техники при осуществлении расчетов в Российской Федерации» (далее – Федеральный закон </w:t>
      </w:r>
      <w:r w:rsidR="001A25A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A25A9" w:rsidRPr="00107B1B">
        <w:rPr>
          <w:rFonts w:ascii="Times New Roman" w:hAnsi="Times New Roman" w:cs="Times New Roman"/>
          <w:sz w:val="28"/>
          <w:szCs w:val="28"/>
        </w:rPr>
        <w:t>№ 54-ФЗ) включенная в реестр контрольно-кассовая техника</w:t>
      </w:r>
      <w:r w:rsidR="001A25A9">
        <w:rPr>
          <w:rFonts w:ascii="Times New Roman" w:hAnsi="Times New Roman" w:cs="Times New Roman"/>
          <w:sz w:val="28"/>
          <w:szCs w:val="28"/>
        </w:rPr>
        <w:t xml:space="preserve"> (далее – ККТ)</w:t>
      </w:r>
      <w:r w:rsidR="001A25A9" w:rsidRPr="00107B1B">
        <w:rPr>
          <w:rFonts w:ascii="Times New Roman" w:hAnsi="Times New Roman" w:cs="Times New Roman"/>
          <w:sz w:val="28"/>
          <w:szCs w:val="28"/>
        </w:rPr>
        <w:t xml:space="preserve"> применяется на территории Российской Федерации в обязательном порядке всеми организациями и индивидуальными предпринимателями при осуществлении ими расчетов, за исключением случаев, установленных Федеральным законом № 54-ФЗ. </w:t>
      </w:r>
    </w:p>
    <w:p w:rsidR="0002522B" w:rsidRDefault="0005055D" w:rsidP="001A25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Pr="0005055D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5055D">
        <w:rPr>
          <w:rFonts w:ascii="Times New Roman" w:hAnsi="Times New Roman" w:cs="Times New Roman"/>
          <w:sz w:val="28"/>
          <w:szCs w:val="28"/>
        </w:rPr>
        <w:t xml:space="preserve"> 1 статьи 2 Федерального закона от 06.06.2019  № 129-ФЗ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5055D"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 применении контрольно-кассовой техники при осуществлении расчетов в Российской Федерации» (далее – Федеральный закон № 129-ФЗ) индивидуальные предприниматели, не имеющие работников, с которыми заключены трудовые договоры, при реализации товаров собственного производства, выполнении работ, оказании услуг вправе не применять ККТ при расчетах за такие товары, работы, услуги до 01.07.2021 года.</w:t>
      </w:r>
    </w:p>
    <w:p w:rsidR="0005055D" w:rsidRPr="0005055D" w:rsidRDefault="0005055D" w:rsidP="00050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55D">
        <w:rPr>
          <w:rFonts w:ascii="Times New Roman" w:hAnsi="Times New Roman" w:cs="Times New Roman"/>
          <w:sz w:val="28"/>
          <w:szCs w:val="28"/>
        </w:rPr>
        <w:lastRenderedPageBreak/>
        <w:t>Пунктом 2 статьи 2 Федерального закона № 129-ФЗ определено, что индивидуальные предприниматели в случае заключения трудового договора с работником обязаны в течение тридцати календарных дней с даты заключения такого трудового договора зарегистрировать ККТ.</w:t>
      </w:r>
    </w:p>
    <w:p w:rsidR="0005055D" w:rsidRDefault="0005055D" w:rsidP="00050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55D">
        <w:rPr>
          <w:rFonts w:ascii="Times New Roman" w:hAnsi="Times New Roman" w:cs="Times New Roman"/>
          <w:sz w:val="28"/>
          <w:szCs w:val="28"/>
        </w:rPr>
        <w:t xml:space="preserve">Таким образом, из указанных норм следует, что индивидуальные предприниматели, не имеющие наемных работников, при оказании услуг по </w:t>
      </w:r>
      <w:r w:rsidR="00440A1C" w:rsidRPr="00440A1C">
        <w:rPr>
          <w:rFonts w:ascii="Times New Roman" w:hAnsi="Times New Roman" w:cs="Times New Roman"/>
          <w:sz w:val="28"/>
          <w:szCs w:val="28"/>
        </w:rPr>
        <w:t>ремонту помещений</w:t>
      </w:r>
      <w:r w:rsidRPr="0005055D">
        <w:rPr>
          <w:rFonts w:ascii="Times New Roman" w:hAnsi="Times New Roman" w:cs="Times New Roman"/>
          <w:sz w:val="28"/>
          <w:szCs w:val="28"/>
        </w:rPr>
        <w:t xml:space="preserve"> вправе не применять ККТ до 01.07.2021 года. В случае заключения индивидуальным предпринимателем трудового договора с наемным работником обязанность зарегистрировать ККТ наступает в течение тридцати календарных дней с даты заключения такого трудового договора.</w:t>
      </w:r>
    </w:p>
    <w:p w:rsidR="0005055D" w:rsidRPr="00B849D9" w:rsidRDefault="0005055D" w:rsidP="001A25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6E04" w:rsidRPr="00B76154" w:rsidRDefault="00B849D9" w:rsidP="0043066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E0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A4A84" w:rsidRPr="00846E04">
        <w:rPr>
          <w:rFonts w:ascii="Times New Roman" w:hAnsi="Times New Roman" w:cs="Times New Roman"/>
          <w:b/>
          <w:sz w:val="28"/>
          <w:szCs w:val="28"/>
          <w:u w:val="single"/>
        </w:rPr>
        <w:t>Вопрос:</w:t>
      </w:r>
      <w:r w:rsidR="00AA4A84">
        <w:rPr>
          <w:rFonts w:ascii="Times New Roman" w:hAnsi="Times New Roman" w:cs="Times New Roman"/>
          <w:sz w:val="28"/>
          <w:szCs w:val="28"/>
        </w:rPr>
        <w:t xml:space="preserve"> </w:t>
      </w:r>
      <w:r w:rsidR="00EC6356" w:rsidRPr="00B76154">
        <w:rPr>
          <w:rFonts w:ascii="Times New Roman" w:hAnsi="Times New Roman" w:cs="Times New Roman"/>
          <w:b/>
          <w:sz w:val="28"/>
          <w:szCs w:val="28"/>
        </w:rPr>
        <w:t>Вопрос по ККТ: как с 01 февраля 2021г. прописывать в чеке наименование товара? С полной расшифровкой или группой? Например, хлеб бородинский в/с или просто «хлеб» и под эту группу пробивать все имеющиеся наименования?</w:t>
      </w:r>
      <w:r w:rsidR="00E329FE" w:rsidRPr="00B761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2B71" w:rsidRDefault="00846E04" w:rsidP="000C2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E04">
        <w:rPr>
          <w:rFonts w:ascii="Times New Roman" w:hAnsi="Times New Roman" w:cs="Times New Roman"/>
          <w:b/>
          <w:sz w:val="28"/>
          <w:szCs w:val="28"/>
          <w:u w:val="single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B71" w:rsidRPr="000C2B71">
        <w:rPr>
          <w:rFonts w:ascii="Times New Roman" w:hAnsi="Times New Roman" w:cs="Times New Roman"/>
          <w:sz w:val="28"/>
          <w:szCs w:val="28"/>
        </w:rPr>
        <w:t xml:space="preserve">Пунктом 1 статьи 4.7 Федерального закона от 22.05.2003 </w:t>
      </w:r>
      <w:r w:rsidR="000C2B71">
        <w:rPr>
          <w:rFonts w:ascii="Times New Roman" w:hAnsi="Times New Roman" w:cs="Times New Roman"/>
          <w:sz w:val="28"/>
          <w:szCs w:val="28"/>
        </w:rPr>
        <w:t>№</w:t>
      </w:r>
      <w:r w:rsidR="000C2B71" w:rsidRPr="000C2B71">
        <w:rPr>
          <w:rFonts w:ascii="Times New Roman" w:hAnsi="Times New Roman" w:cs="Times New Roman"/>
          <w:sz w:val="28"/>
          <w:szCs w:val="28"/>
        </w:rPr>
        <w:t xml:space="preserve"> 54-ФЗ </w:t>
      </w:r>
      <w:r w:rsidR="006D19A2">
        <w:rPr>
          <w:rFonts w:ascii="Times New Roman" w:hAnsi="Times New Roman" w:cs="Times New Roman"/>
          <w:sz w:val="28"/>
          <w:szCs w:val="28"/>
        </w:rPr>
        <w:t>«</w:t>
      </w:r>
      <w:r w:rsidR="000C2B71" w:rsidRPr="000C2B71">
        <w:rPr>
          <w:rFonts w:ascii="Times New Roman" w:hAnsi="Times New Roman" w:cs="Times New Roman"/>
          <w:sz w:val="28"/>
          <w:szCs w:val="28"/>
        </w:rPr>
        <w:t>О применении контрольно-кассовой техники при осуществлении расчетов в Российской Федерации</w:t>
      </w:r>
      <w:r w:rsidR="006D19A2">
        <w:rPr>
          <w:rFonts w:ascii="Times New Roman" w:hAnsi="Times New Roman" w:cs="Times New Roman"/>
          <w:sz w:val="28"/>
          <w:szCs w:val="28"/>
        </w:rPr>
        <w:t>»</w:t>
      </w:r>
      <w:r w:rsidR="000C2B71" w:rsidRPr="000C2B71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6D19A2">
        <w:rPr>
          <w:rFonts w:ascii="Times New Roman" w:hAnsi="Times New Roman" w:cs="Times New Roman"/>
          <w:sz w:val="28"/>
          <w:szCs w:val="28"/>
        </w:rPr>
        <w:t>№</w:t>
      </w:r>
      <w:r w:rsidR="000C2B71" w:rsidRPr="000C2B71">
        <w:rPr>
          <w:rFonts w:ascii="Times New Roman" w:hAnsi="Times New Roman" w:cs="Times New Roman"/>
          <w:sz w:val="28"/>
          <w:szCs w:val="28"/>
        </w:rPr>
        <w:t xml:space="preserve"> 54-ФЗ) определены обязательные реквизиты, которые, за исключением случаев, установленных Федеральным законом </w:t>
      </w:r>
      <w:r w:rsidR="006D19A2">
        <w:rPr>
          <w:rFonts w:ascii="Times New Roman" w:hAnsi="Times New Roman" w:cs="Times New Roman"/>
          <w:sz w:val="28"/>
          <w:szCs w:val="28"/>
        </w:rPr>
        <w:t>№</w:t>
      </w:r>
      <w:r w:rsidR="000C2B71" w:rsidRPr="000C2B71">
        <w:rPr>
          <w:rFonts w:ascii="Times New Roman" w:hAnsi="Times New Roman" w:cs="Times New Roman"/>
          <w:sz w:val="28"/>
          <w:szCs w:val="28"/>
        </w:rPr>
        <w:t xml:space="preserve"> 54-ФЗ, с учетом положений пункта 1.1 статьи</w:t>
      </w:r>
      <w:r w:rsidR="00A40F88">
        <w:rPr>
          <w:rFonts w:ascii="Times New Roman" w:hAnsi="Times New Roman" w:cs="Times New Roman"/>
          <w:sz w:val="28"/>
          <w:szCs w:val="28"/>
        </w:rPr>
        <w:t xml:space="preserve"> 4.7 </w:t>
      </w:r>
      <w:r w:rsidR="00A40F88" w:rsidRPr="000C2B71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A40F88">
        <w:rPr>
          <w:rFonts w:ascii="Times New Roman" w:hAnsi="Times New Roman" w:cs="Times New Roman"/>
          <w:sz w:val="28"/>
          <w:szCs w:val="28"/>
        </w:rPr>
        <w:t>№</w:t>
      </w:r>
      <w:r w:rsidR="00A40F88" w:rsidRPr="000C2B71">
        <w:rPr>
          <w:rFonts w:ascii="Times New Roman" w:hAnsi="Times New Roman" w:cs="Times New Roman"/>
          <w:sz w:val="28"/>
          <w:szCs w:val="28"/>
        </w:rPr>
        <w:t xml:space="preserve"> 54-ФЗ</w:t>
      </w:r>
      <w:r w:rsidR="00AE0A3C">
        <w:rPr>
          <w:rFonts w:ascii="Times New Roman" w:hAnsi="Times New Roman" w:cs="Times New Roman"/>
          <w:sz w:val="28"/>
          <w:szCs w:val="28"/>
        </w:rPr>
        <w:t>,</w:t>
      </w:r>
      <w:r w:rsidR="00A40F88">
        <w:rPr>
          <w:rFonts w:ascii="Times New Roman" w:hAnsi="Times New Roman" w:cs="Times New Roman"/>
          <w:sz w:val="28"/>
          <w:szCs w:val="28"/>
        </w:rPr>
        <w:t xml:space="preserve"> </w:t>
      </w:r>
      <w:r w:rsidR="000C2B71" w:rsidRPr="000C2B71">
        <w:rPr>
          <w:rFonts w:ascii="Times New Roman" w:hAnsi="Times New Roman" w:cs="Times New Roman"/>
          <w:sz w:val="28"/>
          <w:szCs w:val="28"/>
        </w:rPr>
        <w:t xml:space="preserve"> должны содержать кассовый чек и бланк строгой отчетности</w:t>
      </w:r>
      <w:r w:rsidR="00110FE8">
        <w:rPr>
          <w:rFonts w:ascii="Times New Roman" w:hAnsi="Times New Roman" w:cs="Times New Roman"/>
          <w:sz w:val="28"/>
          <w:szCs w:val="28"/>
        </w:rPr>
        <w:t xml:space="preserve"> (далее – БСО)</w:t>
      </w:r>
      <w:r w:rsidR="000C2B71" w:rsidRPr="000C2B71">
        <w:rPr>
          <w:rFonts w:ascii="Times New Roman" w:hAnsi="Times New Roman" w:cs="Times New Roman"/>
          <w:sz w:val="28"/>
          <w:szCs w:val="28"/>
        </w:rPr>
        <w:t>, в том числе наименование товаров, работ, услуг (если объем и список услуг возможно определить в момент оплаты), их количество, цена за единицу с учетом скидок и наценок, стоимость с учетом скидок и наценок.</w:t>
      </w:r>
    </w:p>
    <w:p w:rsidR="00110FE8" w:rsidRPr="00110FE8" w:rsidRDefault="00110FE8" w:rsidP="00110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E8">
        <w:rPr>
          <w:rFonts w:ascii="Times New Roman" w:hAnsi="Times New Roman" w:cs="Times New Roman"/>
          <w:sz w:val="28"/>
          <w:szCs w:val="28"/>
        </w:rPr>
        <w:t xml:space="preserve">При этом Федеральный 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10FE8">
        <w:rPr>
          <w:rFonts w:ascii="Times New Roman" w:hAnsi="Times New Roman" w:cs="Times New Roman"/>
          <w:sz w:val="28"/>
          <w:szCs w:val="28"/>
        </w:rPr>
        <w:t xml:space="preserve"> 54-ФЗ не содержит положений, конкретизирующих требования к реквизиту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0FE8">
        <w:rPr>
          <w:rFonts w:ascii="Times New Roman" w:hAnsi="Times New Roman" w:cs="Times New Roman"/>
          <w:sz w:val="28"/>
          <w:szCs w:val="28"/>
        </w:rPr>
        <w:t>наименование товара (работ, услуг)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10FE8">
        <w:rPr>
          <w:rFonts w:ascii="Times New Roman" w:hAnsi="Times New Roman" w:cs="Times New Roman"/>
          <w:sz w:val="28"/>
          <w:szCs w:val="28"/>
        </w:rPr>
        <w:t xml:space="preserve"> в кассовом чеке (БСО).</w:t>
      </w:r>
    </w:p>
    <w:p w:rsidR="00110FE8" w:rsidRDefault="00110FE8" w:rsidP="000C2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E8">
        <w:rPr>
          <w:rFonts w:ascii="Times New Roman" w:hAnsi="Times New Roman" w:cs="Times New Roman"/>
          <w:sz w:val="28"/>
          <w:szCs w:val="28"/>
        </w:rPr>
        <w:t>Вместе с тем в кассовом чеке (БСО) должны быть отражены конкретные позиции, позволяющие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B71">
        <w:rPr>
          <w:rFonts w:ascii="Times New Roman" w:hAnsi="Times New Roman" w:cs="Times New Roman"/>
          <w:sz w:val="28"/>
          <w:szCs w:val="28"/>
        </w:rPr>
        <w:t>однозначно определить</w:t>
      </w:r>
      <w:r w:rsidRPr="00110FE8">
        <w:rPr>
          <w:rFonts w:ascii="Times New Roman" w:hAnsi="Times New Roman" w:cs="Times New Roman"/>
          <w:sz w:val="28"/>
          <w:szCs w:val="28"/>
        </w:rPr>
        <w:t xml:space="preserve"> какие именно товары (работы, услуги) являются предметом расчета с покупателем, а указанное в кассовом чеке (БСО) наименование должно позволить покупателю (клиенту) определить соответствующие товар, работу, услугу.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5A9" w:rsidRDefault="00042835" w:rsidP="001A2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кассовом чеке должно быть указано полное наименование товара</w:t>
      </w:r>
      <w:r w:rsidR="00110FE8">
        <w:rPr>
          <w:rFonts w:ascii="Times New Roman" w:hAnsi="Times New Roman" w:cs="Times New Roman"/>
          <w:sz w:val="28"/>
          <w:szCs w:val="28"/>
        </w:rPr>
        <w:t xml:space="preserve">, </w:t>
      </w:r>
      <w:r w:rsidR="00110FE8" w:rsidRPr="000C2B71">
        <w:rPr>
          <w:rFonts w:ascii="Times New Roman" w:hAnsi="Times New Roman" w:cs="Times New Roman"/>
          <w:sz w:val="28"/>
          <w:szCs w:val="28"/>
        </w:rPr>
        <w:t>работ</w:t>
      </w:r>
      <w:r w:rsidR="00110FE8">
        <w:rPr>
          <w:rFonts w:ascii="Times New Roman" w:hAnsi="Times New Roman" w:cs="Times New Roman"/>
          <w:sz w:val="28"/>
          <w:szCs w:val="28"/>
        </w:rPr>
        <w:t>ы</w:t>
      </w:r>
      <w:r w:rsidR="00110FE8" w:rsidRPr="000C2B71">
        <w:rPr>
          <w:rFonts w:ascii="Times New Roman" w:hAnsi="Times New Roman" w:cs="Times New Roman"/>
          <w:sz w:val="28"/>
          <w:szCs w:val="28"/>
        </w:rPr>
        <w:t>, услуг</w:t>
      </w:r>
      <w:r w:rsidR="00110FE8">
        <w:rPr>
          <w:rFonts w:ascii="Times New Roman" w:hAnsi="Times New Roman" w:cs="Times New Roman"/>
          <w:sz w:val="28"/>
          <w:szCs w:val="28"/>
        </w:rPr>
        <w:t>и</w:t>
      </w:r>
      <w:r w:rsidR="00A40F88">
        <w:rPr>
          <w:rFonts w:ascii="Times New Roman" w:hAnsi="Times New Roman" w:cs="Times New Roman"/>
          <w:sz w:val="28"/>
          <w:szCs w:val="28"/>
        </w:rPr>
        <w:t xml:space="preserve">, </w:t>
      </w:r>
      <w:r w:rsidR="00110FE8" w:rsidRPr="000C2B71">
        <w:rPr>
          <w:rFonts w:ascii="Times New Roman" w:hAnsi="Times New Roman" w:cs="Times New Roman"/>
          <w:sz w:val="28"/>
          <w:szCs w:val="28"/>
        </w:rPr>
        <w:t>позвол</w:t>
      </w:r>
      <w:r w:rsidR="00110FE8">
        <w:rPr>
          <w:rFonts w:ascii="Times New Roman" w:hAnsi="Times New Roman" w:cs="Times New Roman"/>
          <w:sz w:val="28"/>
          <w:szCs w:val="28"/>
        </w:rPr>
        <w:t>яющее</w:t>
      </w:r>
      <w:r w:rsidR="00110FE8" w:rsidRPr="000C2B71">
        <w:rPr>
          <w:rFonts w:ascii="Times New Roman" w:hAnsi="Times New Roman" w:cs="Times New Roman"/>
          <w:sz w:val="28"/>
          <w:szCs w:val="28"/>
        </w:rPr>
        <w:t xml:space="preserve"> покупателю (клиенту) однозначно определить соответствующие товар, работу, услугу</w:t>
      </w:r>
      <w:r w:rsidR="00110FE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40F8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A40F88">
        <w:rPr>
          <w:rFonts w:ascii="Times New Roman" w:hAnsi="Times New Roman" w:cs="Times New Roman"/>
          <w:sz w:val="28"/>
          <w:szCs w:val="28"/>
        </w:rPr>
        <w:t>: хлеб «Бородинский»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0663" w:rsidRPr="00B76154" w:rsidRDefault="00430663" w:rsidP="0043066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663">
        <w:rPr>
          <w:rFonts w:ascii="Times New Roman" w:hAnsi="Times New Roman" w:cs="Times New Roman"/>
          <w:b/>
          <w:sz w:val="28"/>
          <w:szCs w:val="28"/>
        </w:rPr>
        <w:t>4</w:t>
      </w:r>
      <w:r w:rsidR="00B849D9" w:rsidRPr="0043066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A4A84" w:rsidRPr="00430663">
        <w:rPr>
          <w:rFonts w:ascii="Times New Roman" w:hAnsi="Times New Roman" w:cs="Times New Roman"/>
          <w:b/>
          <w:sz w:val="28"/>
          <w:szCs w:val="28"/>
          <w:u w:val="single"/>
        </w:rPr>
        <w:t>Вопрос:</w:t>
      </w:r>
      <w:r w:rsidR="00AA4A84">
        <w:rPr>
          <w:rFonts w:ascii="Times New Roman" w:hAnsi="Times New Roman" w:cs="Times New Roman"/>
          <w:sz w:val="28"/>
          <w:szCs w:val="28"/>
        </w:rPr>
        <w:t xml:space="preserve"> </w:t>
      </w:r>
      <w:r w:rsidR="00EC6356" w:rsidRPr="00EC6356">
        <w:rPr>
          <w:rFonts w:ascii="Times New Roman" w:hAnsi="Times New Roman" w:cs="Times New Roman"/>
          <w:sz w:val="28"/>
          <w:szCs w:val="28"/>
        </w:rPr>
        <w:tab/>
      </w:r>
      <w:r w:rsidR="00EC6356" w:rsidRPr="00B76154">
        <w:rPr>
          <w:rFonts w:ascii="Times New Roman" w:hAnsi="Times New Roman" w:cs="Times New Roman"/>
          <w:b/>
          <w:sz w:val="28"/>
          <w:szCs w:val="28"/>
        </w:rPr>
        <w:t xml:space="preserve">Добрый день, по введение с 01.02.2021г. расшифровки товара в кассовых чеках необходимо расшифровывать каждую позицию отдельно или можно группой, например, «конфеты», «печенье» или «конфеты </w:t>
      </w:r>
      <w:proofErr w:type="spellStart"/>
      <w:r w:rsidR="00EC6356" w:rsidRPr="00B76154">
        <w:rPr>
          <w:rFonts w:ascii="Times New Roman" w:hAnsi="Times New Roman" w:cs="Times New Roman"/>
          <w:b/>
          <w:sz w:val="28"/>
          <w:szCs w:val="28"/>
        </w:rPr>
        <w:t>каракум</w:t>
      </w:r>
      <w:proofErr w:type="spellEnd"/>
      <w:r w:rsidR="00EC6356" w:rsidRPr="00B76154">
        <w:rPr>
          <w:rFonts w:ascii="Times New Roman" w:hAnsi="Times New Roman" w:cs="Times New Roman"/>
          <w:b/>
          <w:sz w:val="28"/>
          <w:szCs w:val="28"/>
        </w:rPr>
        <w:t xml:space="preserve">» «печенье </w:t>
      </w:r>
      <w:proofErr w:type="spellStart"/>
      <w:r w:rsidR="00EC6356" w:rsidRPr="00B76154">
        <w:rPr>
          <w:rFonts w:ascii="Times New Roman" w:hAnsi="Times New Roman" w:cs="Times New Roman"/>
          <w:b/>
          <w:sz w:val="28"/>
          <w:szCs w:val="28"/>
        </w:rPr>
        <w:t>курабье</w:t>
      </w:r>
      <w:proofErr w:type="spellEnd"/>
      <w:r w:rsidR="00EC6356" w:rsidRPr="00B76154">
        <w:rPr>
          <w:rFonts w:ascii="Times New Roman" w:hAnsi="Times New Roman" w:cs="Times New Roman"/>
          <w:b/>
          <w:sz w:val="28"/>
          <w:szCs w:val="28"/>
        </w:rPr>
        <w:t>»</w:t>
      </w:r>
      <w:r w:rsidR="00E329FE" w:rsidRPr="00B76154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A40F88" w:rsidRPr="000C2B71" w:rsidRDefault="00430663" w:rsidP="00A40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E04">
        <w:rPr>
          <w:rFonts w:ascii="Times New Roman" w:hAnsi="Times New Roman" w:cs="Times New Roman"/>
          <w:b/>
          <w:sz w:val="28"/>
          <w:szCs w:val="28"/>
          <w:u w:val="single"/>
        </w:rPr>
        <w:t>Ответ:</w:t>
      </w:r>
      <w:r w:rsidRPr="00846E04">
        <w:rPr>
          <w:rFonts w:ascii="Times New Roman" w:hAnsi="Times New Roman" w:cs="Times New Roman"/>
          <w:sz w:val="28"/>
          <w:szCs w:val="28"/>
        </w:rPr>
        <w:t xml:space="preserve"> </w:t>
      </w:r>
      <w:r w:rsidR="00A40F88" w:rsidRPr="000C2B71">
        <w:rPr>
          <w:rFonts w:ascii="Times New Roman" w:hAnsi="Times New Roman" w:cs="Times New Roman"/>
          <w:sz w:val="28"/>
          <w:szCs w:val="28"/>
        </w:rPr>
        <w:t xml:space="preserve">Пунктом 1 статьи 4.7 Федерального закона от 22.05.2003 </w:t>
      </w:r>
      <w:r w:rsidR="00A40F88">
        <w:rPr>
          <w:rFonts w:ascii="Times New Roman" w:hAnsi="Times New Roman" w:cs="Times New Roman"/>
          <w:sz w:val="28"/>
          <w:szCs w:val="28"/>
        </w:rPr>
        <w:t>№</w:t>
      </w:r>
      <w:r w:rsidR="00A40F88" w:rsidRPr="000C2B71">
        <w:rPr>
          <w:rFonts w:ascii="Times New Roman" w:hAnsi="Times New Roman" w:cs="Times New Roman"/>
          <w:sz w:val="28"/>
          <w:szCs w:val="28"/>
        </w:rPr>
        <w:t xml:space="preserve"> 54-ФЗ </w:t>
      </w:r>
      <w:r w:rsidR="00A40F88">
        <w:rPr>
          <w:rFonts w:ascii="Times New Roman" w:hAnsi="Times New Roman" w:cs="Times New Roman"/>
          <w:sz w:val="28"/>
          <w:szCs w:val="28"/>
        </w:rPr>
        <w:t>«</w:t>
      </w:r>
      <w:r w:rsidR="00A40F88" w:rsidRPr="000C2B71">
        <w:rPr>
          <w:rFonts w:ascii="Times New Roman" w:hAnsi="Times New Roman" w:cs="Times New Roman"/>
          <w:sz w:val="28"/>
          <w:szCs w:val="28"/>
        </w:rPr>
        <w:t>О применении контрольно-кассовой техники при осуществлении расчетов в Российской Федерации</w:t>
      </w:r>
      <w:r w:rsidR="00A40F88">
        <w:rPr>
          <w:rFonts w:ascii="Times New Roman" w:hAnsi="Times New Roman" w:cs="Times New Roman"/>
          <w:sz w:val="28"/>
          <w:szCs w:val="28"/>
        </w:rPr>
        <w:t>»</w:t>
      </w:r>
      <w:r w:rsidR="00A40F88" w:rsidRPr="000C2B71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A40F88">
        <w:rPr>
          <w:rFonts w:ascii="Times New Roman" w:hAnsi="Times New Roman" w:cs="Times New Roman"/>
          <w:sz w:val="28"/>
          <w:szCs w:val="28"/>
        </w:rPr>
        <w:t>№</w:t>
      </w:r>
      <w:r w:rsidR="00A40F88" w:rsidRPr="000C2B71">
        <w:rPr>
          <w:rFonts w:ascii="Times New Roman" w:hAnsi="Times New Roman" w:cs="Times New Roman"/>
          <w:sz w:val="28"/>
          <w:szCs w:val="28"/>
        </w:rPr>
        <w:t xml:space="preserve"> 54-ФЗ) определены обязательные реквизиты, которые, за исключением случаев, установленных Федеральным законом </w:t>
      </w:r>
      <w:r w:rsidR="00A40F88">
        <w:rPr>
          <w:rFonts w:ascii="Times New Roman" w:hAnsi="Times New Roman" w:cs="Times New Roman"/>
          <w:sz w:val="28"/>
          <w:szCs w:val="28"/>
        </w:rPr>
        <w:t>№</w:t>
      </w:r>
      <w:r w:rsidR="00A40F88" w:rsidRPr="000C2B71">
        <w:rPr>
          <w:rFonts w:ascii="Times New Roman" w:hAnsi="Times New Roman" w:cs="Times New Roman"/>
          <w:sz w:val="28"/>
          <w:szCs w:val="28"/>
        </w:rPr>
        <w:t xml:space="preserve"> 54-ФЗ, с учетом положений пункта 1.1 статьи</w:t>
      </w:r>
      <w:r w:rsidR="00A40F88">
        <w:rPr>
          <w:rFonts w:ascii="Times New Roman" w:hAnsi="Times New Roman" w:cs="Times New Roman"/>
          <w:sz w:val="28"/>
          <w:szCs w:val="28"/>
        </w:rPr>
        <w:t xml:space="preserve"> 4.7 </w:t>
      </w:r>
      <w:r w:rsidR="00A40F88" w:rsidRPr="000C2B71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A40F88">
        <w:rPr>
          <w:rFonts w:ascii="Times New Roman" w:hAnsi="Times New Roman" w:cs="Times New Roman"/>
          <w:sz w:val="28"/>
          <w:szCs w:val="28"/>
        </w:rPr>
        <w:t>№</w:t>
      </w:r>
      <w:r w:rsidR="00A40F88" w:rsidRPr="000C2B71">
        <w:rPr>
          <w:rFonts w:ascii="Times New Roman" w:hAnsi="Times New Roman" w:cs="Times New Roman"/>
          <w:sz w:val="28"/>
          <w:szCs w:val="28"/>
        </w:rPr>
        <w:t xml:space="preserve"> 54-ФЗ</w:t>
      </w:r>
      <w:r w:rsidR="00A40F88">
        <w:rPr>
          <w:rFonts w:ascii="Times New Roman" w:hAnsi="Times New Roman" w:cs="Times New Roman"/>
          <w:sz w:val="28"/>
          <w:szCs w:val="28"/>
        </w:rPr>
        <w:t xml:space="preserve"> </w:t>
      </w:r>
      <w:r w:rsidR="00A40F88" w:rsidRPr="000C2B71">
        <w:rPr>
          <w:rFonts w:ascii="Times New Roman" w:hAnsi="Times New Roman" w:cs="Times New Roman"/>
          <w:sz w:val="28"/>
          <w:szCs w:val="28"/>
        </w:rPr>
        <w:t xml:space="preserve"> должны содержать кассовый чек и бланк строгой отчетности, в том числе наименование товаров, работ, услуг (если объем и список услуг возможно определить в момент оплаты), их количество, цена за единицу с учетом скидок и наценок, стоимость с учетом скидок и наценок.</w:t>
      </w:r>
    </w:p>
    <w:p w:rsidR="00110FE8" w:rsidRPr="00110FE8" w:rsidRDefault="00110FE8" w:rsidP="00110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E8">
        <w:rPr>
          <w:rFonts w:ascii="Times New Roman" w:hAnsi="Times New Roman" w:cs="Times New Roman"/>
          <w:sz w:val="28"/>
          <w:szCs w:val="28"/>
        </w:rPr>
        <w:t xml:space="preserve">При этом Федеральный 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10FE8">
        <w:rPr>
          <w:rFonts w:ascii="Times New Roman" w:hAnsi="Times New Roman" w:cs="Times New Roman"/>
          <w:sz w:val="28"/>
          <w:szCs w:val="28"/>
        </w:rPr>
        <w:t xml:space="preserve"> 54-ФЗ не содержит положений, конкретизирующих требования к реквизиту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0FE8">
        <w:rPr>
          <w:rFonts w:ascii="Times New Roman" w:hAnsi="Times New Roman" w:cs="Times New Roman"/>
          <w:sz w:val="28"/>
          <w:szCs w:val="28"/>
        </w:rPr>
        <w:t>наименование товара (работ, услуг)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10FE8">
        <w:rPr>
          <w:rFonts w:ascii="Times New Roman" w:hAnsi="Times New Roman" w:cs="Times New Roman"/>
          <w:sz w:val="28"/>
          <w:szCs w:val="28"/>
        </w:rPr>
        <w:t xml:space="preserve"> в кассовом чеке (БСО).</w:t>
      </w:r>
    </w:p>
    <w:p w:rsidR="00110FE8" w:rsidRDefault="00110FE8" w:rsidP="00110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FE8">
        <w:rPr>
          <w:rFonts w:ascii="Times New Roman" w:hAnsi="Times New Roman" w:cs="Times New Roman"/>
          <w:sz w:val="28"/>
          <w:szCs w:val="28"/>
        </w:rPr>
        <w:t>Вместе с тем в кассовом чеке (БСО)</w:t>
      </w:r>
      <w:r w:rsidR="00AE0A3C">
        <w:rPr>
          <w:rFonts w:ascii="Times New Roman" w:hAnsi="Times New Roman" w:cs="Times New Roman"/>
          <w:sz w:val="28"/>
          <w:szCs w:val="28"/>
        </w:rPr>
        <w:t>,</w:t>
      </w:r>
      <w:r w:rsidRPr="00110FE8">
        <w:rPr>
          <w:rFonts w:ascii="Times New Roman" w:hAnsi="Times New Roman" w:cs="Times New Roman"/>
          <w:sz w:val="28"/>
          <w:szCs w:val="28"/>
        </w:rPr>
        <w:t xml:space="preserve"> должны быть отражены конкретные позиции, позволяющие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B71">
        <w:rPr>
          <w:rFonts w:ascii="Times New Roman" w:hAnsi="Times New Roman" w:cs="Times New Roman"/>
          <w:sz w:val="28"/>
          <w:szCs w:val="28"/>
        </w:rPr>
        <w:t>однозначно определить</w:t>
      </w:r>
      <w:r w:rsidRPr="00110FE8">
        <w:rPr>
          <w:rFonts w:ascii="Times New Roman" w:hAnsi="Times New Roman" w:cs="Times New Roman"/>
          <w:sz w:val="28"/>
          <w:szCs w:val="28"/>
        </w:rPr>
        <w:t xml:space="preserve"> какие именно товары (работы, услуги) являются предметом расчета с покупателем, а указанное в кассовом чеке (БСО) наименование должно позволить покупателю (клиенту) определить соответствующие товар, работу, услугу.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F88" w:rsidRDefault="00A40F88" w:rsidP="00A40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110FE8">
        <w:rPr>
          <w:rFonts w:ascii="Times New Roman" w:hAnsi="Times New Roman" w:cs="Times New Roman"/>
          <w:sz w:val="28"/>
          <w:szCs w:val="28"/>
        </w:rPr>
        <w:t xml:space="preserve">в кассовом чеке должно быть указано полное наименование товара, </w:t>
      </w:r>
      <w:r w:rsidR="00110FE8" w:rsidRPr="000C2B71">
        <w:rPr>
          <w:rFonts w:ascii="Times New Roman" w:hAnsi="Times New Roman" w:cs="Times New Roman"/>
          <w:sz w:val="28"/>
          <w:szCs w:val="28"/>
        </w:rPr>
        <w:t>работ</w:t>
      </w:r>
      <w:r w:rsidR="00110FE8">
        <w:rPr>
          <w:rFonts w:ascii="Times New Roman" w:hAnsi="Times New Roman" w:cs="Times New Roman"/>
          <w:sz w:val="28"/>
          <w:szCs w:val="28"/>
        </w:rPr>
        <w:t>ы</w:t>
      </w:r>
      <w:r w:rsidR="00110FE8" w:rsidRPr="000C2B71">
        <w:rPr>
          <w:rFonts w:ascii="Times New Roman" w:hAnsi="Times New Roman" w:cs="Times New Roman"/>
          <w:sz w:val="28"/>
          <w:szCs w:val="28"/>
        </w:rPr>
        <w:t>, услуг</w:t>
      </w:r>
      <w:r w:rsidR="00110FE8">
        <w:rPr>
          <w:rFonts w:ascii="Times New Roman" w:hAnsi="Times New Roman" w:cs="Times New Roman"/>
          <w:sz w:val="28"/>
          <w:szCs w:val="28"/>
        </w:rPr>
        <w:t xml:space="preserve">и, </w:t>
      </w:r>
      <w:r w:rsidR="00110FE8" w:rsidRPr="000C2B71">
        <w:rPr>
          <w:rFonts w:ascii="Times New Roman" w:hAnsi="Times New Roman" w:cs="Times New Roman"/>
          <w:sz w:val="28"/>
          <w:szCs w:val="28"/>
        </w:rPr>
        <w:t>позвол</w:t>
      </w:r>
      <w:r w:rsidR="00110FE8">
        <w:rPr>
          <w:rFonts w:ascii="Times New Roman" w:hAnsi="Times New Roman" w:cs="Times New Roman"/>
          <w:sz w:val="28"/>
          <w:szCs w:val="28"/>
        </w:rPr>
        <w:t>яющее</w:t>
      </w:r>
      <w:r w:rsidR="00110FE8" w:rsidRPr="000C2B71">
        <w:rPr>
          <w:rFonts w:ascii="Times New Roman" w:hAnsi="Times New Roman" w:cs="Times New Roman"/>
          <w:sz w:val="28"/>
          <w:szCs w:val="28"/>
        </w:rPr>
        <w:t xml:space="preserve"> покупателю (клиенту) однозначно определить соответствующие товар, работу, услугу</w:t>
      </w:r>
      <w:r w:rsidR="00110FE8">
        <w:rPr>
          <w:rFonts w:ascii="Times New Roman" w:hAnsi="Times New Roman" w:cs="Times New Roman"/>
          <w:sz w:val="28"/>
          <w:szCs w:val="28"/>
        </w:rPr>
        <w:t>,</w:t>
      </w:r>
      <w:r w:rsidR="00110FE8" w:rsidRPr="00110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0FE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110FE8">
        <w:rPr>
          <w:rFonts w:ascii="Times New Roman" w:hAnsi="Times New Roman" w:cs="Times New Roman"/>
          <w:sz w:val="28"/>
          <w:szCs w:val="28"/>
        </w:rPr>
        <w:t xml:space="preserve">: </w:t>
      </w:r>
      <w:r w:rsidRPr="00A40F88">
        <w:rPr>
          <w:rFonts w:ascii="Times New Roman" w:hAnsi="Times New Roman" w:cs="Times New Roman"/>
          <w:sz w:val="28"/>
          <w:szCs w:val="28"/>
        </w:rPr>
        <w:t xml:space="preserve">конфеты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A40F88">
        <w:rPr>
          <w:rFonts w:ascii="Times New Roman" w:hAnsi="Times New Roman" w:cs="Times New Roman"/>
          <w:sz w:val="28"/>
          <w:szCs w:val="28"/>
        </w:rPr>
        <w:t>аракум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76154" w:rsidRDefault="00B76154" w:rsidP="00A40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6154" w:rsidRPr="007F3E06" w:rsidRDefault="00B76154" w:rsidP="00B76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3E06">
        <w:rPr>
          <w:rFonts w:ascii="Times New Roman" w:hAnsi="Times New Roman" w:cs="Times New Roman"/>
          <w:b/>
          <w:sz w:val="28"/>
          <w:szCs w:val="28"/>
          <w:u w:val="single"/>
        </w:rPr>
        <w:t>Вопрос:</w:t>
      </w:r>
    </w:p>
    <w:p w:rsidR="00B76154" w:rsidRPr="00B76154" w:rsidRDefault="00B76154" w:rsidP="00B76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6154">
        <w:rPr>
          <w:rFonts w:ascii="Times New Roman" w:hAnsi="Times New Roman"/>
          <w:b/>
          <w:sz w:val="28"/>
          <w:szCs w:val="28"/>
        </w:rPr>
        <w:t xml:space="preserve">Как уплачивают имущественные налоги юридические лица для УСН "ДОХОДЫ" в 2021 году? </w:t>
      </w:r>
    </w:p>
    <w:p w:rsidR="00B76154" w:rsidRPr="00B76154" w:rsidRDefault="00B76154" w:rsidP="00B76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B76154" w:rsidRPr="00AD0643" w:rsidRDefault="00B76154" w:rsidP="00B7615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0643">
        <w:rPr>
          <w:rFonts w:ascii="Times New Roman" w:hAnsi="Times New Roman" w:cs="Times New Roman"/>
          <w:i/>
          <w:sz w:val="28"/>
          <w:szCs w:val="28"/>
          <w:u w:val="single"/>
        </w:rPr>
        <w:t>Ответ:</w:t>
      </w:r>
    </w:p>
    <w:p w:rsidR="00B76154" w:rsidRPr="000E2C67" w:rsidRDefault="00B76154" w:rsidP="00B76154">
      <w:pPr>
        <w:pStyle w:val="ConsPlusNormal"/>
        <w:spacing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C67">
        <w:rPr>
          <w:rFonts w:ascii="Times New Roman" w:hAnsi="Times New Roman" w:cs="Times New Roman"/>
          <w:sz w:val="28"/>
          <w:szCs w:val="28"/>
        </w:rPr>
        <w:t>В соответствии со статьей 346.11 НК РФ применение упрощенной системы налогообложения (далее – УСН) организациями предусматривает их освобождение от обязанности по уплате налога на имущество организаций, за исключением налога, уплачиваемого в отношении объектов недвижимого имущества, налоговая база по которым определяется как их кадастровая стоимость.</w:t>
      </w:r>
    </w:p>
    <w:p w:rsidR="00B76154" w:rsidRDefault="00B76154" w:rsidP="00B76154">
      <w:pPr>
        <w:pStyle w:val="ConsPlusNormal"/>
        <w:spacing w:line="1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C67">
        <w:rPr>
          <w:rFonts w:ascii="Times New Roman" w:hAnsi="Times New Roman" w:cs="Times New Roman"/>
          <w:sz w:val="28"/>
          <w:szCs w:val="28"/>
        </w:rPr>
        <w:t xml:space="preserve">На основании положений </w:t>
      </w:r>
      <w:hyperlink r:id="rId7" w:history="1">
        <w:r w:rsidRPr="000E2C67">
          <w:rPr>
            <w:rFonts w:ascii="Times New Roman" w:hAnsi="Times New Roman" w:cs="Times New Roman"/>
            <w:sz w:val="28"/>
            <w:szCs w:val="28"/>
          </w:rPr>
          <w:t>пунктов 2</w:t>
        </w:r>
      </w:hyperlink>
      <w:r w:rsidRPr="000E2C6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0E2C67">
          <w:rPr>
            <w:rFonts w:ascii="Times New Roman" w:hAnsi="Times New Roman" w:cs="Times New Roman"/>
            <w:sz w:val="28"/>
            <w:szCs w:val="28"/>
          </w:rPr>
          <w:t>7 статьи 378.2</w:t>
        </w:r>
      </w:hyperlink>
      <w:r w:rsidRPr="000E2C67">
        <w:rPr>
          <w:rFonts w:ascii="Times New Roman" w:hAnsi="Times New Roman" w:cs="Times New Roman"/>
          <w:sz w:val="28"/>
          <w:szCs w:val="28"/>
        </w:rPr>
        <w:t xml:space="preserve"> НК РФ налоговая база в отношении указанных выше объектов недвижимости определяется как кадастровая стоимость только в случае принятия законодательным органом субъекта Российской Федерации соответствующего нормативного правового акта и включения конкретного объекта в перечень, определенный уполномоченным органом исполнительной власти субъекта Российской Федерации. Законом №80-ЗС в действующей редакции не предусмотрено определение налоговой базы как кадастровой стоимости имущества.</w:t>
      </w:r>
    </w:p>
    <w:p w:rsidR="00B76154" w:rsidRDefault="00B76154" w:rsidP="00B76154">
      <w:pPr>
        <w:pStyle w:val="ConsPlusNormal"/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Исчисление и уплата транспортного и земельного налога осуществляется в общем порядке в соответствии с главами 28 и 31 НК РФ, а также Законом города Севастополя от 14.11.2014 №75-ЗС «О транспортном налоге» и Законом города Севастополя от 26.11.2014 №81-ЗС «О земельном налоге».</w:t>
      </w:r>
    </w:p>
    <w:p w:rsidR="00B76154" w:rsidRPr="009B6A8D" w:rsidRDefault="00B76154" w:rsidP="00B76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B76154" w:rsidRDefault="00B76154" w:rsidP="00B7615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0643">
        <w:rPr>
          <w:rFonts w:ascii="Times New Roman" w:hAnsi="Times New Roman" w:cs="Times New Roman"/>
          <w:i/>
          <w:sz w:val="28"/>
          <w:szCs w:val="28"/>
          <w:u w:val="single"/>
        </w:rPr>
        <w:t>Источник: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B76154" w:rsidRDefault="00B76154" w:rsidP="00B761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28, 30, 31</w:t>
      </w:r>
      <w:r w:rsidRPr="000E2C67">
        <w:rPr>
          <w:rFonts w:ascii="Times New Roman" w:hAnsi="Times New Roman" w:cs="Times New Roman"/>
          <w:sz w:val="28"/>
          <w:szCs w:val="28"/>
        </w:rPr>
        <w:t xml:space="preserve"> НК РФ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6154" w:rsidRDefault="00B76154" w:rsidP="00B761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2C67">
        <w:rPr>
          <w:rFonts w:ascii="Times New Roman" w:hAnsi="Times New Roman" w:cs="Times New Roman"/>
          <w:color w:val="000000"/>
          <w:sz w:val="28"/>
          <w:szCs w:val="28"/>
        </w:rPr>
        <w:t>Закон города Севастополя от 26.11.2014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2C67">
        <w:rPr>
          <w:rFonts w:ascii="Times New Roman" w:hAnsi="Times New Roman" w:cs="Times New Roman"/>
          <w:color w:val="000000"/>
          <w:sz w:val="28"/>
          <w:szCs w:val="28"/>
        </w:rPr>
        <w:t>№80-ЗС «О налоге на имущество организаций»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76154" w:rsidRDefault="00B76154" w:rsidP="00B76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города Севастополя от 14.11.2014 №75-ЗС «О транспортном налоге»;</w:t>
      </w:r>
    </w:p>
    <w:p w:rsidR="00B76154" w:rsidRPr="00AD0643" w:rsidRDefault="00B76154" w:rsidP="00B76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города Севастополя от 26.11.2014 №81-ЗС «О земельном налоге».</w:t>
      </w:r>
    </w:p>
    <w:p w:rsidR="00B76154" w:rsidRDefault="00B76154" w:rsidP="00B76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6154" w:rsidRPr="007F3E06" w:rsidRDefault="00B76154" w:rsidP="00B76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3E06">
        <w:rPr>
          <w:rFonts w:ascii="Times New Roman" w:hAnsi="Times New Roman" w:cs="Times New Roman"/>
          <w:b/>
          <w:sz w:val="28"/>
          <w:szCs w:val="28"/>
          <w:u w:val="single"/>
        </w:rPr>
        <w:t>Вопрос:</w:t>
      </w:r>
    </w:p>
    <w:p w:rsidR="00B76154" w:rsidRPr="00B76154" w:rsidRDefault="00B76154" w:rsidP="00B76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6154">
        <w:rPr>
          <w:rFonts w:ascii="Times New Roman" w:hAnsi="Times New Roman"/>
          <w:b/>
          <w:sz w:val="28"/>
          <w:szCs w:val="28"/>
        </w:rPr>
        <w:t xml:space="preserve">Какая отчетность и налоги при аренде муниципального недвижимого имущества </w:t>
      </w:r>
      <w:bookmarkStart w:id="0" w:name="_GoBack"/>
      <w:bookmarkEnd w:id="0"/>
    </w:p>
    <w:p w:rsidR="00B76154" w:rsidRPr="00AD0643" w:rsidRDefault="00B76154" w:rsidP="00B7615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0643">
        <w:rPr>
          <w:rFonts w:ascii="Times New Roman" w:hAnsi="Times New Roman" w:cs="Times New Roman"/>
          <w:i/>
          <w:sz w:val="28"/>
          <w:szCs w:val="28"/>
          <w:u w:val="single"/>
        </w:rPr>
        <w:t>Ответ:</w:t>
      </w:r>
    </w:p>
    <w:p w:rsidR="00B76154" w:rsidRDefault="00B76154" w:rsidP="00B761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 по себе аренда недвижимого имущества не влечет обязанность по уплате и исчислению имущественных налогов. </w:t>
      </w:r>
    </w:p>
    <w:p w:rsidR="00B76154" w:rsidRPr="009B6A8D" w:rsidRDefault="00B76154" w:rsidP="00B76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B76154" w:rsidRDefault="00B76154" w:rsidP="00B7615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0643">
        <w:rPr>
          <w:rFonts w:ascii="Times New Roman" w:hAnsi="Times New Roman" w:cs="Times New Roman"/>
          <w:i/>
          <w:sz w:val="28"/>
          <w:szCs w:val="28"/>
          <w:u w:val="single"/>
        </w:rPr>
        <w:t>Источник: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B76154" w:rsidRPr="00AD0643" w:rsidRDefault="00B76154" w:rsidP="00B761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28, 30, 31</w:t>
      </w:r>
      <w:r w:rsidRPr="000E2C67">
        <w:rPr>
          <w:rFonts w:ascii="Times New Roman" w:hAnsi="Times New Roman" w:cs="Times New Roman"/>
          <w:sz w:val="28"/>
          <w:szCs w:val="28"/>
        </w:rPr>
        <w:t xml:space="preserve"> НК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6154" w:rsidRDefault="00B76154" w:rsidP="00B761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6154" w:rsidRDefault="00B76154" w:rsidP="00A40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76154" w:rsidSect="00AE0A3C">
      <w:headerReference w:type="default" r:id="rId9"/>
      <w:pgSz w:w="11906" w:h="16838"/>
      <w:pgMar w:top="709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334" w:rsidRDefault="000A6334" w:rsidP="0038561D">
      <w:pPr>
        <w:spacing w:after="0" w:line="240" w:lineRule="auto"/>
      </w:pPr>
      <w:r>
        <w:separator/>
      </w:r>
    </w:p>
  </w:endnote>
  <w:endnote w:type="continuationSeparator" w:id="0">
    <w:p w:rsidR="000A6334" w:rsidRDefault="000A6334" w:rsidP="0038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334" w:rsidRDefault="000A6334" w:rsidP="0038561D">
      <w:pPr>
        <w:spacing w:after="0" w:line="240" w:lineRule="auto"/>
      </w:pPr>
      <w:r>
        <w:separator/>
      </w:r>
    </w:p>
  </w:footnote>
  <w:footnote w:type="continuationSeparator" w:id="0">
    <w:p w:rsidR="000A6334" w:rsidRDefault="000A6334" w:rsidP="00385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1048035"/>
      <w:docPartObj>
        <w:docPartGallery w:val="Page Numbers (Top of Page)"/>
        <w:docPartUnique/>
      </w:docPartObj>
    </w:sdtPr>
    <w:sdtEndPr/>
    <w:sdtContent>
      <w:p w:rsidR="0038561D" w:rsidRDefault="003856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0A5">
          <w:rPr>
            <w:noProof/>
          </w:rPr>
          <w:t>4</w:t>
        </w:r>
        <w:r>
          <w:fldChar w:fldCharType="end"/>
        </w:r>
      </w:p>
    </w:sdtContent>
  </w:sdt>
  <w:p w:rsidR="0038561D" w:rsidRDefault="0038561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A1083E"/>
    <w:multiLevelType w:val="hybridMultilevel"/>
    <w:tmpl w:val="0BB8D032"/>
    <w:lvl w:ilvl="0" w:tplc="B574C5D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FE"/>
    <w:rsid w:val="0002522B"/>
    <w:rsid w:val="00042835"/>
    <w:rsid w:val="0005055D"/>
    <w:rsid w:val="000A6334"/>
    <w:rsid w:val="000C2B71"/>
    <w:rsid w:val="00107B1B"/>
    <w:rsid w:val="00110FE8"/>
    <w:rsid w:val="00173C0A"/>
    <w:rsid w:val="0018494C"/>
    <w:rsid w:val="001A25A9"/>
    <w:rsid w:val="001D4D57"/>
    <w:rsid w:val="001E1F82"/>
    <w:rsid w:val="00252D1A"/>
    <w:rsid w:val="002B00D0"/>
    <w:rsid w:val="002D6625"/>
    <w:rsid w:val="0038561D"/>
    <w:rsid w:val="00430663"/>
    <w:rsid w:val="00440A1C"/>
    <w:rsid w:val="0045365F"/>
    <w:rsid w:val="00515C7F"/>
    <w:rsid w:val="0058315F"/>
    <w:rsid w:val="005A7862"/>
    <w:rsid w:val="005D70A5"/>
    <w:rsid w:val="006B0106"/>
    <w:rsid w:val="006D19A2"/>
    <w:rsid w:val="00703A1C"/>
    <w:rsid w:val="007522E5"/>
    <w:rsid w:val="0079320C"/>
    <w:rsid w:val="00846E04"/>
    <w:rsid w:val="00A13652"/>
    <w:rsid w:val="00A40F88"/>
    <w:rsid w:val="00A47E27"/>
    <w:rsid w:val="00AA2DE5"/>
    <w:rsid w:val="00AA4A84"/>
    <w:rsid w:val="00AE0A3C"/>
    <w:rsid w:val="00B0614A"/>
    <w:rsid w:val="00B76154"/>
    <w:rsid w:val="00B849D9"/>
    <w:rsid w:val="00BE72D8"/>
    <w:rsid w:val="00C52ECB"/>
    <w:rsid w:val="00D71906"/>
    <w:rsid w:val="00DE29F4"/>
    <w:rsid w:val="00E329FE"/>
    <w:rsid w:val="00E916C8"/>
    <w:rsid w:val="00EC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2E009-889D-4D9E-B68F-2A3A1FBE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29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849D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5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561D"/>
  </w:style>
  <w:style w:type="paragraph" w:styleId="a7">
    <w:name w:val="footer"/>
    <w:basedOn w:val="a"/>
    <w:link w:val="a8"/>
    <w:uiPriority w:val="99"/>
    <w:unhideWhenUsed/>
    <w:rsid w:val="00385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561D"/>
  </w:style>
  <w:style w:type="paragraph" w:styleId="a9">
    <w:name w:val="Balloon Text"/>
    <w:basedOn w:val="a"/>
    <w:link w:val="aa"/>
    <w:uiPriority w:val="99"/>
    <w:semiHidden/>
    <w:unhideWhenUsed/>
    <w:rsid w:val="00AE0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0A3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76154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FFDC2A90348D73D1AB9E2B303CF698901C43D9198BD61F8EBAE54EF3AD3916865ABE5FD0F2kFZ2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7FFDC2A90348D73D1AB9E2B303CF698901C43D9198BD61F8EBAE54EF3AD3916865ABE5FD0F3kFZE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Кучеренко Ольга Борисовна</cp:lastModifiedBy>
  <cp:revision>2</cp:revision>
  <cp:lastPrinted>2020-12-14T11:21:00Z</cp:lastPrinted>
  <dcterms:created xsi:type="dcterms:W3CDTF">2020-12-18T07:18:00Z</dcterms:created>
  <dcterms:modified xsi:type="dcterms:W3CDTF">2020-12-18T07:18:00Z</dcterms:modified>
</cp:coreProperties>
</file>