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CF" w:rsidRPr="004E78F6" w:rsidRDefault="009842CF" w:rsidP="00BC6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4E78F6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  <w:r w:rsidR="004E78F6" w:rsidRPr="004E78F6">
        <w:rPr>
          <w:rFonts w:ascii="Times New Roman" w:hAnsi="Times New Roman" w:cs="Times New Roman"/>
          <w:b/>
          <w:sz w:val="28"/>
          <w:szCs w:val="28"/>
          <w:lang w:val="ru-RU"/>
        </w:rPr>
        <w:t>-график</w:t>
      </w:r>
      <w:r w:rsidRPr="004E78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842CF" w:rsidRPr="004E78F6" w:rsidRDefault="009842CF" w:rsidP="00BC6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78F6">
        <w:rPr>
          <w:rFonts w:ascii="Times New Roman" w:hAnsi="Times New Roman" w:cs="Times New Roman"/>
          <w:b/>
          <w:sz w:val="28"/>
          <w:szCs w:val="28"/>
          <w:lang w:val="ru-RU"/>
        </w:rPr>
        <w:t>проведения</w:t>
      </w:r>
      <w:r w:rsidR="00BC629F" w:rsidRPr="004E78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E78F6">
        <w:rPr>
          <w:rFonts w:ascii="Times New Roman" w:hAnsi="Times New Roman" w:cs="Times New Roman"/>
          <w:b/>
          <w:sz w:val="28"/>
          <w:szCs w:val="28"/>
          <w:lang w:val="ru-RU"/>
        </w:rPr>
        <w:t>общереспубликанских семинаров</w:t>
      </w:r>
      <w:r w:rsidR="00BC629F" w:rsidRPr="004E78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842CF" w:rsidRPr="004E78F6" w:rsidRDefault="009842CF" w:rsidP="00BC6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78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 налогоплательщиками </w:t>
      </w:r>
      <w:r w:rsidR="004E78F6" w:rsidRPr="004E78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Республике Бурятия </w:t>
      </w:r>
      <w:r w:rsidRPr="004E78F6">
        <w:rPr>
          <w:rFonts w:ascii="Times New Roman" w:hAnsi="Times New Roman" w:cs="Times New Roman"/>
          <w:b/>
          <w:sz w:val="28"/>
          <w:szCs w:val="28"/>
          <w:lang w:val="ru-RU"/>
        </w:rPr>
        <w:t>на 201</w:t>
      </w:r>
      <w:r w:rsidR="00262EB0" w:rsidRPr="004E78F6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4E78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bookmarkEnd w:id="0"/>
    <w:p w:rsidR="009842CF" w:rsidRPr="00D17C21" w:rsidRDefault="009842CF" w:rsidP="00BC62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842CF" w:rsidRPr="008A01DA" w:rsidRDefault="009842CF" w:rsidP="00BC629F">
      <w:pPr>
        <w:spacing w:after="0" w:line="240" w:lineRule="auto"/>
        <w:ind w:firstLine="426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1 квартал 201</w:t>
      </w:r>
      <w:r w:rsidR="00262EB0">
        <w:rPr>
          <w:rFonts w:ascii="Times New Roman" w:hAnsi="Times New Roman" w:cs="Times New Roman"/>
          <w:b/>
          <w:sz w:val="26"/>
          <w:szCs w:val="26"/>
          <w:lang w:val="ru-RU"/>
        </w:rPr>
        <w:t>9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года</w:t>
      </w:r>
      <w:r w:rsidR="00BC629F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="00262EB0" w:rsidRPr="00BC629F">
        <w:rPr>
          <w:rFonts w:ascii="Times New Roman" w:hAnsi="Times New Roman" w:cs="Times New Roman"/>
          <w:b/>
          <w:sz w:val="26"/>
          <w:szCs w:val="26"/>
          <w:lang w:val="ru-RU"/>
        </w:rPr>
        <w:t>1</w:t>
      </w:r>
      <w:r w:rsidR="00887EA2" w:rsidRPr="00BC629F">
        <w:rPr>
          <w:rFonts w:ascii="Times New Roman" w:hAnsi="Times New Roman" w:cs="Times New Roman"/>
          <w:b/>
          <w:sz w:val="26"/>
          <w:szCs w:val="26"/>
          <w:lang w:val="ru-RU"/>
        </w:rPr>
        <w:t>4</w:t>
      </w:r>
      <w:r w:rsidRPr="00BC629F">
        <w:rPr>
          <w:rFonts w:ascii="Times New Roman" w:hAnsi="Times New Roman" w:cs="Times New Roman"/>
          <w:b/>
          <w:sz w:val="26"/>
          <w:szCs w:val="26"/>
          <w:lang w:val="ru-RU"/>
        </w:rPr>
        <w:t>. 0</w:t>
      </w:r>
      <w:r w:rsidR="00262EB0" w:rsidRPr="00BC629F">
        <w:rPr>
          <w:rFonts w:ascii="Times New Roman" w:hAnsi="Times New Roman" w:cs="Times New Roman"/>
          <w:b/>
          <w:sz w:val="26"/>
          <w:szCs w:val="26"/>
          <w:lang w:val="ru-RU"/>
        </w:rPr>
        <w:t>2</w:t>
      </w:r>
      <w:r w:rsidRPr="00BC629F">
        <w:rPr>
          <w:rFonts w:ascii="Times New Roman" w:hAnsi="Times New Roman" w:cs="Times New Roman"/>
          <w:b/>
          <w:sz w:val="26"/>
          <w:szCs w:val="26"/>
          <w:lang w:val="ru-RU"/>
        </w:rPr>
        <w:t>.201</w:t>
      </w:r>
      <w:r w:rsidR="00262EB0" w:rsidRPr="00BC629F">
        <w:rPr>
          <w:rFonts w:ascii="Times New Roman" w:hAnsi="Times New Roman" w:cs="Times New Roman"/>
          <w:b/>
          <w:sz w:val="26"/>
          <w:szCs w:val="26"/>
          <w:lang w:val="ru-RU"/>
        </w:rPr>
        <w:t>9</w:t>
      </w:r>
      <w:r w:rsidR="00BC629F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9842CF" w:rsidRPr="008A01DA" w:rsidRDefault="009842CF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Утвержденная тема:</w:t>
      </w:r>
    </w:p>
    <w:p w:rsidR="00262EB0" w:rsidRDefault="007C33CD" w:rsidP="00BC629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Порядок и сроки представления </w:t>
      </w:r>
      <w:r w:rsidR="00262EB0">
        <w:rPr>
          <w:rFonts w:ascii="Times New Roman" w:hAnsi="Times New Roman" w:cs="Times New Roman"/>
          <w:sz w:val="26"/>
          <w:szCs w:val="26"/>
          <w:lang w:val="ru-RU"/>
        </w:rPr>
        <w:t>Налоговой и бухгалтерской отчетности.</w:t>
      </w:r>
    </w:p>
    <w:p w:rsidR="007C33CD" w:rsidRDefault="00262EB0" w:rsidP="00BC629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Порядок</w:t>
      </w:r>
      <w:r w:rsidR="00BC62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заполнения и представления сведений 2-НДФЛ за 2018 год</w:t>
      </w:r>
    </w:p>
    <w:p w:rsidR="00262EB0" w:rsidRDefault="00262EB0" w:rsidP="00BC629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Электронный документооборот (ТКС): порядок взаимодействия и преимущества</w:t>
      </w:r>
    </w:p>
    <w:p w:rsidR="009842CF" w:rsidRPr="008A01DA" w:rsidRDefault="009842CF" w:rsidP="00BC629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Изменения налогового законодательства, вступившие в силу с 01.01.201</w:t>
      </w:r>
      <w:r w:rsidR="00262EB0"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 года.</w:t>
      </w:r>
    </w:p>
    <w:p w:rsidR="009842CF" w:rsidRPr="008A01DA" w:rsidRDefault="009842CF" w:rsidP="00BC629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Налог на доходы:</w:t>
      </w:r>
    </w:p>
    <w:p w:rsidR="009842CF" w:rsidRPr="008A01DA" w:rsidRDefault="009842CF" w:rsidP="00BC629F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Порядок предоставление социальных </w:t>
      </w:r>
      <w:r w:rsidR="00887EA2">
        <w:rPr>
          <w:rFonts w:ascii="Times New Roman" w:hAnsi="Times New Roman" w:cs="Times New Roman"/>
          <w:sz w:val="26"/>
          <w:szCs w:val="26"/>
          <w:lang w:val="ru-RU"/>
        </w:rPr>
        <w:t xml:space="preserve">и имущественных </w:t>
      </w:r>
      <w:r w:rsidRPr="008A01DA">
        <w:rPr>
          <w:rFonts w:ascii="Times New Roman" w:hAnsi="Times New Roman" w:cs="Times New Roman"/>
          <w:sz w:val="26"/>
          <w:szCs w:val="26"/>
          <w:lang w:val="ru-RU"/>
        </w:rPr>
        <w:t>вычетов;</w:t>
      </w:r>
    </w:p>
    <w:p w:rsidR="009842CF" w:rsidRPr="008A01DA" w:rsidRDefault="00887EA2" w:rsidP="00BC629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Порядок получения государственных услуг через МФЦ по РБ и его филиалы в районах города.</w:t>
      </w:r>
      <w:r w:rsidR="009842CF"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9842CF" w:rsidRPr="008A01DA" w:rsidRDefault="009842CF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842CF" w:rsidRPr="008A01DA" w:rsidRDefault="009842CF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C629F">
        <w:rPr>
          <w:rFonts w:ascii="Times New Roman" w:hAnsi="Times New Roman" w:cs="Times New Roman"/>
          <w:b/>
          <w:sz w:val="26"/>
          <w:szCs w:val="26"/>
          <w:lang w:val="ru-RU"/>
        </w:rPr>
        <w:t>2 квартал 201</w:t>
      </w:r>
      <w:r w:rsidR="00262EB0" w:rsidRPr="00BC629F">
        <w:rPr>
          <w:rFonts w:ascii="Times New Roman" w:hAnsi="Times New Roman" w:cs="Times New Roman"/>
          <w:b/>
          <w:sz w:val="26"/>
          <w:szCs w:val="26"/>
          <w:lang w:val="ru-RU"/>
        </w:rPr>
        <w:t>9</w:t>
      </w:r>
      <w:r w:rsidRPr="00BC629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года</w:t>
      </w:r>
      <w:r w:rsidR="00BC629F" w:rsidRPr="00BC629F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1</w:t>
      </w:r>
      <w:r w:rsidR="00262EB0">
        <w:rPr>
          <w:rFonts w:ascii="Times New Roman" w:hAnsi="Times New Roman" w:cs="Times New Roman"/>
          <w:b/>
          <w:sz w:val="26"/>
          <w:szCs w:val="26"/>
          <w:lang w:val="ru-RU"/>
        </w:rPr>
        <w:t>1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.04.201</w:t>
      </w:r>
      <w:r w:rsidR="00262EB0">
        <w:rPr>
          <w:rFonts w:ascii="Times New Roman" w:hAnsi="Times New Roman" w:cs="Times New Roman"/>
          <w:b/>
          <w:sz w:val="26"/>
          <w:szCs w:val="26"/>
          <w:lang w:val="ru-RU"/>
        </w:rPr>
        <w:t>9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9842CF" w:rsidRPr="008A01DA" w:rsidRDefault="009842CF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Утвержденная тема:</w:t>
      </w:r>
    </w:p>
    <w:p w:rsidR="009842CF" w:rsidRPr="008A01DA" w:rsidRDefault="009842CF" w:rsidP="00BC629F">
      <w:pPr>
        <w:pStyle w:val="a3"/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8A01DA">
        <w:rPr>
          <w:rFonts w:ascii="Times New Roman" w:hAnsi="Times New Roman" w:cs="Times New Roman"/>
          <w:sz w:val="26"/>
          <w:szCs w:val="26"/>
          <w:lang w:val="ru-RU"/>
        </w:rPr>
        <w:t>On-line</w:t>
      </w:r>
      <w:proofErr w:type="spellEnd"/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 сервисы на Интернет-сайте </w:t>
      </w:r>
      <w:r w:rsidR="00887EA2">
        <w:rPr>
          <w:rFonts w:ascii="Times New Roman" w:hAnsi="Times New Roman" w:cs="Times New Roman"/>
          <w:sz w:val="26"/>
          <w:szCs w:val="26"/>
          <w:lang w:val="ru-RU"/>
        </w:rPr>
        <w:t xml:space="preserve">ФНС </w:t>
      </w:r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России. </w:t>
      </w:r>
    </w:p>
    <w:p w:rsidR="009842CF" w:rsidRPr="008A01DA" w:rsidRDefault="009842CF" w:rsidP="00BC629F">
      <w:pPr>
        <w:pStyle w:val="a3"/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Налог на доходы:</w:t>
      </w:r>
    </w:p>
    <w:p w:rsidR="009842CF" w:rsidRPr="008A01DA" w:rsidRDefault="009842CF" w:rsidP="00BC629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Декларационная кампания -201</w:t>
      </w:r>
      <w:r w:rsidR="00262EB0">
        <w:rPr>
          <w:rFonts w:ascii="Times New Roman" w:hAnsi="Times New Roman" w:cs="Times New Roman"/>
          <w:sz w:val="26"/>
          <w:szCs w:val="26"/>
          <w:lang w:val="ru-RU"/>
        </w:rPr>
        <w:t>9</w:t>
      </w:r>
    </w:p>
    <w:p w:rsidR="009842CF" w:rsidRPr="008A01DA" w:rsidRDefault="009842CF" w:rsidP="00BC629F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Порядок взыскания недоимки</w:t>
      </w:r>
      <w:r w:rsidR="00887EA2">
        <w:rPr>
          <w:rFonts w:ascii="Times New Roman" w:hAnsi="Times New Roman" w:cs="Times New Roman"/>
          <w:sz w:val="26"/>
          <w:szCs w:val="26"/>
          <w:lang w:val="ru-RU"/>
        </w:rPr>
        <w:t xml:space="preserve"> по налогам физических лиц</w:t>
      </w:r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110D18" w:rsidRDefault="00262EB0" w:rsidP="00BC629F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Возможности</w:t>
      </w:r>
      <w:r w:rsidR="00BC62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сервиса ЛК ФЛ</w:t>
      </w:r>
      <w:r w:rsidR="00BC62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в части п</w:t>
      </w:r>
      <w:r w:rsidR="00110D18">
        <w:rPr>
          <w:rFonts w:ascii="Times New Roman" w:hAnsi="Times New Roman" w:cs="Times New Roman"/>
          <w:sz w:val="26"/>
          <w:szCs w:val="26"/>
          <w:lang w:val="ru-RU"/>
        </w:rPr>
        <w:t xml:space="preserve">редставление налоговой декларации 3-НДФЛ 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BC62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взаимодействия с налоговыми органами</w:t>
      </w:r>
      <w:r w:rsidR="00110D1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62EB0" w:rsidRPr="008A01DA" w:rsidRDefault="00262EB0" w:rsidP="00BC629F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ККТ: Кто обязан иметь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он-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лайн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ККТ и порядок</w:t>
      </w:r>
      <w:r w:rsidR="00BC62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отражения операций</w:t>
      </w:r>
      <w:r w:rsidR="00BC62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через онлайн-ККТ.</w:t>
      </w:r>
    </w:p>
    <w:p w:rsidR="009842CF" w:rsidRPr="00110D18" w:rsidRDefault="009842CF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842CF" w:rsidRPr="008A01DA" w:rsidRDefault="009842CF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C629F">
        <w:rPr>
          <w:rFonts w:ascii="Times New Roman" w:hAnsi="Times New Roman" w:cs="Times New Roman"/>
          <w:b/>
          <w:sz w:val="26"/>
          <w:szCs w:val="26"/>
          <w:lang w:val="ru-RU"/>
        </w:rPr>
        <w:t>3 квартал 201</w:t>
      </w:r>
      <w:r w:rsidR="00262EB0" w:rsidRPr="00BC629F">
        <w:rPr>
          <w:rFonts w:ascii="Times New Roman" w:hAnsi="Times New Roman" w:cs="Times New Roman"/>
          <w:b/>
          <w:sz w:val="26"/>
          <w:szCs w:val="26"/>
          <w:lang w:val="ru-RU"/>
        </w:rPr>
        <w:t>9</w:t>
      </w:r>
      <w:r w:rsidRPr="00BC629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года</w:t>
      </w:r>
      <w:r w:rsidR="00BC629F" w:rsidRPr="00BC629F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7C33CD">
        <w:rPr>
          <w:rFonts w:ascii="Times New Roman" w:hAnsi="Times New Roman" w:cs="Times New Roman"/>
          <w:b/>
          <w:sz w:val="26"/>
          <w:szCs w:val="26"/>
          <w:lang w:val="ru-RU"/>
        </w:rPr>
        <w:t>1</w:t>
      </w:r>
      <w:r w:rsidR="00262EB0">
        <w:rPr>
          <w:rFonts w:ascii="Times New Roman" w:hAnsi="Times New Roman" w:cs="Times New Roman"/>
          <w:b/>
          <w:sz w:val="26"/>
          <w:szCs w:val="26"/>
          <w:lang w:val="ru-RU"/>
        </w:rPr>
        <w:t>7</w:t>
      </w:r>
      <w:r w:rsidR="007C33CD">
        <w:rPr>
          <w:rFonts w:ascii="Times New Roman" w:hAnsi="Times New Roman" w:cs="Times New Roman"/>
          <w:b/>
          <w:sz w:val="26"/>
          <w:szCs w:val="26"/>
          <w:lang w:val="ru-RU"/>
        </w:rPr>
        <w:t>.07.201</w:t>
      </w:r>
      <w:r w:rsidR="00262EB0">
        <w:rPr>
          <w:rFonts w:ascii="Times New Roman" w:hAnsi="Times New Roman" w:cs="Times New Roman"/>
          <w:b/>
          <w:sz w:val="26"/>
          <w:szCs w:val="26"/>
          <w:lang w:val="ru-RU"/>
        </w:rPr>
        <w:t>9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9842CF" w:rsidRPr="008A01DA" w:rsidRDefault="009842CF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Утвержденная тема:</w:t>
      </w:r>
    </w:p>
    <w:p w:rsidR="009842CF" w:rsidRPr="008A01DA" w:rsidRDefault="00262EB0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9842CF" w:rsidRPr="008A01DA">
        <w:rPr>
          <w:rFonts w:ascii="Times New Roman" w:hAnsi="Times New Roman" w:cs="Times New Roman"/>
          <w:sz w:val="26"/>
          <w:szCs w:val="26"/>
          <w:lang w:val="ru-RU"/>
        </w:rPr>
        <w:t>. Специальные налоговые режимы:</w:t>
      </w:r>
    </w:p>
    <w:p w:rsidR="009842CF" w:rsidRPr="008A01DA" w:rsidRDefault="009842CF" w:rsidP="00BC629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ЕНВД</w:t>
      </w:r>
    </w:p>
    <w:p w:rsidR="009842CF" w:rsidRPr="008A01DA" w:rsidRDefault="009842CF" w:rsidP="00BC629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УСНО</w:t>
      </w:r>
    </w:p>
    <w:p w:rsidR="009842CF" w:rsidRPr="008A01DA" w:rsidRDefault="009842CF" w:rsidP="00BC629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Патенты</w:t>
      </w:r>
    </w:p>
    <w:p w:rsidR="009842CF" w:rsidRPr="008A01DA" w:rsidRDefault="00262EB0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9842CF" w:rsidRPr="008A01DA">
        <w:rPr>
          <w:rFonts w:ascii="Times New Roman" w:hAnsi="Times New Roman" w:cs="Times New Roman"/>
          <w:sz w:val="26"/>
          <w:szCs w:val="26"/>
          <w:lang w:val="ru-RU"/>
        </w:rPr>
        <w:t>. Земельный налог физических лиц:</w:t>
      </w:r>
    </w:p>
    <w:p w:rsidR="009842CF" w:rsidRPr="008A01DA" w:rsidRDefault="009842CF" w:rsidP="00BC629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Порядок исчисления и уплаты земельного налога, особенности расчета, сроки уплаты.</w:t>
      </w:r>
    </w:p>
    <w:p w:rsidR="009842CF" w:rsidRPr="008A01DA" w:rsidRDefault="00262EB0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9842CF" w:rsidRPr="008A01D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BC62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842CF" w:rsidRPr="008A01DA">
        <w:rPr>
          <w:rFonts w:ascii="Times New Roman" w:hAnsi="Times New Roman" w:cs="Times New Roman"/>
          <w:sz w:val="26"/>
          <w:szCs w:val="26"/>
          <w:lang w:val="ru-RU"/>
        </w:rPr>
        <w:t>Налог на имущество физических лиц:</w:t>
      </w:r>
    </w:p>
    <w:p w:rsidR="009842CF" w:rsidRPr="008A01DA" w:rsidRDefault="009842CF" w:rsidP="00BC629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Порядок исчисления и уплаты налога на имущество физических лиц с использование кадастровой стоимости объектов.</w:t>
      </w:r>
    </w:p>
    <w:p w:rsidR="00262EB0" w:rsidRDefault="00262EB0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="00B87D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Порядок</w:t>
      </w:r>
      <w:r w:rsidR="00BC62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предоставл</w:t>
      </w:r>
      <w:r w:rsidR="00B87D77">
        <w:rPr>
          <w:rFonts w:ascii="Times New Roman" w:hAnsi="Times New Roman" w:cs="Times New Roman"/>
          <w:sz w:val="26"/>
          <w:szCs w:val="26"/>
          <w:lang w:val="ru-RU"/>
        </w:rPr>
        <w:t>е</w:t>
      </w:r>
      <w:r>
        <w:rPr>
          <w:rFonts w:ascii="Times New Roman" w:hAnsi="Times New Roman" w:cs="Times New Roman"/>
          <w:sz w:val="26"/>
          <w:szCs w:val="26"/>
          <w:lang w:val="ru-RU"/>
        </w:rPr>
        <w:t>ния льгот физическим</w:t>
      </w:r>
      <w:r w:rsidR="00BC62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и юридическим лицам</w:t>
      </w:r>
      <w:r w:rsidR="00BC62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B87D77">
        <w:rPr>
          <w:rFonts w:ascii="Times New Roman" w:hAnsi="Times New Roman" w:cs="Times New Roman"/>
          <w:sz w:val="26"/>
          <w:szCs w:val="26"/>
          <w:lang w:val="ru-RU"/>
        </w:rPr>
        <w:t>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налогу на имущество, транспортному налогу и земельному налогу.</w:t>
      </w:r>
    </w:p>
    <w:p w:rsidR="009842CF" w:rsidRPr="00B87D77" w:rsidRDefault="009842CF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842CF" w:rsidRPr="008A01DA" w:rsidRDefault="009842CF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C629F">
        <w:rPr>
          <w:rFonts w:ascii="Times New Roman" w:hAnsi="Times New Roman" w:cs="Times New Roman"/>
          <w:b/>
          <w:sz w:val="26"/>
          <w:szCs w:val="26"/>
          <w:lang w:val="ru-RU"/>
        </w:rPr>
        <w:t>4 квартал 201</w:t>
      </w:r>
      <w:r w:rsidR="00B87D77" w:rsidRPr="00BC629F">
        <w:rPr>
          <w:rFonts w:ascii="Times New Roman" w:hAnsi="Times New Roman" w:cs="Times New Roman"/>
          <w:b/>
          <w:sz w:val="26"/>
          <w:szCs w:val="26"/>
          <w:lang w:val="ru-RU"/>
        </w:rPr>
        <w:t>9</w:t>
      </w:r>
      <w:r w:rsidR="00BC629F" w:rsidRPr="00BC629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BC629F">
        <w:rPr>
          <w:rFonts w:ascii="Times New Roman" w:hAnsi="Times New Roman" w:cs="Times New Roman"/>
          <w:b/>
          <w:sz w:val="26"/>
          <w:szCs w:val="26"/>
          <w:lang w:val="ru-RU"/>
        </w:rPr>
        <w:t>года</w:t>
      </w:r>
      <w:r w:rsidR="00BC629F" w:rsidRPr="00BC629F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="00B87D77">
        <w:rPr>
          <w:rFonts w:ascii="Times New Roman" w:hAnsi="Times New Roman" w:cs="Times New Roman"/>
          <w:b/>
          <w:sz w:val="26"/>
          <w:szCs w:val="26"/>
          <w:lang w:val="ru-RU"/>
        </w:rPr>
        <w:t>04</w:t>
      </w: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.12.201</w:t>
      </w:r>
      <w:r w:rsidR="00B87D77">
        <w:rPr>
          <w:rFonts w:ascii="Times New Roman" w:hAnsi="Times New Roman" w:cs="Times New Roman"/>
          <w:b/>
          <w:sz w:val="26"/>
          <w:szCs w:val="26"/>
          <w:lang w:val="ru-RU"/>
        </w:rPr>
        <w:t>9</w:t>
      </w:r>
      <w:r w:rsidR="00BC629F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9842CF" w:rsidRPr="008A01DA" w:rsidRDefault="009842CF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b/>
          <w:sz w:val="26"/>
          <w:szCs w:val="26"/>
          <w:lang w:val="ru-RU"/>
        </w:rPr>
        <w:t>Утвержденная тема:</w:t>
      </w:r>
    </w:p>
    <w:p w:rsidR="007C33CD" w:rsidRDefault="007C33CD" w:rsidP="00BC629F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Порядок и сроки представления расчетов по страховым взносам</w:t>
      </w:r>
    </w:p>
    <w:p w:rsidR="007C33CD" w:rsidRDefault="007C33CD" w:rsidP="00BC629F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Сроки уплаты страховых взносов</w:t>
      </w:r>
    </w:p>
    <w:p w:rsidR="009842CF" w:rsidRPr="008A01DA" w:rsidRDefault="009842CF" w:rsidP="00BC629F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8A01DA">
        <w:rPr>
          <w:rFonts w:ascii="Times New Roman" w:hAnsi="Times New Roman" w:cs="Times New Roman"/>
          <w:sz w:val="26"/>
          <w:szCs w:val="26"/>
          <w:lang w:val="ru-RU"/>
        </w:rPr>
        <w:t>On-line</w:t>
      </w:r>
      <w:proofErr w:type="spellEnd"/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 сервисы на Интернет- сайте ФНС России. </w:t>
      </w:r>
    </w:p>
    <w:p w:rsidR="009842CF" w:rsidRPr="008A01DA" w:rsidRDefault="009842CF" w:rsidP="00BC629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lastRenderedPageBreak/>
        <w:t>Личный кабинет налогоплательщика –юридического лица (ЛКП-3).</w:t>
      </w:r>
    </w:p>
    <w:p w:rsidR="009842CF" w:rsidRPr="008A01DA" w:rsidRDefault="009842CF" w:rsidP="00BC629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Личный кабинет </w:t>
      </w:r>
      <w:r w:rsidR="003B4342">
        <w:rPr>
          <w:rFonts w:ascii="Times New Roman" w:hAnsi="Times New Roman" w:cs="Times New Roman"/>
          <w:sz w:val="26"/>
          <w:szCs w:val="26"/>
          <w:lang w:val="ru-RU"/>
        </w:rPr>
        <w:t>индивидуального предпри</w:t>
      </w:r>
      <w:r w:rsidR="007C33CD">
        <w:rPr>
          <w:rFonts w:ascii="Times New Roman" w:hAnsi="Times New Roman" w:cs="Times New Roman"/>
          <w:sz w:val="26"/>
          <w:szCs w:val="26"/>
          <w:lang w:val="ru-RU"/>
        </w:rPr>
        <w:t>нимателя</w:t>
      </w:r>
    </w:p>
    <w:p w:rsidR="009842CF" w:rsidRPr="008A01DA" w:rsidRDefault="009842CF" w:rsidP="00BC629F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Специальные налоговые режимы:</w:t>
      </w:r>
    </w:p>
    <w:p w:rsidR="009842CF" w:rsidRPr="008A01DA" w:rsidRDefault="009842CF" w:rsidP="00BC629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ЕНВД</w:t>
      </w:r>
    </w:p>
    <w:p w:rsidR="009842CF" w:rsidRPr="008A01DA" w:rsidRDefault="009842CF" w:rsidP="00BC629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УСНО</w:t>
      </w:r>
    </w:p>
    <w:p w:rsidR="009842CF" w:rsidRPr="008A01DA" w:rsidRDefault="009842CF" w:rsidP="00BC629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01DA">
        <w:rPr>
          <w:rFonts w:ascii="Times New Roman" w:hAnsi="Times New Roman" w:cs="Times New Roman"/>
          <w:sz w:val="26"/>
          <w:szCs w:val="26"/>
          <w:lang w:val="ru-RU"/>
        </w:rPr>
        <w:t>Патенты</w:t>
      </w:r>
    </w:p>
    <w:p w:rsidR="009842CF" w:rsidRPr="008A01DA" w:rsidRDefault="00B87D77" w:rsidP="00BC62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9842CF" w:rsidRPr="008A01DA">
        <w:rPr>
          <w:rFonts w:ascii="Times New Roman" w:hAnsi="Times New Roman" w:cs="Times New Roman"/>
          <w:sz w:val="26"/>
          <w:szCs w:val="26"/>
          <w:lang w:val="ru-RU"/>
        </w:rPr>
        <w:t>. Изменения налогового законодательства на 20</w:t>
      </w:r>
      <w:r>
        <w:rPr>
          <w:rFonts w:ascii="Times New Roman" w:hAnsi="Times New Roman" w:cs="Times New Roman"/>
          <w:sz w:val="26"/>
          <w:szCs w:val="26"/>
          <w:lang w:val="ru-RU"/>
        </w:rPr>
        <w:t>20</w:t>
      </w:r>
      <w:r w:rsidR="009842CF" w:rsidRPr="008A01DA">
        <w:rPr>
          <w:rFonts w:ascii="Times New Roman" w:hAnsi="Times New Roman" w:cs="Times New Roman"/>
          <w:sz w:val="26"/>
          <w:szCs w:val="26"/>
          <w:lang w:val="ru-RU"/>
        </w:rPr>
        <w:t xml:space="preserve"> год.</w:t>
      </w:r>
    </w:p>
    <w:sectPr w:rsidR="009842CF" w:rsidRPr="008A01DA" w:rsidSect="00BC629F">
      <w:headerReference w:type="default" r:id="rId7"/>
      <w:pgSz w:w="12240" w:h="15840"/>
      <w:pgMar w:top="630" w:right="117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3C7" w:rsidRDefault="005013C7">
      <w:pPr>
        <w:spacing w:after="0" w:line="240" w:lineRule="auto"/>
      </w:pPr>
      <w:r>
        <w:separator/>
      </w:r>
    </w:p>
  </w:endnote>
  <w:endnote w:type="continuationSeparator" w:id="0">
    <w:p w:rsidR="005013C7" w:rsidRDefault="0050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3C7" w:rsidRDefault="005013C7">
      <w:pPr>
        <w:spacing w:after="0" w:line="240" w:lineRule="auto"/>
      </w:pPr>
      <w:r>
        <w:separator/>
      </w:r>
    </w:p>
  </w:footnote>
  <w:footnote w:type="continuationSeparator" w:id="0">
    <w:p w:rsidR="005013C7" w:rsidRDefault="0050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229" w:rsidRDefault="004E78F6">
    <w:pPr>
      <w:pStyle w:val="a4"/>
      <w:jc w:val="center"/>
    </w:pPr>
  </w:p>
  <w:p w:rsidR="003D2229" w:rsidRDefault="004E78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12562"/>
    <w:multiLevelType w:val="hybridMultilevel"/>
    <w:tmpl w:val="6BF03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784032"/>
    <w:multiLevelType w:val="hybridMultilevel"/>
    <w:tmpl w:val="03E81B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013F09"/>
    <w:multiLevelType w:val="hybridMultilevel"/>
    <w:tmpl w:val="9990B56E"/>
    <w:lvl w:ilvl="0" w:tplc="041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BEA24B1"/>
    <w:multiLevelType w:val="hybridMultilevel"/>
    <w:tmpl w:val="320C51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755FD6"/>
    <w:multiLevelType w:val="hybridMultilevel"/>
    <w:tmpl w:val="CF7A0D60"/>
    <w:lvl w:ilvl="0" w:tplc="3A7E6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B923280"/>
    <w:multiLevelType w:val="hybridMultilevel"/>
    <w:tmpl w:val="368C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67A66"/>
    <w:multiLevelType w:val="hybridMultilevel"/>
    <w:tmpl w:val="CB480A2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70484487"/>
    <w:multiLevelType w:val="hybridMultilevel"/>
    <w:tmpl w:val="3A58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A5D19"/>
    <w:multiLevelType w:val="hybridMultilevel"/>
    <w:tmpl w:val="991E9E1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72C661A3"/>
    <w:multiLevelType w:val="hybridMultilevel"/>
    <w:tmpl w:val="E772C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CF"/>
    <w:rsid w:val="00110D18"/>
    <w:rsid w:val="00262EB0"/>
    <w:rsid w:val="003B4342"/>
    <w:rsid w:val="004E78F6"/>
    <w:rsid w:val="005013C7"/>
    <w:rsid w:val="00555101"/>
    <w:rsid w:val="00685D48"/>
    <w:rsid w:val="007213C4"/>
    <w:rsid w:val="007C1206"/>
    <w:rsid w:val="007C33CD"/>
    <w:rsid w:val="00887EA2"/>
    <w:rsid w:val="008A01DA"/>
    <w:rsid w:val="00933D2A"/>
    <w:rsid w:val="009842CF"/>
    <w:rsid w:val="00B87D77"/>
    <w:rsid w:val="00BC629F"/>
    <w:rsid w:val="00C06AE4"/>
    <w:rsid w:val="00C76997"/>
    <w:rsid w:val="00D06CFE"/>
    <w:rsid w:val="00E20E5F"/>
    <w:rsid w:val="00EB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6D32-3F88-47B1-8D18-5D9A823C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C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4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2CF"/>
    <w:rPr>
      <w:lang w:val="en-US"/>
    </w:rPr>
  </w:style>
  <w:style w:type="paragraph" w:styleId="a6">
    <w:name w:val="footer"/>
    <w:basedOn w:val="a"/>
    <w:link w:val="a7"/>
    <w:uiPriority w:val="99"/>
    <w:unhideWhenUsed/>
    <w:rsid w:val="00BC6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629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Светлана Михайловна</dc:creator>
  <cp:lastModifiedBy>Цыбиков Чингиз Григорьеви</cp:lastModifiedBy>
  <cp:revision>3</cp:revision>
  <cp:lastPrinted>2015-12-16T07:20:00Z</cp:lastPrinted>
  <dcterms:created xsi:type="dcterms:W3CDTF">2019-01-18T06:36:00Z</dcterms:created>
  <dcterms:modified xsi:type="dcterms:W3CDTF">2019-01-18T06:37:00Z</dcterms:modified>
</cp:coreProperties>
</file>