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0"/>
        <w:gridCol w:w="184"/>
        <w:gridCol w:w="1566"/>
        <w:gridCol w:w="185"/>
        <w:gridCol w:w="2004"/>
        <w:gridCol w:w="2450"/>
        <w:gridCol w:w="2450"/>
        <w:gridCol w:w="2450"/>
        <w:gridCol w:w="2465"/>
      </w:tblGrid>
      <w:tr w:rsidR="00EB2F29" w:rsidRPr="00EB2F29" w:rsidTr="00EB2F29">
        <w:trPr>
          <w:tblCellSpacing w:w="15" w:type="dxa"/>
        </w:trPr>
        <w:tc>
          <w:tcPr>
            <w:tcW w:w="1853" w:type="pct"/>
            <w:gridSpan w:val="5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УТВЕРЖДАЮ </w:t>
            </w: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Руководитель (уполномоченное лицо) </w:t>
            </w: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636" w:type="pct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49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8" w:type="pct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Гучев</w:t>
            </w:r>
            <w:proofErr w:type="spellEnd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А. А. </w:t>
            </w: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636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49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49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588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636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49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9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8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71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bookmarkEnd w:id="0"/>
    </w:tbl>
    <w:p w:rsidR="00EB2F29" w:rsidRPr="00EB2F29" w:rsidRDefault="00EB2F29" w:rsidP="00EB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81"/>
        <w:gridCol w:w="479"/>
        <w:gridCol w:w="168"/>
        <w:gridCol w:w="480"/>
        <w:gridCol w:w="169"/>
        <w:gridCol w:w="480"/>
        <w:gridCol w:w="300"/>
        <w:gridCol w:w="1737"/>
      </w:tblGrid>
      <w:tr w:rsidR="00EB2F29" w:rsidRPr="00EB2F29" w:rsidTr="00EB2F29">
        <w:trPr>
          <w:tblCellSpacing w:w="15" w:type="dxa"/>
        </w:trPr>
        <w:tc>
          <w:tcPr>
            <w:tcW w:w="3850" w:type="pct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 08 » </w:t>
            </w:r>
          </w:p>
        </w:tc>
        <w:tc>
          <w:tcPr>
            <w:tcW w:w="5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B2F29" w:rsidRPr="00EB2F29" w:rsidRDefault="00EB2F29" w:rsidP="00EB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4"/>
      </w:tblGrid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ПЛАН-ГРАФИК </w:t>
            </w: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 20 </w:t>
            </w: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18</w:t>
            </w: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</w:t>
            </w:r>
          </w:p>
        </w:tc>
      </w:tr>
    </w:tbl>
    <w:p w:rsidR="00EB2F29" w:rsidRPr="00EB2F29" w:rsidRDefault="00EB2F29" w:rsidP="00EB2F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90"/>
        <w:gridCol w:w="5104"/>
        <w:gridCol w:w="498"/>
        <w:gridCol w:w="1277"/>
        <w:gridCol w:w="1380"/>
        <w:gridCol w:w="45"/>
      </w:tblGrid>
      <w:tr w:rsidR="00EB2F29" w:rsidRPr="00EB2F29" w:rsidTr="00EB2F2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" w:type="pct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Коды </w:t>
            </w:r>
          </w:p>
        </w:tc>
      </w:tr>
      <w:tr w:rsidR="00EB2F29" w:rsidRPr="00EB2F29" w:rsidTr="00EB2F2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08.02.2018</w:t>
            </w:r>
          </w:p>
        </w:tc>
      </w:tr>
      <w:tr w:rsidR="00EB2F29" w:rsidRPr="00EB2F29" w:rsidTr="00EB2F29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КАБАРДИНО-БАЛКАРСКОЙ РЕСПУБЛИКЕ</w:t>
            </w: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ОКПО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31835632 </w:t>
            </w:r>
          </w:p>
        </w:tc>
      </w:tr>
      <w:tr w:rsidR="00EB2F29" w:rsidRPr="00EB2F29" w:rsidTr="00EB2F29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0721009610</w:t>
            </w:r>
          </w:p>
        </w:tc>
      </w:tr>
      <w:tr w:rsidR="00EB2F29" w:rsidRPr="00EB2F29" w:rsidTr="00EB2F29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КПП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072501001</w:t>
            </w:r>
          </w:p>
        </w:tc>
      </w:tr>
      <w:tr w:rsidR="00EB2F29" w:rsidRPr="00EB2F29" w:rsidTr="00EB2F2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EB2F29" w:rsidRPr="00EB2F29" w:rsidTr="00EB2F2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собственности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ОКФС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EB2F29" w:rsidRPr="00EB2F29" w:rsidTr="00EB2F2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публично-правового образования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ОКТМО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83701000001</w:t>
            </w:r>
          </w:p>
        </w:tc>
      </w:tr>
      <w:tr w:rsidR="00EB2F29" w:rsidRPr="00EB2F29" w:rsidTr="00EB2F2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360000, Кабардино-Балкарская </w:t>
            </w:r>
            <w:proofErr w:type="spellStart"/>
            <w:proofErr w:type="gramStart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</w:t>
            </w:r>
            <w:proofErr w:type="spellEnd"/>
            <w:proofErr w:type="gramEnd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Нальчик г, ПР-КТ ЛЕНИНА, </w:t>
            </w: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31/20-22 , 7-8662-741033 , torgi@r07.nalog.ru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B2F29" w:rsidRPr="00EB2F29" w:rsidTr="00EB2F29">
        <w:trPr>
          <w:gridAfter w:val="1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документа 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базовый</w:t>
            </w: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2F29" w:rsidRPr="00EB2F29" w:rsidTr="00EB2F29">
        <w:trPr>
          <w:gridAfter w:val="1"/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изменения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08.02.2018</w:t>
            </w:r>
          </w:p>
        </w:tc>
      </w:tr>
      <w:tr w:rsidR="00EB2F29" w:rsidRPr="00EB2F29" w:rsidTr="00EB2F29">
        <w:trPr>
          <w:gridAfter w:val="1"/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Единица измерения: рубль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ОКЕИ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383 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 (</w:t>
            </w:r>
            <w:proofErr w:type="spellStart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справочно</w:t>
            </w:r>
            <w:proofErr w:type="spellEnd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рублей </w:t>
            </w: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16102788.00</w:t>
            </w:r>
          </w:p>
        </w:tc>
      </w:tr>
    </w:tbl>
    <w:p w:rsidR="00EB2F29" w:rsidRPr="00EB2F29" w:rsidRDefault="00EB2F29" w:rsidP="00EB2F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"/>
        <w:gridCol w:w="1239"/>
        <w:gridCol w:w="628"/>
        <w:gridCol w:w="736"/>
        <w:gridCol w:w="540"/>
        <w:gridCol w:w="372"/>
        <w:gridCol w:w="404"/>
        <w:gridCol w:w="437"/>
        <w:gridCol w:w="287"/>
        <w:gridCol w:w="267"/>
        <w:gridCol w:w="464"/>
        <w:gridCol w:w="575"/>
        <w:gridCol w:w="253"/>
        <w:gridCol w:w="216"/>
        <w:gridCol w:w="437"/>
        <w:gridCol w:w="287"/>
        <w:gridCol w:w="267"/>
        <w:gridCol w:w="464"/>
        <w:gridCol w:w="551"/>
        <w:gridCol w:w="305"/>
        <w:gridCol w:w="412"/>
        <w:gridCol w:w="512"/>
        <w:gridCol w:w="412"/>
        <w:gridCol w:w="473"/>
        <w:gridCol w:w="552"/>
        <w:gridCol w:w="555"/>
        <w:gridCol w:w="514"/>
        <w:gridCol w:w="571"/>
        <w:gridCol w:w="506"/>
        <w:gridCol w:w="841"/>
        <w:gridCol w:w="449"/>
        <w:gridCol w:w="585"/>
        <w:gridCol w:w="513"/>
      </w:tblGrid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аванса, процентов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Планируемые платежи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 (периодичность) поставки товаров, выполнения работ, оказания услуг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Планируемый срок, (месяц, год)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("да" или "нет")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контрактов/казначейском сопровождении контрактов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уполномоченного органа (учреждения)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организатора проведения совместного конкурса или аукциона 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начала осуществления закупок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окончания исполнения контракта </w:t>
            </w: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первый год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 второй год </w:t>
            </w: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181072100961007250100100010012823242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181210.00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181210.00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181210.00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Части и принадлежности фотокопировальных аппаратов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181072100961007250100100020012620242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комплектующих и запасных частей для вычислительных машин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94772.00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94772.00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94772.00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Комплектующие и запасные части для вычислительных машин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181072100961007250100100030012620242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принтеров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Один раз в год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Принтеры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181072100961007250100100040013600244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32600.00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32600.00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32600.00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транспортированию и распределению воды по водопроводам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181072100961007250100100050013513244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электроснабжения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распределению электроэнергии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181072100961007250100100060013522244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распределению и снабжению газовым топливом всех видов по системам распределительных трубопроводов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181072100961007250100100070011920244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бензина для служебны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х автомобилей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1261000.00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1261000.00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1261000.00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12610.00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126100.00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с октановым числом более 95, но не более 98 по исследовательскому методу вне классов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181072100961007250100100080011723244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формата А</w:t>
            </w:r>
            <w:proofErr w:type="gramStart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нужд Управления ФНС России по КБР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Бумага копировальн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ая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181072100961007250100100090018424244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государственной охране административного здания Управления ФНС России по КБР с использованием КТС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органов охраны правопорядка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181072100961007250100100100014520244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Мойка автомашин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Мойка автотранспортных средств,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полирование и аналогичные услуги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181072100961007250100100110014520244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автомашин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полгода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обычному (текущему) техническому обслуживанию и ремонту легковых автомобилей и легких грузовых автотранспортных средств, кроме услуг по ремонту электрооборудования, шин и кузовов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181072100961007250100100120012229244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372500.00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372500.00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372500.00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Принадлежности канцелярские или школьные пластмассовые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181072100961007250100100130013312244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Обслуживание систем кондиционирования и вентиляции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1602000.00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1602000.00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1602000.00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16020.00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160200.00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Услуги по ремонту и техническому обслуживанию </w:t>
            </w:r>
            <w:proofErr w:type="spellStart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небытового</w:t>
            </w:r>
            <w:proofErr w:type="spellEnd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холодильного и вентиляционного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181072100961007250100100140013312244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Обслуживание лифтов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и техническому обслуживанию подъемно-транспортного оборудования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181072100961007250100100150014321244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Обслуживание 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1586000.00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1586000.00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1586000.00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15860.00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158600.00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Работы электромонтажные прочие, не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181072100961007250100100160013312244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Обслуживание систем видеонаблюдения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912000.00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912000.00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912000.00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9120.00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91200.00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ремонту и техническому обслуживанию прочего оборудования специального назначения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181072100961007250100100170014339244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5032944.00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5032944.00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5032944.00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50329.44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1509883.20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Работы завершающие и отделочные в зданиях и сооружениях, прочие, не включенные в другие группировки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181072100961007250100100180015320244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специальной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181072100961007250100100190015310244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01.01.2018-1.12.2018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 общего пользования, связанные с письменной корреспонденцией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181072100961007250100100200015320244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181072100961007250100100210016190242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телекоммуникационные прочие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181072100961007250100100220016110242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общедоступной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234090.00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234090.00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234090.00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местных соединений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181072100961007250100100230016110242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международной телефонной связи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181072100961007250100100240016201242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Информационные услуги с использованием экземпляров системы Консультант Плюс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653184.00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653184.00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653184.00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Оригиналы программного обеспечения прочие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181072100961007250100100260018542244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сотрудников по ФЦП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16488.00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16488.00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16488.00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отдельных этапов) поставки товаров (выполнения работ, оказания услуг): 01.01.2018-31.12.2018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03.2018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дополнительному профессиональному образованию прочие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181072100961007250100100250010000000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16102788.00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18102788.00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18102788.00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gridSpan w:val="4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1517482.00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1517482.00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EB2F29" w:rsidRPr="00EB2F29" w:rsidRDefault="00EB2F29" w:rsidP="00EB2F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56"/>
        <w:gridCol w:w="7017"/>
        <w:gridCol w:w="727"/>
        <w:gridCol w:w="2825"/>
        <w:gridCol w:w="728"/>
        <w:gridCol w:w="2841"/>
      </w:tblGrid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исполнитель 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руководителя</w:t>
            </w:r>
          </w:p>
        </w:tc>
        <w:tc>
          <w:tcPr>
            <w:tcW w:w="25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Гучев</w:t>
            </w:r>
            <w:proofErr w:type="spellEnd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А. А. 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250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(должность) </w:t>
            </w:r>
          </w:p>
        </w:tc>
        <w:tc>
          <w:tcPr>
            <w:tcW w:w="25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(расшифровка подписи) 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EB2F29" w:rsidRPr="00EB2F29" w:rsidRDefault="00EB2F29" w:rsidP="00EB2F2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5"/>
        <w:gridCol w:w="154"/>
        <w:gridCol w:w="465"/>
        <w:gridCol w:w="154"/>
        <w:gridCol w:w="465"/>
        <w:gridCol w:w="300"/>
        <w:gridCol w:w="13701"/>
      </w:tblGrid>
      <w:tr w:rsidR="00EB2F29" w:rsidRPr="00EB2F29" w:rsidTr="00EB2F29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«08» </w:t>
            </w:r>
          </w:p>
        </w:tc>
        <w:tc>
          <w:tcPr>
            <w:tcW w:w="5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5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150" w:type="pct"/>
            <w:tcBorders>
              <w:bottom w:val="single" w:sz="6" w:space="0" w:color="FFFFFF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50" w:type="pct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</w:tbl>
    <w:p w:rsidR="00EB2F29" w:rsidRPr="00EB2F29" w:rsidRDefault="00EB2F29" w:rsidP="00EB2F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07"/>
      </w:tblGrid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ФОРМА </w:t>
            </w: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обоснования закупок товаров, работ и услуг для обеспечения государственных и муниципальных нужд </w:t>
            </w: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 формировании и утверждении плана-графика закупок </w:t>
            </w:r>
          </w:p>
        </w:tc>
      </w:tr>
    </w:tbl>
    <w:p w:rsidR="00EB2F29" w:rsidRPr="00EB2F29" w:rsidRDefault="00EB2F29" w:rsidP="00EB2F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0"/>
        <w:gridCol w:w="1971"/>
        <w:gridCol w:w="1144"/>
        <w:gridCol w:w="195"/>
      </w:tblGrid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 документа (базовый (0), измененный (порядковый код изменения плана-графика закупок) </w:t>
            </w:r>
            <w:proofErr w:type="gramEnd"/>
          </w:p>
        </w:tc>
        <w:tc>
          <w:tcPr>
            <w:tcW w:w="75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базовый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2F29" w:rsidRPr="00EB2F29" w:rsidRDefault="00EB2F29" w:rsidP="00EB2F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5"/>
        <w:gridCol w:w="2220"/>
        <w:gridCol w:w="1403"/>
        <w:gridCol w:w="1292"/>
        <w:gridCol w:w="1471"/>
        <w:gridCol w:w="2764"/>
        <w:gridCol w:w="2572"/>
        <w:gridCol w:w="961"/>
        <w:gridCol w:w="1610"/>
        <w:gridCol w:w="1246"/>
      </w:tblGrid>
      <w:tr w:rsidR="00EB2F29" w:rsidRPr="00EB2F29" w:rsidTr="00EB2F29">
        <w:trPr>
          <w:tblCellSpacing w:w="15" w:type="dxa"/>
        </w:trPr>
        <w:tc>
          <w:tcPr>
            <w:tcW w:w="0" w:type="auto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0" w:type="auto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0" w:type="auto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объекта закупки </w:t>
            </w:r>
          </w:p>
        </w:tc>
        <w:tc>
          <w:tcPr>
            <w:tcW w:w="0" w:type="auto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контракта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</w:t>
            </w:r>
          </w:p>
        </w:tc>
        <w:tc>
          <w:tcPr>
            <w:tcW w:w="0" w:type="auto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</w:t>
            </w:r>
            <w:proofErr w:type="gramEnd"/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 с единственным поставщиком (подрядчиком, исполнителем), не предусмотренного частью 1 статьи 22 Федерального закона </w:t>
            </w:r>
          </w:p>
        </w:tc>
        <w:tc>
          <w:tcPr>
            <w:tcW w:w="0" w:type="auto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 </w:t>
            </w:r>
          </w:p>
        </w:tc>
        <w:tc>
          <w:tcPr>
            <w:tcW w:w="0" w:type="auto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выбранного способа определения поставщика (подрядчика, исполнителя) </w:t>
            </w:r>
          </w:p>
        </w:tc>
        <w:tc>
          <w:tcPr>
            <w:tcW w:w="0" w:type="auto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 xml:space="preserve">Обоснование дополнительных требований к участникам закупки (при наличии таких требований) 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181072100961007250100100010012823242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картриджей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181210.00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Объект закупки не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181072100961007250100100020012620242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комплектующих и запасных частей для вычислительных машин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94772.00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Объект закупки не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181072100961007250100100030012620242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принтеров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Объект закупки не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181072100961007250100100040013600244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Водоснабжение и водоотведение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32600.00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4 ч.1 ст. 93 Федерального закона 44 – ФЗ от 05.04.2013 г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181072100961007250100100050013513244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электроснабжения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ч.1 ст. 93 Федерального закона 44 – ФЗ от 05.04.2013 г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181072100961007250100100060013522244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ч.1 ст. 93 Федерального закона 44 – ФЗ от 05.04.2013 г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181072100961007250100100070011920244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бензина для служебных автомобилей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1261000.00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Объект закупки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181072100961007250100100080011723244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бумаги формата А</w:t>
            </w:r>
            <w:proofErr w:type="gramStart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  <w:proofErr w:type="gramEnd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 для нужд Управления ФНС России по КБР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Объект закупки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181072100961007250100100090018424244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государственной охране административного здания Управления ФНС России по КБР с использованием КТС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ч.1 ст. 93 Федерального закона 44 – ФЗ от 05.04.2013 г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181072100961007250100100100014520244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Мойка автомашин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Объект закупки не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181072100961007250100100110014520244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 и ремонт автомашин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поступивших коммерческих предложений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Объект закупки не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181072100961007250100100120012229244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канцелярских принадлежностей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372500.00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Объект закупки не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181072100961007250100100130013312244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Обслуживание систем кондиционирования и вентиляции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1602000.00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Объект закупки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181072100961007250100100140013312244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Обслуживание лифтов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384000.00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Объект закупки не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181072100961007250100100150014321244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Обслуживание пожарной сигнализации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1586000.00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Объект закупки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181072100961007250100100160013312244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Обслуживание систем видеонаблюдения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912000.00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Объект закупки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181072100961007250100100170014339244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Текущий ремонт помещений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5032944.00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рынка)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Объект закупки входит в перечень товаров, работ, услуг, в случае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181072100961007250100100180015320244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специальной связи по доставке отправлений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ч.1 ст. 93 Федерального закона 44 – ФЗ от 05.04.2013 г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181072100961007250100100190015310244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общедоступной почтовой связи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ч.1 ст. 93 Федерального закона 44 – ФЗ от 05.04.2013 г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181072100961007250100100200015320244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фельдъегерской связи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proofErr w:type="gramStart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ч.1 ст. 93 Федерального закона 44 – ФЗ от 05.04.2013 г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181072100961007250100100210016190242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</w:t>
            </w:r>
            <w:proofErr w:type="gramStart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ч.1 ст. 93 Федерального закона 44 – ФЗ от 05.04.2013 г.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181072100961007250100100220016110242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общедоступной телефонной связи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234090.00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</w:t>
            </w:r>
            <w:proofErr w:type="gramStart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на товары, работы, услуги.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ч.1 ст. 93 Федерального закона 44 – ФЗ от 05.04.2013 г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181072100961007250100100230016110242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международной телефонной связи общего пользования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Тарифный метод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</w:t>
            </w:r>
            <w:proofErr w:type="gramStart"/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контракта, заключаемого с единственным поставщиком (подрядчиком, исполнителем), определяется по регулируемым ценам (тарифам) </w:t>
            </w: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 xml:space="preserve">на товары, работы, услуги. 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ч.1 ст. 93 Федерального закона 44 – ФЗ от 05.04.2013 г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181072100961007250100100240016201242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Информационные услуги с использованием экземпляров системы Консультант Плюс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653184.00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Объект закупки входит в перечень товаров, работ, услуг, в случае осуществления закупок, которых заказчик обязан проводить аукцион в электронной форме (электронный аукцион), утвержденный распоряжением Правительства Российской Федерации от 21.03.2016 №471-р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181072100961007250100100260018542244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Обучение сотрудников по ФЦП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16488.00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Метод сопоставимых рыночных цен (анализа рынка)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Начальная (максимальная) цена контракта определена в соответствии с требованиями статьи 22 Федерального Закона 44 – ФЗ от 05.04.2013 г. и Методических рекомендаций по применению методов определения начальной (максимальной) цены контракта, утвержденных Приказом Минэкономразвития России от 22.10.2013 №567. Для определения начальной (максимальной) цены контракта были использованы ценовые предложения из поступивших коммерческих предложений.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п.4 ч.1 ст. 93 Федерального закона 44 – ФЗ от 05.04.2013 г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181072100961007250100100250010000000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2000000.00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EB2F29" w:rsidRPr="00EB2F29" w:rsidRDefault="00EB2F29" w:rsidP="00EB2F29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790"/>
        <w:gridCol w:w="174"/>
        <w:gridCol w:w="1064"/>
        <w:gridCol w:w="1036"/>
        <w:gridCol w:w="540"/>
        <w:gridCol w:w="120"/>
        <w:gridCol w:w="2047"/>
        <w:gridCol w:w="120"/>
        <w:gridCol w:w="300"/>
        <w:gridCol w:w="300"/>
        <w:gridCol w:w="234"/>
      </w:tblGrid>
      <w:tr w:rsidR="00EB2F29" w:rsidRPr="00EB2F29" w:rsidTr="00EB2F2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Гучев</w:t>
            </w:r>
            <w:proofErr w:type="spellEnd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Ахмед Анатольевич, Заместитель руководителя</w:t>
            </w:r>
          </w:p>
        </w:tc>
        <w:tc>
          <w:tcPr>
            <w:tcW w:w="5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0" w:type="pct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«08»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(Ф.И.О., должность руководителя (уполномоченного должностного лица) заказчика)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(дата утверждения)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Гучев</w:t>
            </w:r>
            <w:proofErr w:type="spellEnd"/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Ахмед Анатольевич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М.П.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EB2F29" w:rsidRPr="00EB2F29" w:rsidTr="00EB2F29">
        <w:trPr>
          <w:tblCellSpacing w:w="15" w:type="dxa"/>
        </w:trPr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(Ф.И.О. ответственного исполнителя)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(подпись)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B2F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EB2F29" w:rsidRPr="00EB2F29" w:rsidRDefault="00EB2F29" w:rsidP="00EB2F2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64C0" w:rsidRDefault="008164C0"/>
    <w:sectPr w:rsidR="008164C0" w:rsidSect="00EB2F29">
      <w:pgSz w:w="16838" w:h="11906" w:orient="landscape"/>
      <w:pgMar w:top="851" w:right="567" w:bottom="851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29"/>
    <w:rsid w:val="005E3FA6"/>
    <w:rsid w:val="008164C0"/>
    <w:rsid w:val="00EB2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2F29"/>
  </w:style>
  <w:style w:type="paragraph" w:customStyle="1" w:styleId="title">
    <w:name w:val="title"/>
    <w:basedOn w:val="a"/>
    <w:rsid w:val="00EB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EB2F29"/>
  </w:style>
  <w:style w:type="paragraph" w:customStyle="1" w:styleId="title">
    <w:name w:val="title"/>
    <w:basedOn w:val="a"/>
    <w:rsid w:val="00EB2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2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5681</Words>
  <Characters>32383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Боташева Эльмира Магомедовна</dc:creator>
  <cp:lastModifiedBy>Боташева Эльмира Магомедовна</cp:lastModifiedBy>
  <cp:revision>1</cp:revision>
  <dcterms:created xsi:type="dcterms:W3CDTF">2018-07-10T08:47:00Z</dcterms:created>
  <dcterms:modified xsi:type="dcterms:W3CDTF">2018-07-10T08:49:00Z</dcterms:modified>
</cp:coreProperties>
</file>