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033" w:rsidRPr="00385410" w:rsidRDefault="00584033" w:rsidP="00052B5E">
      <w:pPr>
        <w:pStyle w:val="a3"/>
        <w:ind w:left="0"/>
        <w:rPr>
          <w:b/>
          <w:szCs w:val="24"/>
        </w:rPr>
      </w:pPr>
      <w:r w:rsidRPr="00385410">
        <w:rPr>
          <w:b/>
          <w:szCs w:val="24"/>
        </w:rPr>
        <w:t>График публичных мероприятий для налогоплательщиков за 1 квартал 2026 года</w:t>
      </w:r>
    </w:p>
    <w:p w:rsidR="00584033" w:rsidRPr="00385410" w:rsidRDefault="00584033" w:rsidP="00052B5E">
      <w:pPr>
        <w:pStyle w:val="a3"/>
        <w:ind w:left="0"/>
        <w:rPr>
          <w:b/>
          <w:szCs w:val="24"/>
        </w:rPr>
      </w:pPr>
    </w:p>
    <w:p w:rsidR="004E133C" w:rsidRPr="00385410" w:rsidRDefault="004E133C" w:rsidP="00052B5E">
      <w:pPr>
        <w:pStyle w:val="a6"/>
        <w:spacing w:after="0"/>
        <w:ind w:left="0"/>
        <w:jc w:val="both"/>
        <w:rPr>
          <w:b/>
          <w:sz w:val="24"/>
          <w:szCs w:val="24"/>
        </w:rPr>
      </w:pPr>
      <w:r w:rsidRPr="00385410">
        <w:rPr>
          <w:b/>
          <w:sz w:val="24"/>
          <w:szCs w:val="24"/>
        </w:rPr>
        <w:t>27.01.2026 ОП УФНС России по Республике Коми в г. Сыктывкаре № 2.</w:t>
      </w:r>
    </w:p>
    <w:p w:rsidR="004E133C" w:rsidRPr="00385410" w:rsidRDefault="004E133C" w:rsidP="00052B5E">
      <w:pPr>
        <w:pStyle w:val="a6"/>
        <w:spacing w:after="0"/>
        <w:ind w:left="0"/>
        <w:jc w:val="both"/>
        <w:rPr>
          <w:sz w:val="24"/>
          <w:szCs w:val="24"/>
        </w:rPr>
      </w:pPr>
    </w:p>
    <w:p w:rsidR="004E133C" w:rsidRPr="00385410" w:rsidRDefault="004E133C" w:rsidP="00052B5E">
      <w:pPr>
        <w:pStyle w:val="a3"/>
        <w:numPr>
          <w:ilvl w:val="0"/>
          <w:numId w:val="6"/>
        </w:numPr>
        <w:tabs>
          <w:tab w:val="left" w:pos="709"/>
        </w:tabs>
        <w:ind w:left="0" w:firstLine="0"/>
        <w:jc w:val="both"/>
        <w:rPr>
          <w:szCs w:val="24"/>
        </w:rPr>
      </w:pPr>
      <w:r w:rsidRPr="00385410">
        <w:rPr>
          <w:szCs w:val="24"/>
        </w:rPr>
        <w:t xml:space="preserve">Изменения в налоговом законодательстве в части налога на прибыль организаций, вступающие в силу с 01.01.2026 </w:t>
      </w:r>
      <w:r w:rsidR="00584033" w:rsidRPr="00385410">
        <w:rPr>
          <w:szCs w:val="24"/>
        </w:rPr>
        <w:t>– с</w:t>
      </w:r>
      <w:r w:rsidRPr="00385410">
        <w:rPr>
          <w:szCs w:val="24"/>
        </w:rPr>
        <w:t>пикер</w:t>
      </w:r>
      <w:r w:rsidR="00584033" w:rsidRPr="00385410">
        <w:rPr>
          <w:szCs w:val="24"/>
        </w:rPr>
        <w:t xml:space="preserve"> заместитель начальника отдела камерального контроля Ирина Анатольевна Петрова;</w:t>
      </w:r>
    </w:p>
    <w:p w:rsidR="00584033" w:rsidRPr="00385410" w:rsidRDefault="004E133C" w:rsidP="00052B5E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szCs w:val="24"/>
        </w:rPr>
      </w:pPr>
      <w:r w:rsidRPr="00385410">
        <w:rPr>
          <w:szCs w:val="24"/>
        </w:rPr>
        <w:t>Особенности декларирования доходов за 2025 год –</w:t>
      </w:r>
      <w:r w:rsidR="00584033" w:rsidRPr="00385410">
        <w:rPr>
          <w:szCs w:val="24"/>
        </w:rPr>
        <w:t xml:space="preserve"> спикер главный государственный налоговый инспектор отдела камерального контроля НДФЛ и СВ № 3 Денис Александрович Жданов;</w:t>
      </w:r>
    </w:p>
    <w:p w:rsidR="004E133C" w:rsidRDefault="004E133C" w:rsidP="00052B5E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szCs w:val="24"/>
        </w:rPr>
      </w:pPr>
      <w:r w:rsidRPr="00385410">
        <w:rPr>
          <w:szCs w:val="24"/>
        </w:rPr>
        <w:t>Новое в налоговых вычетах</w:t>
      </w:r>
      <w:r w:rsidR="00251C4A">
        <w:rPr>
          <w:szCs w:val="24"/>
        </w:rPr>
        <w:t xml:space="preserve"> </w:t>
      </w:r>
      <w:r w:rsidRPr="00385410">
        <w:rPr>
          <w:szCs w:val="24"/>
        </w:rPr>
        <w:t xml:space="preserve">– </w:t>
      </w:r>
      <w:r w:rsidR="00584033" w:rsidRPr="00385410">
        <w:rPr>
          <w:szCs w:val="24"/>
        </w:rPr>
        <w:t>спикер заместитель начальника отдела камерального контроля НДФЛ и СВ № 3 Юлия Александровна Рочева.</w:t>
      </w:r>
    </w:p>
    <w:p w:rsidR="00251C4A" w:rsidRPr="00385410" w:rsidRDefault="00251C4A" w:rsidP="00052B5E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szCs w:val="24"/>
        </w:rPr>
      </w:pPr>
      <w:r>
        <w:rPr>
          <w:szCs w:val="24"/>
        </w:rPr>
        <w:t xml:space="preserve">Единый документ учета с 2026 года – спикер </w:t>
      </w:r>
      <w:r w:rsidRPr="00385410">
        <w:t xml:space="preserve">заместитель начальника отдела оказания государственных услуг № 1 </w:t>
      </w:r>
      <w:r>
        <w:rPr>
          <w:szCs w:val="24"/>
        </w:rPr>
        <w:t xml:space="preserve"> </w:t>
      </w:r>
      <w:r w:rsidR="00385B7F" w:rsidRPr="00385410">
        <w:t>Елена Леонидовна Белякова</w:t>
      </w:r>
      <w:r w:rsidR="00385B7F">
        <w:t>.</w:t>
      </w:r>
    </w:p>
    <w:p w:rsidR="004E133C" w:rsidRPr="00385410" w:rsidRDefault="004E133C" w:rsidP="00052B5E">
      <w:pPr>
        <w:pStyle w:val="a6"/>
        <w:spacing w:after="0"/>
        <w:ind w:left="0"/>
        <w:jc w:val="both"/>
        <w:rPr>
          <w:sz w:val="24"/>
          <w:szCs w:val="24"/>
        </w:rPr>
      </w:pPr>
    </w:p>
    <w:p w:rsidR="004E133C" w:rsidRPr="00385410" w:rsidRDefault="004E133C" w:rsidP="00052B5E">
      <w:pPr>
        <w:pStyle w:val="a6"/>
        <w:spacing w:after="0"/>
        <w:ind w:left="0"/>
        <w:jc w:val="both"/>
        <w:rPr>
          <w:sz w:val="24"/>
          <w:szCs w:val="24"/>
        </w:rPr>
      </w:pPr>
    </w:p>
    <w:p w:rsidR="004E133C" w:rsidRDefault="004E133C" w:rsidP="00052B5E">
      <w:pPr>
        <w:pStyle w:val="a6"/>
        <w:spacing w:after="0"/>
        <w:ind w:left="0"/>
        <w:rPr>
          <w:b/>
          <w:sz w:val="24"/>
          <w:szCs w:val="24"/>
        </w:rPr>
      </w:pPr>
      <w:r w:rsidRPr="00385410">
        <w:rPr>
          <w:b/>
          <w:sz w:val="24"/>
          <w:szCs w:val="24"/>
        </w:rPr>
        <w:t xml:space="preserve">25.02.2026 </w:t>
      </w:r>
      <w:r w:rsidR="002E2F9F">
        <w:rPr>
          <w:b/>
          <w:sz w:val="24"/>
          <w:szCs w:val="24"/>
        </w:rPr>
        <w:t xml:space="preserve">в 11: 00 </w:t>
      </w:r>
      <w:r w:rsidRPr="00385410">
        <w:rPr>
          <w:b/>
          <w:sz w:val="24"/>
          <w:szCs w:val="24"/>
        </w:rPr>
        <w:t>ОП УФНС России по Республике Коми в г. Сыктывкаре № 2.</w:t>
      </w:r>
    </w:p>
    <w:p w:rsidR="00052B5E" w:rsidRPr="00385410" w:rsidRDefault="00052B5E" w:rsidP="00052B5E">
      <w:pPr>
        <w:pStyle w:val="a6"/>
        <w:spacing w:after="0"/>
        <w:ind w:left="0"/>
        <w:rPr>
          <w:b/>
          <w:sz w:val="24"/>
          <w:szCs w:val="24"/>
        </w:rPr>
      </w:pPr>
    </w:p>
    <w:p w:rsidR="00A972CD" w:rsidRDefault="00A972CD" w:rsidP="00052B5E">
      <w:pPr>
        <w:pStyle w:val="a3"/>
        <w:numPr>
          <w:ilvl w:val="0"/>
          <w:numId w:val="8"/>
        </w:numPr>
        <w:ind w:left="0" w:firstLine="0"/>
        <w:jc w:val="both"/>
        <w:rPr>
          <w:szCs w:val="24"/>
        </w:rPr>
      </w:pPr>
      <w:r>
        <w:rPr>
          <w:szCs w:val="24"/>
        </w:rPr>
        <w:t xml:space="preserve">Что нужно знать об ОКВЭД в ЕГЮЛ и ЕГРИП – </w:t>
      </w:r>
      <w:r w:rsidR="002E2F9F">
        <w:rPr>
          <w:szCs w:val="24"/>
        </w:rPr>
        <w:t>главный</w:t>
      </w:r>
      <w:r>
        <w:rPr>
          <w:szCs w:val="24"/>
        </w:rPr>
        <w:t xml:space="preserve"> государств</w:t>
      </w:r>
      <w:r w:rsidR="002E2F9F">
        <w:rPr>
          <w:szCs w:val="24"/>
        </w:rPr>
        <w:t xml:space="preserve">енный налоговый инспектор отдела </w:t>
      </w:r>
      <w:proofErr w:type="spellStart"/>
      <w:r w:rsidR="002E2F9F">
        <w:rPr>
          <w:szCs w:val="24"/>
        </w:rPr>
        <w:t>регитсрации</w:t>
      </w:r>
      <w:proofErr w:type="spellEnd"/>
      <w:r w:rsidR="002E2F9F">
        <w:rPr>
          <w:szCs w:val="24"/>
        </w:rPr>
        <w:t xml:space="preserve"> и учета налогоплательщиков № 2 Дмитрий Олегович </w:t>
      </w:r>
      <w:proofErr w:type="spellStart"/>
      <w:r w:rsidR="002E2F9F">
        <w:rPr>
          <w:szCs w:val="24"/>
        </w:rPr>
        <w:t>Поведишников</w:t>
      </w:r>
      <w:proofErr w:type="spellEnd"/>
    </w:p>
    <w:p w:rsidR="004E133C" w:rsidRPr="00116548" w:rsidRDefault="004E133C" w:rsidP="00052B5E">
      <w:pPr>
        <w:pStyle w:val="a3"/>
        <w:numPr>
          <w:ilvl w:val="0"/>
          <w:numId w:val="8"/>
        </w:numPr>
        <w:ind w:left="0" w:firstLine="0"/>
        <w:jc w:val="both"/>
        <w:rPr>
          <w:szCs w:val="24"/>
        </w:rPr>
      </w:pPr>
      <w:r w:rsidRPr="00116548">
        <w:rPr>
          <w:szCs w:val="24"/>
        </w:rPr>
        <w:t xml:space="preserve">Изменения в налоговом законодательстве с 2026 года в части страховых взносов </w:t>
      </w:r>
      <w:r w:rsidR="00584033" w:rsidRPr="00116548">
        <w:rPr>
          <w:szCs w:val="24"/>
        </w:rPr>
        <w:t xml:space="preserve">- </w:t>
      </w:r>
      <w:r w:rsidRPr="00116548">
        <w:rPr>
          <w:szCs w:val="24"/>
        </w:rPr>
        <w:t xml:space="preserve">спикер </w:t>
      </w:r>
      <w:r w:rsidR="00584033" w:rsidRPr="00116548">
        <w:rPr>
          <w:szCs w:val="24"/>
        </w:rPr>
        <w:t xml:space="preserve">начальник отдела камерального контроля НДФЛ и </w:t>
      </w:r>
      <w:proofErr w:type="gramStart"/>
      <w:r w:rsidR="00584033" w:rsidRPr="00116548">
        <w:rPr>
          <w:szCs w:val="24"/>
        </w:rPr>
        <w:t>СВ</w:t>
      </w:r>
      <w:proofErr w:type="gramEnd"/>
      <w:r w:rsidR="00584033" w:rsidRPr="00116548">
        <w:rPr>
          <w:szCs w:val="24"/>
        </w:rPr>
        <w:t xml:space="preserve"> №</w:t>
      </w:r>
      <w:r w:rsidR="00385410" w:rsidRPr="00116548">
        <w:rPr>
          <w:szCs w:val="24"/>
        </w:rPr>
        <w:t xml:space="preserve">1 Андрей Анатольевич </w:t>
      </w:r>
      <w:proofErr w:type="spellStart"/>
      <w:r w:rsidR="00385410" w:rsidRPr="00116548">
        <w:rPr>
          <w:szCs w:val="24"/>
        </w:rPr>
        <w:t>Бабик</w:t>
      </w:r>
      <w:proofErr w:type="spellEnd"/>
      <w:r w:rsidR="00385410" w:rsidRPr="00116548">
        <w:rPr>
          <w:szCs w:val="24"/>
        </w:rPr>
        <w:t>;</w:t>
      </w:r>
    </w:p>
    <w:p w:rsidR="00385410" w:rsidRPr="00116548" w:rsidRDefault="004E133C" w:rsidP="00EA665C">
      <w:pPr>
        <w:pStyle w:val="a3"/>
        <w:numPr>
          <w:ilvl w:val="0"/>
          <w:numId w:val="8"/>
        </w:numPr>
        <w:ind w:left="0" w:firstLine="0"/>
        <w:jc w:val="both"/>
        <w:rPr>
          <w:szCs w:val="24"/>
        </w:rPr>
      </w:pPr>
      <w:r w:rsidRPr="00116548">
        <w:rPr>
          <w:szCs w:val="24"/>
        </w:rPr>
        <w:t>Декларационная компания 2026: контролируемые иностранные компании (КИК)</w:t>
      </w:r>
      <w:r w:rsidR="00116548" w:rsidRPr="00116548">
        <w:rPr>
          <w:szCs w:val="24"/>
        </w:rPr>
        <w:t>, к</w:t>
      </w:r>
      <w:r w:rsidRPr="00116548">
        <w:rPr>
          <w:szCs w:val="24"/>
        </w:rPr>
        <w:t>ак правильно отчитаться контролирующим лицам с учетом изменений в 2025 году</w:t>
      </w:r>
      <w:r w:rsidR="00385410" w:rsidRPr="00116548">
        <w:rPr>
          <w:szCs w:val="24"/>
        </w:rPr>
        <w:t xml:space="preserve"> -</w:t>
      </w:r>
      <w:r w:rsidRPr="00116548">
        <w:rPr>
          <w:szCs w:val="24"/>
        </w:rPr>
        <w:t xml:space="preserve"> </w:t>
      </w:r>
      <w:r w:rsidR="00385410" w:rsidRPr="00116548">
        <w:rPr>
          <w:szCs w:val="24"/>
        </w:rPr>
        <w:t>спикер отдела камерального контроля Ирина Геннадьевна Евтушенко;</w:t>
      </w:r>
    </w:p>
    <w:p w:rsidR="004E133C" w:rsidRPr="00385410" w:rsidRDefault="004E133C" w:rsidP="00052B5E">
      <w:pPr>
        <w:pStyle w:val="a3"/>
        <w:numPr>
          <w:ilvl w:val="0"/>
          <w:numId w:val="8"/>
        </w:numPr>
        <w:ind w:left="0" w:firstLine="0"/>
        <w:jc w:val="both"/>
        <w:rPr>
          <w:szCs w:val="24"/>
        </w:rPr>
      </w:pPr>
      <w:r w:rsidRPr="00385410">
        <w:rPr>
          <w:szCs w:val="24"/>
        </w:rPr>
        <w:t xml:space="preserve">Имущественные налоги </w:t>
      </w:r>
      <w:r w:rsidR="00584033" w:rsidRPr="00385410">
        <w:rPr>
          <w:szCs w:val="24"/>
        </w:rPr>
        <w:t>организаций –</w:t>
      </w:r>
      <w:r w:rsidR="00385410" w:rsidRPr="00385410">
        <w:rPr>
          <w:szCs w:val="24"/>
        </w:rPr>
        <w:t xml:space="preserve"> 2026: главные изменения - </w:t>
      </w:r>
      <w:r w:rsidRPr="00385410">
        <w:rPr>
          <w:szCs w:val="24"/>
        </w:rPr>
        <w:t xml:space="preserve"> </w:t>
      </w:r>
      <w:r w:rsidR="00385410" w:rsidRPr="00385410">
        <w:rPr>
          <w:szCs w:val="24"/>
        </w:rPr>
        <w:t>с</w:t>
      </w:r>
      <w:r w:rsidRPr="00385410">
        <w:rPr>
          <w:szCs w:val="24"/>
        </w:rPr>
        <w:t xml:space="preserve">пикер главный государственный инспектор </w:t>
      </w:r>
      <w:r w:rsidR="00385410" w:rsidRPr="00385410">
        <w:rPr>
          <w:szCs w:val="24"/>
        </w:rPr>
        <w:t>отдела камерального контроля в сфере налогообложения имущества</w:t>
      </w:r>
      <w:r w:rsidRPr="00385410">
        <w:rPr>
          <w:szCs w:val="24"/>
        </w:rPr>
        <w:t xml:space="preserve"> </w:t>
      </w:r>
      <w:r w:rsidR="00385410" w:rsidRPr="00385410">
        <w:rPr>
          <w:szCs w:val="24"/>
        </w:rPr>
        <w:t xml:space="preserve">Ольга </w:t>
      </w:r>
      <w:proofErr w:type="spellStart"/>
      <w:r w:rsidR="00385410" w:rsidRPr="00385410">
        <w:rPr>
          <w:szCs w:val="24"/>
        </w:rPr>
        <w:t>Алишеровна</w:t>
      </w:r>
      <w:proofErr w:type="spellEnd"/>
      <w:r w:rsidR="00385410" w:rsidRPr="00385410">
        <w:rPr>
          <w:szCs w:val="24"/>
        </w:rPr>
        <w:t xml:space="preserve"> </w:t>
      </w:r>
      <w:r w:rsidRPr="00385410">
        <w:rPr>
          <w:szCs w:val="24"/>
        </w:rPr>
        <w:t>Беляк</w:t>
      </w:r>
      <w:r w:rsidR="00385410" w:rsidRPr="00385410">
        <w:rPr>
          <w:szCs w:val="24"/>
        </w:rPr>
        <w:t>;</w:t>
      </w:r>
    </w:p>
    <w:p w:rsidR="004E133C" w:rsidRPr="00385410" w:rsidRDefault="004E133C" w:rsidP="00052B5E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szCs w:val="24"/>
        </w:rPr>
      </w:pPr>
      <w:r w:rsidRPr="00385410">
        <w:rPr>
          <w:szCs w:val="24"/>
        </w:rPr>
        <w:t xml:space="preserve">Изменения в части специальных </w:t>
      </w:r>
      <w:r w:rsidR="00385410" w:rsidRPr="00385410">
        <w:rPr>
          <w:szCs w:val="24"/>
        </w:rPr>
        <w:t xml:space="preserve">налоговых режимов с 01.01.2026 - спикеры </w:t>
      </w:r>
      <w:r w:rsidR="00584033" w:rsidRPr="00385410">
        <w:rPr>
          <w:szCs w:val="24"/>
        </w:rPr>
        <w:t>заместитель начальника отдела</w:t>
      </w:r>
      <w:r w:rsidR="00385410" w:rsidRPr="00385410">
        <w:rPr>
          <w:szCs w:val="24"/>
        </w:rPr>
        <w:t xml:space="preserve"> камерального контроля специальных налоговых режимов № 1</w:t>
      </w:r>
      <w:r w:rsidR="00584033" w:rsidRPr="00385410">
        <w:rPr>
          <w:szCs w:val="24"/>
        </w:rPr>
        <w:t xml:space="preserve"> </w:t>
      </w:r>
      <w:r w:rsidR="00385410" w:rsidRPr="00385410">
        <w:rPr>
          <w:szCs w:val="24"/>
        </w:rPr>
        <w:t xml:space="preserve">Ольга Владимировна </w:t>
      </w:r>
      <w:r w:rsidR="00584033" w:rsidRPr="00385410">
        <w:rPr>
          <w:szCs w:val="24"/>
        </w:rPr>
        <w:t>Полякова</w:t>
      </w:r>
      <w:r w:rsidR="00385410" w:rsidRPr="00385410">
        <w:rPr>
          <w:szCs w:val="24"/>
        </w:rPr>
        <w:t xml:space="preserve"> и </w:t>
      </w:r>
      <w:r w:rsidR="00584033" w:rsidRPr="00385410">
        <w:rPr>
          <w:szCs w:val="24"/>
        </w:rPr>
        <w:t>гос</w:t>
      </w:r>
      <w:r w:rsidR="00385410" w:rsidRPr="00385410">
        <w:rPr>
          <w:szCs w:val="24"/>
        </w:rPr>
        <w:t xml:space="preserve">ударственный </w:t>
      </w:r>
      <w:r w:rsidR="00584033" w:rsidRPr="00385410">
        <w:rPr>
          <w:szCs w:val="24"/>
        </w:rPr>
        <w:t>налог</w:t>
      </w:r>
      <w:r w:rsidR="00385410" w:rsidRPr="00385410">
        <w:rPr>
          <w:szCs w:val="24"/>
        </w:rPr>
        <w:t xml:space="preserve">овый инспектор Софья Александровна </w:t>
      </w:r>
      <w:r w:rsidR="00584033" w:rsidRPr="00385410">
        <w:rPr>
          <w:szCs w:val="24"/>
        </w:rPr>
        <w:t>Беседина</w:t>
      </w:r>
      <w:r w:rsidR="00385410" w:rsidRPr="00385410">
        <w:rPr>
          <w:szCs w:val="24"/>
        </w:rPr>
        <w:t>;</w:t>
      </w:r>
      <w:r w:rsidR="00584033" w:rsidRPr="00385410">
        <w:rPr>
          <w:szCs w:val="24"/>
        </w:rPr>
        <w:t xml:space="preserve"> </w:t>
      </w:r>
    </w:p>
    <w:p w:rsidR="00A972CD" w:rsidRPr="00A972CD" w:rsidRDefault="004E133C" w:rsidP="00A972CD">
      <w:pPr>
        <w:pStyle w:val="a3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Cs w:val="24"/>
        </w:rPr>
      </w:pPr>
      <w:r w:rsidRPr="00385410">
        <w:rPr>
          <w:szCs w:val="24"/>
        </w:rPr>
        <w:t xml:space="preserve">Применение </w:t>
      </w:r>
      <w:proofErr w:type="spellStart"/>
      <w:r w:rsidRPr="00385410">
        <w:rPr>
          <w:szCs w:val="24"/>
        </w:rPr>
        <w:t>АвтоУСН</w:t>
      </w:r>
      <w:proofErr w:type="spellEnd"/>
      <w:r w:rsidR="00584033" w:rsidRPr="00385410">
        <w:rPr>
          <w:szCs w:val="24"/>
        </w:rPr>
        <w:t xml:space="preserve"> - главный гос</w:t>
      </w:r>
      <w:r w:rsidR="00385410" w:rsidRPr="00385410">
        <w:rPr>
          <w:szCs w:val="24"/>
        </w:rPr>
        <w:t xml:space="preserve">ударственный </w:t>
      </w:r>
      <w:r w:rsidR="00584033" w:rsidRPr="00385410">
        <w:rPr>
          <w:szCs w:val="24"/>
        </w:rPr>
        <w:t>налог</w:t>
      </w:r>
      <w:r w:rsidR="00385410" w:rsidRPr="00385410">
        <w:rPr>
          <w:szCs w:val="24"/>
        </w:rPr>
        <w:t xml:space="preserve">овый </w:t>
      </w:r>
      <w:r w:rsidR="00584033" w:rsidRPr="00385410">
        <w:rPr>
          <w:szCs w:val="24"/>
        </w:rPr>
        <w:t xml:space="preserve">инспектор </w:t>
      </w:r>
      <w:r w:rsidR="00385410" w:rsidRPr="00385410">
        <w:rPr>
          <w:szCs w:val="24"/>
        </w:rPr>
        <w:t xml:space="preserve">отдела камерального контроля специальных налоговых режимов № 1 Екатерина Геннадьевна </w:t>
      </w:r>
      <w:r w:rsidR="00A972CD">
        <w:rPr>
          <w:szCs w:val="24"/>
        </w:rPr>
        <w:t>Бурова.</w:t>
      </w:r>
    </w:p>
    <w:p w:rsidR="004E133C" w:rsidRPr="00385410" w:rsidRDefault="004E133C" w:rsidP="00052B5E">
      <w:pPr>
        <w:pStyle w:val="a6"/>
        <w:spacing w:after="0"/>
        <w:ind w:left="0"/>
        <w:jc w:val="both"/>
        <w:rPr>
          <w:sz w:val="24"/>
          <w:szCs w:val="24"/>
        </w:rPr>
      </w:pPr>
    </w:p>
    <w:p w:rsidR="00D32F03" w:rsidRDefault="00D32F03" w:rsidP="00052B5E">
      <w:pPr>
        <w:pStyle w:val="a6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12.03.2026 </w:t>
      </w:r>
      <w:r w:rsidRPr="00385410">
        <w:rPr>
          <w:b/>
          <w:sz w:val="24"/>
          <w:szCs w:val="24"/>
        </w:rPr>
        <w:t>ОП УФНС России по Республике Коми в г. Сыктывкаре № 2.</w:t>
      </w:r>
    </w:p>
    <w:p w:rsidR="00D32F03" w:rsidRPr="00385410" w:rsidRDefault="00D32F03" w:rsidP="00D32F03">
      <w:pPr>
        <w:pStyle w:val="a3"/>
        <w:numPr>
          <w:ilvl w:val="0"/>
          <w:numId w:val="7"/>
        </w:numPr>
        <w:ind w:left="0" w:firstLine="0"/>
        <w:jc w:val="both"/>
        <w:rPr>
          <w:szCs w:val="24"/>
        </w:rPr>
      </w:pPr>
      <w:r w:rsidRPr="00385410">
        <w:rPr>
          <w:szCs w:val="24"/>
        </w:rPr>
        <w:t>Имущественные налоги граж</w:t>
      </w:r>
      <w:r>
        <w:rPr>
          <w:szCs w:val="24"/>
        </w:rPr>
        <w:t xml:space="preserve">дан – 2026: главные изменения - </w:t>
      </w:r>
      <w:r w:rsidRPr="00385410">
        <w:rPr>
          <w:szCs w:val="24"/>
        </w:rPr>
        <w:t xml:space="preserve">спикер отдела камерального контроля в сфере налогообложения имущества Юлия Владимировна </w:t>
      </w:r>
      <w:proofErr w:type="spellStart"/>
      <w:r w:rsidRPr="00385410">
        <w:rPr>
          <w:szCs w:val="24"/>
        </w:rPr>
        <w:t>Тубылевич</w:t>
      </w:r>
      <w:proofErr w:type="spellEnd"/>
    </w:p>
    <w:p w:rsidR="00D32F03" w:rsidRPr="00584033" w:rsidRDefault="00D32F03" w:rsidP="00D32F03">
      <w:pPr>
        <w:pStyle w:val="a5"/>
        <w:numPr>
          <w:ilvl w:val="0"/>
          <w:numId w:val="7"/>
        </w:numPr>
        <w:ind w:left="0" w:firstLine="0"/>
        <w:jc w:val="both"/>
        <w:rPr>
          <w:rFonts w:eastAsia="Calibri"/>
          <w:sz w:val="26"/>
          <w:szCs w:val="26"/>
        </w:rPr>
      </w:pPr>
      <w:r w:rsidRPr="00385410">
        <w:t xml:space="preserve">Особенности декларирования доходов </w:t>
      </w:r>
      <w:r>
        <w:t xml:space="preserve">граждан </w:t>
      </w:r>
      <w:r w:rsidRPr="00385410">
        <w:t>за 2025 год –</w:t>
      </w:r>
      <w:r>
        <w:t xml:space="preserve"> спикер </w:t>
      </w:r>
      <w:r w:rsidRPr="00385410">
        <w:t>заместитель начальника отдела оказания государственных услуг № 1 Елена Леонидовна Белякова</w:t>
      </w:r>
      <w:r>
        <w:t>.</w:t>
      </w:r>
      <w:bookmarkStart w:id="0" w:name="_GoBack"/>
      <w:bookmarkEnd w:id="0"/>
    </w:p>
    <w:p w:rsidR="00D32F03" w:rsidRDefault="00D32F03" w:rsidP="00052B5E">
      <w:pPr>
        <w:pStyle w:val="a6"/>
        <w:spacing w:after="0"/>
        <w:ind w:left="0"/>
        <w:jc w:val="both"/>
        <w:rPr>
          <w:b/>
          <w:sz w:val="24"/>
          <w:szCs w:val="24"/>
        </w:rPr>
      </w:pPr>
    </w:p>
    <w:p w:rsidR="00584033" w:rsidRPr="00385410" w:rsidRDefault="00584033" w:rsidP="00052B5E">
      <w:pPr>
        <w:pStyle w:val="a6"/>
        <w:spacing w:after="0"/>
        <w:ind w:left="0"/>
        <w:jc w:val="both"/>
        <w:rPr>
          <w:b/>
          <w:sz w:val="24"/>
          <w:szCs w:val="24"/>
        </w:rPr>
      </w:pPr>
      <w:r w:rsidRPr="00385410">
        <w:rPr>
          <w:b/>
          <w:sz w:val="24"/>
          <w:szCs w:val="24"/>
        </w:rPr>
        <w:t>19.03.2026 ОП УФНС России по Республике Коми в г. Сыктывкаре № 2.</w:t>
      </w:r>
    </w:p>
    <w:p w:rsidR="004E133C" w:rsidRPr="00385410" w:rsidRDefault="004E133C" w:rsidP="00052B5E">
      <w:pPr>
        <w:pStyle w:val="a6"/>
        <w:spacing w:after="0"/>
        <w:ind w:left="0"/>
        <w:jc w:val="both"/>
        <w:rPr>
          <w:sz w:val="24"/>
          <w:szCs w:val="24"/>
        </w:rPr>
      </w:pPr>
    </w:p>
    <w:p w:rsidR="00584033" w:rsidRPr="00385410" w:rsidRDefault="004E133C" w:rsidP="00052B5E">
      <w:pPr>
        <w:pStyle w:val="a5"/>
        <w:numPr>
          <w:ilvl w:val="0"/>
          <w:numId w:val="7"/>
        </w:numPr>
        <w:ind w:left="0" w:firstLine="0"/>
        <w:jc w:val="both"/>
        <w:rPr>
          <w:rFonts w:eastAsia="Calibri"/>
        </w:rPr>
      </w:pPr>
      <w:r w:rsidRPr="00385410">
        <w:t>Правильное оформление платежных документов</w:t>
      </w:r>
      <w:r w:rsidR="00385410" w:rsidRPr="00385410">
        <w:t>,</w:t>
      </w:r>
      <w:r w:rsidRPr="00385410">
        <w:t xml:space="preserve"> </w:t>
      </w:r>
      <w:r w:rsidR="00385410" w:rsidRPr="00385410">
        <w:t>о</w:t>
      </w:r>
      <w:r w:rsidRPr="00385410">
        <w:t>с</w:t>
      </w:r>
      <w:r w:rsidR="00385410" w:rsidRPr="00385410">
        <w:t xml:space="preserve">новные ошибки при их заполнении </w:t>
      </w:r>
      <w:r w:rsidR="00052B5E">
        <w:t xml:space="preserve">- </w:t>
      </w:r>
      <w:r w:rsidR="00385410" w:rsidRPr="00385410">
        <w:t xml:space="preserve"> </w:t>
      </w:r>
      <w:r w:rsidRPr="00385410">
        <w:t xml:space="preserve"> </w:t>
      </w:r>
      <w:r w:rsidR="00385410" w:rsidRPr="00385410">
        <w:t>с</w:t>
      </w:r>
      <w:r w:rsidRPr="00385410">
        <w:t xml:space="preserve">пикер </w:t>
      </w:r>
      <w:r w:rsidR="00385410" w:rsidRPr="00385410">
        <w:t>главный государственный налоговый инспектор</w:t>
      </w:r>
      <w:r w:rsidR="00385410" w:rsidRPr="00385410">
        <w:rPr>
          <w:rFonts w:eastAsia="Calibri"/>
          <w:lang w:eastAsia="en-US"/>
        </w:rPr>
        <w:t xml:space="preserve"> отдела урегулирования состояния расчетов с бюджетом </w:t>
      </w:r>
      <w:r w:rsidR="00385410" w:rsidRPr="00385410">
        <w:t xml:space="preserve">Елена Константиновна </w:t>
      </w:r>
      <w:proofErr w:type="spellStart"/>
      <w:r w:rsidR="00385410" w:rsidRPr="00385410">
        <w:t>Ганова</w:t>
      </w:r>
      <w:proofErr w:type="spellEnd"/>
      <w:r w:rsidR="00385410" w:rsidRPr="00385410">
        <w:t>;</w:t>
      </w:r>
    </w:p>
    <w:p w:rsidR="00584033" w:rsidRPr="00385410" w:rsidRDefault="004E133C" w:rsidP="00052B5E">
      <w:pPr>
        <w:pStyle w:val="a5"/>
        <w:numPr>
          <w:ilvl w:val="0"/>
          <w:numId w:val="7"/>
        </w:numPr>
        <w:ind w:left="0" w:firstLine="0"/>
        <w:jc w:val="both"/>
        <w:rPr>
          <w:rFonts w:eastAsia="Calibri"/>
        </w:rPr>
      </w:pPr>
      <w:r w:rsidRPr="00385410">
        <w:t xml:space="preserve">Подготовка к декларационной кампании по НДС для налогоплательщиков УСН: что важно учесть, чтобы избежать ошибок </w:t>
      </w:r>
      <w:r w:rsidR="00052B5E">
        <w:t xml:space="preserve">- </w:t>
      </w:r>
      <w:r w:rsidRPr="00385410">
        <w:t xml:space="preserve">спикер </w:t>
      </w:r>
      <w:r w:rsidR="00385410" w:rsidRPr="00385410">
        <w:t>главный государственный налоговый инспектор отдела камерального контроля НДС № 2 Наталья Станиславовна Маслова.</w:t>
      </w:r>
    </w:p>
    <w:p w:rsidR="002E3BB2" w:rsidRDefault="002E3BB2" w:rsidP="00251C4A">
      <w:pPr>
        <w:pStyle w:val="a5"/>
        <w:jc w:val="both"/>
      </w:pPr>
    </w:p>
    <w:sectPr w:rsidR="002E3BB2" w:rsidSect="00251C4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5F89"/>
    <w:multiLevelType w:val="hybridMultilevel"/>
    <w:tmpl w:val="3268242C"/>
    <w:lvl w:ilvl="0" w:tplc="C270B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D72999"/>
    <w:multiLevelType w:val="hybridMultilevel"/>
    <w:tmpl w:val="F3B40A56"/>
    <w:lvl w:ilvl="0" w:tplc="F0EE5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B507E3"/>
    <w:multiLevelType w:val="hybridMultilevel"/>
    <w:tmpl w:val="3D5A1DE6"/>
    <w:lvl w:ilvl="0" w:tplc="2752C6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1A50D6D"/>
    <w:multiLevelType w:val="hybridMultilevel"/>
    <w:tmpl w:val="8D5476F6"/>
    <w:lvl w:ilvl="0" w:tplc="3FC603A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42A50591"/>
    <w:multiLevelType w:val="hybridMultilevel"/>
    <w:tmpl w:val="AA4CA16C"/>
    <w:lvl w:ilvl="0" w:tplc="061A7C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C7E4A2B"/>
    <w:multiLevelType w:val="hybridMultilevel"/>
    <w:tmpl w:val="75F6B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B6482"/>
    <w:multiLevelType w:val="hybridMultilevel"/>
    <w:tmpl w:val="959868C4"/>
    <w:lvl w:ilvl="0" w:tplc="C64E5C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854524"/>
    <w:multiLevelType w:val="hybridMultilevel"/>
    <w:tmpl w:val="5C56CF08"/>
    <w:lvl w:ilvl="0" w:tplc="3FC603A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3C"/>
    <w:rsid w:val="00052B5E"/>
    <w:rsid w:val="00116548"/>
    <w:rsid w:val="00251C4A"/>
    <w:rsid w:val="002E2F9F"/>
    <w:rsid w:val="002E3BB2"/>
    <w:rsid w:val="002F2787"/>
    <w:rsid w:val="00385410"/>
    <w:rsid w:val="00385B7F"/>
    <w:rsid w:val="004A7535"/>
    <w:rsid w:val="004E133C"/>
    <w:rsid w:val="00584033"/>
    <w:rsid w:val="00A240C6"/>
    <w:rsid w:val="00A972CD"/>
    <w:rsid w:val="00BC2DC9"/>
    <w:rsid w:val="00D32F03"/>
    <w:rsid w:val="00F4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ТЗ список,Абзац списка литеральный,название табл/рис,Цветной список - Акцент 11,ПС - Нумерованный,Булет 1,Bullet Number,Нумерованый список,lp11,List Paragraph11,Bullet 1"/>
    <w:basedOn w:val="a"/>
    <w:link w:val="a4"/>
    <w:uiPriority w:val="34"/>
    <w:qFormat/>
    <w:rsid w:val="004E13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ТЗ список Знак,Абзац списка литеральный Знак,название табл/рис Знак,Цветной список - Акцент 11 Знак,ПС - Нумерованный Знак,Булет 1 Знак,lp11 Знак"/>
    <w:basedOn w:val="a0"/>
    <w:link w:val="a3"/>
    <w:uiPriority w:val="34"/>
    <w:locked/>
    <w:rsid w:val="004E133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No Spacing"/>
    <w:uiPriority w:val="1"/>
    <w:qFormat/>
    <w:rsid w:val="004E1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4E133C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E133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5B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ТЗ список,Абзац списка литеральный,название табл/рис,Цветной список - Акцент 11,ПС - Нумерованный,Булет 1,Bullet Number,Нумерованый список,lp11,List Paragraph11,Bullet 1"/>
    <w:basedOn w:val="a"/>
    <w:link w:val="a4"/>
    <w:uiPriority w:val="34"/>
    <w:qFormat/>
    <w:rsid w:val="004E13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ТЗ список Знак,Абзац списка литеральный Знак,название табл/рис Знак,Цветной список - Акцент 11 Знак,ПС - Нумерованный Знак,Булет 1 Знак,lp11 Знак"/>
    <w:basedOn w:val="a0"/>
    <w:link w:val="a3"/>
    <w:uiPriority w:val="34"/>
    <w:locked/>
    <w:rsid w:val="004E133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No Spacing"/>
    <w:uiPriority w:val="1"/>
    <w:qFormat/>
    <w:rsid w:val="004E1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4E133C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E133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5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Internet110k</cp:lastModifiedBy>
  <cp:revision>3</cp:revision>
  <cp:lastPrinted>2025-12-18T07:26:00Z</cp:lastPrinted>
  <dcterms:created xsi:type="dcterms:W3CDTF">2026-01-12T12:05:00Z</dcterms:created>
  <dcterms:modified xsi:type="dcterms:W3CDTF">2026-02-04T11:52:00Z</dcterms:modified>
</cp:coreProperties>
</file>