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Pr="00274091" w:rsidRDefault="00BB3E53" w:rsidP="00274091">
      <w:pPr>
        <w:jc w:val="center"/>
        <w:rPr>
          <w:b/>
          <w:szCs w:val="28"/>
        </w:rPr>
      </w:pPr>
      <w:r w:rsidRPr="00274091">
        <w:rPr>
          <w:b/>
          <w:szCs w:val="28"/>
        </w:rPr>
        <w:t>МИНФИН РОССИИ</w:t>
      </w:r>
    </w:p>
    <w:p w:rsidR="00BB3E53" w:rsidRPr="00274091" w:rsidRDefault="00BB3E53" w:rsidP="00274091">
      <w:pPr>
        <w:jc w:val="center"/>
        <w:rPr>
          <w:b/>
          <w:szCs w:val="28"/>
        </w:rPr>
      </w:pPr>
      <w:r w:rsidRPr="00274091">
        <w:rPr>
          <w:b/>
          <w:szCs w:val="28"/>
        </w:rPr>
        <w:t>ФЕДЕРАЛЬН</w:t>
      </w:r>
      <w:r w:rsidR="005523CB" w:rsidRPr="00274091">
        <w:rPr>
          <w:b/>
          <w:szCs w:val="28"/>
        </w:rPr>
        <w:t>АЯ</w:t>
      </w:r>
      <w:r w:rsidRPr="00274091">
        <w:rPr>
          <w:b/>
          <w:szCs w:val="28"/>
        </w:rPr>
        <w:t xml:space="preserve"> НАЛОГОВ</w:t>
      </w:r>
      <w:r w:rsidR="005523CB" w:rsidRPr="00274091">
        <w:rPr>
          <w:b/>
          <w:szCs w:val="28"/>
        </w:rPr>
        <w:t>АЯ</w:t>
      </w:r>
      <w:r w:rsidRPr="00274091">
        <w:rPr>
          <w:b/>
          <w:szCs w:val="28"/>
        </w:rPr>
        <w:t xml:space="preserve"> СЛУЖБ</w:t>
      </w:r>
      <w:r w:rsidR="005523CB" w:rsidRPr="00274091">
        <w:rPr>
          <w:b/>
          <w:szCs w:val="28"/>
        </w:rPr>
        <w:t>А</w:t>
      </w:r>
    </w:p>
    <w:p w:rsidR="00BB3E53" w:rsidRPr="00274091" w:rsidRDefault="00BB3E53" w:rsidP="00274091">
      <w:pPr>
        <w:jc w:val="center"/>
        <w:rPr>
          <w:b/>
          <w:szCs w:val="28"/>
        </w:rPr>
      </w:pPr>
    </w:p>
    <w:p w:rsidR="00FE03BD" w:rsidRPr="00274091" w:rsidRDefault="00BB3E53" w:rsidP="00274091">
      <w:pPr>
        <w:jc w:val="center"/>
        <w:rPr>
          <w:b/>
          <w:szCs w:val="28"/>
        </w:rPr>
      </w:pPr>
      <w:r w:rsidRPr="00274091">
        <w:rPr>
          <w:b/>
          <w:szCs w:val="28"/>
        </w:rPr>
        <w:t>ПРОТОКОЛ ЗА</w:t>
      </w:r>
      <w:r w:rsidR="00347368" w:rsidRPr="00274091">
        <w:rPr>
          <w:b/>
          <w:szCs w:val="28"/>
        </w:rPr>
        <w:t>ОЧНОГО ГОЛОСОВАНИЯ</w:t>
      </w:r>
    </w:p>
    <w:p w:rsidR="00BB3E53" w:rsidRPr="00274091" w:rsidRDefault="00BB3E53" w:rsidP="00274091">
      <w:pPr>
        <w:jc w:val="center"/>
        <w:rPr>
          <w:b/>
          <w:szCs w:val="28"/>
        </w:rPr>
      </w:pPr>
      <w:r w:rsidRPr="00274091">
        <w:rPr>
          <w:b/>
          <w:szCs w:val="28"/>
        </w:rPr>
        <w:t>ОБЩЕСТВЕННОГО СОВЕТА ПРИ ФНС РОССИИ</w:t>
      </w:r>
    </w:p>
    <w:p w:rsidR="00BB3E53" w:rsidRPr="00274091" w:rsidRDefault="00BB3E53" w:rsidP="00274091">
      <w:pPr>
        <w:jc w:val="center"/>
        <w:rPr>
          <w:szCs w:val="28"/>
        </w:rPr>
      </w:pPr>
    </w:p>
    <w:tbl>
      <w:tblPr>
        <w:tblW w:w="10065" w:type="dxa"/>
        <w:tblInd w:w="108" w:type="dxa"/>
        <w:tblLook w:val="04A0" w:firstRow="1" w:lastRow="0" w:firstColumn="1" w:lastColumn="0" w:noHBand="0" w:noVBand="1"/>
      </w:tblPr>
      <w:tblGrid>
        <w:gridCol w:w="4995"/>
        <w:gridCol w:w="5070"/>
      </w:tblGrid>
      <w:tr w:rsidR="00FA5FCD" w:rsidRPr="00274091" w:rsidTr="00F106AA">
        <w:tc>
          <w:tcPr>
            <w:tcW w:w="4995" w:type="dxa"/>
            <w:shd w:val="clear" w:color="auto" w:fill="auto"/>
          </w:tcPr>
          <w:p w:rsidR="00FA5FCD" w:rsidRPr="00274091" w:rsidRDefault="0003038D" w:rsidP="00DF3966">
            <w:pPr>
              <w:ind w:firstLine="34"/>
              <w:rPr>
                <w:szCs w:val="28"/>
              </w:rPr>
            </w:pPr>
            <w:r>
              <w:rPr>
                <w:szCs w:val="28"/>
              </w:rPr>
              <w:t xml:space="preserve">31 </w:t>
            </w:r>
            <w:r w:rsidR="00DF3966">
              <w:rPr>
                <w:szCs w:val="28"/>
              </w:rPr>
              <w:t>декабря</w:t>
            </w:r>
            <w:r w:rsidR="00FA5FCD" w:rsidRPr="00274091">
              <w:rPr>
                <w:szCs w:val="28"/>
              </w:rPr>
              <w:t xml:space="preserve"> 20</w:t>
            </w:r>
            <w:r w:rsidR="001B1573">
              <w:rPr>
                <w:szCs w:val="28"/>
              </w:rPr>
              <w:t>20</w:t>
            </w:r>
            <w:r w:rsidR="00FA5FCD" w:rsidRPr="00274091">
              <w:rPr>
                <w:szCs w:val="28"/>
              </w:rPr>
              <w:t xml:space="preserve"> года</w:t>
            </w:r>
          </w:p>
        </w:tc>
        <w:tc>
          <w:tcPr>
            <w:tcW w:w="5070" w:type="dxa"/>
            <w:shd w:val="clear" w:color="auto" w:fill="auto"/>
          </w:tcPr>
          <w:p w:rsidR="00FA5FCD" w:rsidRPr="00274091" w:rsidRDefault="00FA5FCD" w:rsidP="0003038D">
            <w:pPr>
              <w:jc w:val="right"/>
              <w:rPr>
                <w:szCs w:val="28"/>
              </w:rPr>
            </w:pPr>
            <w:r w:rsidRPr="00274091">
              <w:rPr>
                <w:szCs w:val="28"/>
              </w:rPr>
              <w:t>№ </w:t>
            </w:r>
            <w:r w:rsidR="001B1573">
              <w:rPr>
                <w:szCs w:val="28"/>
              </w:rPr>
              <w:t>5</w:t>
            </w:r>
            <w:r w:rsidR="0003038D">
              <w:rPr>
                <w:szCs w:val="28"/>
              </w:rPr>
              <w:t>5</w:t>
            </w:r>
          </w:p>
        </w:tc>
      </w:tr>
    </w:tbl>
    <w:p w:rsidR="00D71941" w:rsidRPr="00274091" w:rsidRDefault="00B02F08" w:rsidP="00274091">
      <w:pPr>
        <w:jc w:val="center"/>
        <w:rPr>
          <w:szCs w:val="28"/>
        </w:rPr>
      </w:pPr>
      <w:r w:rsidRPr="00274091">
        <w:rPr>
          <w:szCs w:val="28"/>
        </w:rPr>
        <w:t xml:space="preserve">г. </w:t>
      </w:r>
      <w:r w:rsidR="00BB3E53" w:rsidRPr="00274091">
        <w:rPr>
          <w:szCs w:val="28"/>
        </w:rPr>
        <w:t xml:space="preserve">Москва </w:t>
      </w:r>
    </w:p>
    <w:p w:rsidR="00516F09" w:rsidRPr="00274091" w:rsidRDefault="00516F09" w:rsidP="00274091">
      <w:pPr>
        <w:jc w:val="center"/>
        <w:outlineLvl w:val="0"/>
        <w:rPr>
          <w:szCs w:val="28"/>
        </w:rPr>
      </w:pPr>
      <w:r w:rsidRPr="00274091">
        <w:rPr>
          <w:szCs w:val="28"/>
        </w:rPr>
        <w:t>____________________________</w:t>
      </w:r>
    </w:p>
    <w:p w:rsidR="008074D1" w:rsidRDefault="008074D1" w:rsidP="00274091">
      <w:pPr>
        <w:jc w:val="center"/>
        <w:outlineLvl w:val="0"/>
        <w:rPr>
          <w:szCs w:val="28"/>
        </w:rPr>
      </w:pPr>
      <w:bookmarkStart w:id="0" w:name="_GoBack"/>
      <w:bookmarkEnd w:id="0"/>
    </w:p>
    <w:p w:rsidR="0003038D" w:rsidRPr="00274091" w:rsidRDefault="0003038D" w:rsidP="00274091">
      <w:pPr>
        <w:jc w:val="center"/>
        <w:outlineLvl w:val="0"/>
        <w:rPr>
          <w:szCs w:val="28"/>
        </w:rPr>
      </w:pPr>
    </w:p>
    <w:p w:rsidR="0013492B" w:rsidRPr="00274091" w:rsidRDefault="0013492B" w:rsidP="00274091">
      <w:pPr>
        <w:ind w:firstLine="709"/>
        <w:jc w:val="both"/>
        <w:rPr>
          <w:szCs w:val="28"/>
        </w:rPr>
      </w:pPr>
    </w:p>
    <w:p w:rsidR="00EE66FB" w:rsidRDefault="007D312C" w:rsidP="00D60807">
      <w:pPr>
        <w:spacing w:line="276" w:lineRule="auto"/>
        <w:ind w:firstLine="709"/>
        <w:jc w:val="both"/>
        <w:rPr>
          <w:szCs w:val="28"/>
        </w:rPr>
      </w:pPr>
      <w:r w:rsidRPr="00274091">
        <w:rPr>
          <w:szCs w:val="28"/>
        </w:rPr>
        <w:t>В соответствии с Планом работы Общественного совета при Федеральной налоговой службе на 20</w:t>
      </w:r>
      <w:r w:rsidR="0003038D">
        <w:rPr>
          <w:szCs w:val="28"/>
        </w:rPr>
        <w:t>20</w:t>
      </w:r>
      <w:r w:rsidRPr="00274091">
        <w:rPr>
          <w:szCs w:val="28"/>
        </w:rPr>
        <w:t xml:space="preserve"> год заочно рассмотрен</w:t>
      </w:r>
      <w:r w:rsidR="006D7C8D" w:rsidRPr="00274091">
        <w:rPr>
          <w:szCs w:val="28"/>
        </w:rPr>
        <w:t xml:space="preserve"> </w:t>
      </w:r>
      <w:r w:rsidR="0003038D" w:rsidRPr="0003038D">
        <w:rPr>
          <w:szCs w:val="28"/>
        </w:rPr>
        <w:t>проект Плана деятельности ФНС России на 2021 год</w:t>
      </w:r>
      <w:r w:rsidR="001B1573">
        <w:rPr>
          <w:szCs w:val="28"/>
        </w:rPr>
        <w:t>.</w:t>
      </w:r>
    </w:p>
    <w:p w:rsidR="00274091" w:rsidRPr="00274091" w:rsidRDefault="00274091" w:rsidP="00D60807">
      <w:pPr>
        <w:spacing w:line="276" w:lineRule="auto"/>
        <w:rPr>
          <w:szCs w:val="28"/>
        </w:rPr>
      </w:pPr>
    </w:p>
    <w:p w:rsidR="005523CB" w:rsidRDefault="005523CB" w:rsidP="00D60807">
      <w:pPr>
        <w:pStyle w:val="af9"/>
        <w:pBdr>
          <w:bottom w:val="single" w:sz="4" w:space="1" w:color="auto"/>
        </w:pBdr>
        <w:spacing w:line="276" w:lineRule="auto"/>
        <w:ind w:left="0" w:firstLine="709"/>
        <w:jc w:val="center"/>
        <w:rPr>
          <w:b/>
          <w:szCs w:val="28"/>
        </w:rPr>
      </w:pPr>
      <w:r w:rsidRPr="00274091">
        <w:rPr>
          <w:b/>
          <w:szCs w:val="28"/>
        </w:rPr>
        <w:t>О</w:t>
      </w:r>
      <w:r w:rsidR="0003038D">
        <w:rPr>
          <w:b/>
          <w:szCs w:val="28"/>
        </w:rPr>
        <w:t xml:space="preserve"> </w:t>
      </w:r>
      <w:r w:rsidR="0003038D" w:rsidRPr="0003038D">
        <w:rPr>
          <w:b/>
          <w:szCs w:val="28"/>
        </w:rPr>
        <w:t>План</w:t>
      </w:r>
      <w:r w:rsidR="0003038D">
        <w:rPr>
          <w:b/>
          <w:szCs w:val="28"/>
        </w:rPr>
        <w:t>е</w:t>
      </w:r>
      <w:r w:rsidR="0003038D" w:rsidRPr="0003038D">
        <w:rPr>
          <w:b/>
          <w:szCs w:val="28"/>
        </w:rPr>
        <w:t xml:space="preserve"> деятельности ФНС России на 2021 год</w:t>
      </w:r>
    </w:p>
    <w:p w:rsidR="00D60807" w:rsidRPr="00D60807" w:rsidRDefault="00D60807" w:rsidP="00D60807">
      <w:pPr>
        <w:pStyle w:val="af9"/>
        <w:pBdr>
          <w:bottom w:val="single" w:sz="4" w:space="1" w:color="auto"/>
        </w:pBdr>
        <w:spacing w:line="276" w:lineRule="auto"/>
        <w:ind w:left="0" w:firstLine="709"/>
        <w:jc w:val="center"/>
        <w:rPr>
          <w:sz w:val="10"/>
          <w:szCs w:val="10"/>
        </w:rPr>
      </w:pPr>
    </w:p>
    <w:p w:rsidR="00D60807" w:rsidRDefault="00D60807" w:rsidP="00D60807">
      <w:pPr>
        <w:tabs>
          <w:tab w:val="left" w:pos="-1384"/>
          <w:tab w:val="left" w:pos="1134"/>
        </w:tabs>
        <w:spacing w:after="120" w:line="276" w:lineRule="auto"/>
        <w:ind w:right="34" w:firstLine="709"/>
        <w:rPr>
          <w:szCs w:val="28"/>
        </w:rPr>
      </w:pPr>
    </w:p>
    <w:p w:rsidR="005523CB" w:rsidRPr="00274091" w:rsidRDefault="005523CB" w:rsidP="00D60807">
      <w:pPr>
        <w:tabs>
          <w:tab w:val="left" w:pos="-1384"/>
          <w:tab w:val="left" w:pos="1134"/>
        </w:tabs>
        <w:spacing w:after="120" w:line="276" w:lineRule="auto"/>
        <w:ind w:right="34" w:firstLine="567"/>
        <w:rPr>
          <w:szCs w:val="28"/>
        </w:rPr>
      </w:pPr>
      <w:r w:rsidRPr="00274091">
        <w:rPr>
          <w:szCs w:val="28"/>
        </w:rPr>
        <w:t>РЕШИЛИ:</w:t>
      </w:r>
    </w:p>
    <w:p w:rsidR="001B1573" w:rsidRDefault="005523CB" w:rsidP="00D60807">
      <w:pPr>
        <w:pStyle w:val="af9"/>
        <w:tabs>
          <w:tab w:val="left" w:pos="-1384"/>
          <w:tab w:val="left" w:pos="1134"/>
        </w:tabs>
        <w:spacing w:line="276" w:lineRule="auto"/>
        <w:ind w:left="0" w:right="34" w:firstLine="567"/>
        <w:jc w:val="both"/>
        <w:rPr>
          <w:szCs w:val="28"/>
        </w:rPr>
      </w:pPr>
      <w:r w:rsidRPr="00274091">
        <w:rPr>
          <w:szCs w:val="28"/>
        </w:rPr>
        <w:t xml:space="preserve">Согласовать </w:t>
      </w:r>
      <w:r w:rsidR="0003038D" w:rsidRPr="0003038D">
        <w:rPr>
          <w:szCs w:val="28"/>
        </w:rPr>
        <w:t>проект Плана деятельности ФНС России на 2021 год</w:t>
      </w:r>
      <w:r w:rsidR="001B1573">
        <w:rPr>
          <w:szCs w:val="28"/>
        </w:rPr>
        <w:t>.</w:t>
      </w:r>
    </w:p>
    <w:p w:rsidR="005523CB" w:rsidRPr="00274091" w:rsidRDefault="005523CB" w:rsidP="00274091">
      <w:pPr>
        <w:pStyle w:val="af9"/>
        <w:tabs>
          <w:tab w:val="left" w:pos="-1384"/>
          <w:tab w:val="left" w:pos="1134"/>
        </w:tabs>
        <w:spacing w:after="120" w:line="276" w:lineRule="auto"/>
        <w:ind w:left="0" w:right="34" w:firstLine="567"/>
        <w:jc w:val="both"/>
        <w:rPr>
          <w:szCs w:val="28"/>
        </w:rPr>
      </w:pPr>
    </w:p>
    <w:p w:rsidR="005523CB" w:rsidRPr="00274091" w:rsidRDefault="005523CB" w:rsidP="00274091">
      <w:pPr>
        <w:pStyle w:val="af9"/>
        <w:tabs>
          <w:tab w:val="left" w:pos="-1384"/>
          <w:tab w:val="left" w:pos="1134"/>
        </w:tabs>
        <w:spacing w:after="120" w:line="276" w:lineRule="auto"/>
        <w:ind w:left="0" w:right="34" w:firstLine="567"/>
        <w:jc w:val="both"/>
        <w:rPr>
          <w:szCs w:val="28"/>
        </w:rPr>
      </w:pPr>
      <w:r w:rsidRPr="00274091">
        <w:rPr>
          <w:szCs w:val="28"/>
        </w:rPr>
        <w:t>Голосовали:</w:t>
      </w:r>
    </w:p>
    <w:p w:rsidR="005523CB" w:rsidRPr="00274091" w:rsidRDefault="005523CB" w:rsidP="00274091">
      <w:pPr>
        <w:pStyle w:val="af9"/>
        <w:tabs>
          <w:tab w:val="left" w:pos="-1384"/>
          <w:tab w:val="left" w:pos="1134"/>
        </w:tabs>
        <w:spacing w:after="120" w:line="276" w:lineRule="auto"/>
        <w:ind w:left="0" w:right="34" w:firstLine="567"/>
        <w:jc w:val="both"/>
        <w:rPr>
          <w:szCs w:val="28"/>
        </w:rPr>
      </w:pPr>
      <w:r w:rsidRPr="00274091">
        <w:rPr>
          <w:szCs w:val="28"/>
        </w:rPr>
        <w:t>«ЗА» - 2</w:t>
      </w:r>
      <w:r w:rsidR="001B1573">
        <w:rPr>
          <w:szCs w:val="28"/>
        </w:rPr>
        <w:t>4</w:t>
      </w:r>
      <w:r w:rsidRPr="00274091">
        <w:rPr>
          <w:szCs w:val="28"/>
        </w:rPr>
        <w:t xml:space="preserve"> голосов,</w:t>
      </w:r>
    </w:p>
    <w:p w:rsidR="005523CB" w:rsidRPr="00274091" w:rsidRDefault="005523CB" w:rsidP="00274091">
      <w:pPr>
        <w:pStyle w:val="af9"/>
        <w:tabs>
          <w:tab w:val="left" w:pos="-1384"/>
          <w:tab w:val="left" w:pos="1134"/>
        </w:tabs>
        <w:spacing w:after="120" w:line="276" w:lineRule="auto"/>
        <w:ind w:left="0" w:right="34" w:firstLine="567"/>
        <w:jc w:val="both"/>
        <w:rPr>
          <w:szCs w:val="28"/>
        </w:rPr>
      </w:pPr>
      <w:r w:rsidRPr="00274091">
        <w:rPr>
          <w:szCs w:val="28"/>
        </w:rPr>
        <w:t>«ПРОТИВ» - 0 голосов,</w:t>
      </w:r>
    </w:p>
    <w:p w:rsidR="005523CB" w:rsidRPr="00274091" w:rsidRDefault="005523CB" w:rsidP="00274091">
      <w:pPr>
        <w:pStyle w:val="af9"/>
        <w:tabs>
          <w:tab w:val="left" w:pos="-1384"/>
          <w:tab w:val="left" w:pos="1134"/>
        </w:tabs>
        <w:spacing w:after="120" w:line="276" w:lineRule="auto"/>
        <w:ind w:left="0" w:right="34" w:firstLine="567"/>
        <w:jc w:val="both"/>
        <w:rPr>
          <w:szCs w:val="28"/>
        </w:rPr>
      </w:pPr>
      <w:r w:rsidRPr="00274091">
        <w:rPr>
          <w:szCs w:val="28"/>
        </w:rPr>
        <w:t>«ВОЗДЕРЖАЛСЯ» - 0 голосов.</w:t>
      </w:r>
    </w:p>
    <w:p w:rsidR="0013492B" w:rsidRDefault="0013492B" w:rsidP="00274091">
      <w:pPr>
        <w:pStyle w:val="af9"/>
        <w:tabs>
          <w:tab w:val="left" w:pos="-1384"/>
          <w:tab w:val="left" w:pos="1134"/>
        </w:tabs>
        <w:spacing w:after="120" w:line="276" w:lineRule="auto"/>
        <w:ind w:left="0" w:right="34" w:firstLine="567"/>
        <w:jc w:val="both"/>
        <w:rPr>
          <w:szCs w:val="28"/>
        </w:rPr>
      </w:pPr>
    </w:p>
    <w:p w:rsidR="002C7BFE" w:rsidRPr="00274091" w:rsidRDefault="002C7BFE" w:rsidP="00274091">
      <w:pPr>
        <w:spacing w:line="276" w:lineRule="auto"/>
        <w:rPr>
          <w:szCs w:val="28"/>
        </w:rPr>
      </w:pPr>
    </w:p>
    <w:p w:rsidR="0013492B" w:rsidRPr="00274091" w:rsidRDefault="0013492B" w:rsidP="00274091">
      <w:pPr>
        <w:spacing w:line="276" w:lineRule="auto"/>
        <w:rPr>
          <w:szCs w:val="28"/>
        </w:rPr>
      </w:pPr>
    </w:p>
    <w:tbl>
      <w:tblPr>
        <w:tblW w:w="0" w:type="auto"/>
        <w:tblLook w:val="01E0" w:firstRow="1" w:lastRow="1" w:firstColumn="1" w:lastColumn="1" w:noHBand="0" w:noVBand="0"/>
      </w:tblPr>
      <w:tblGrid>
        <w:gridCol w:w="5107"/>
        <w:gridCol w:w="5099"/>
      </w:tblGrid>
      <w:tr w:rsidR="005523CB" w:rsidRPr="00274091" w:rsidTr="005523CB">
        <w:tc>
          <w:tcPr>
            <w:tcW w:w="5126" w:type="dxa"/>
            <w:hideMark/>
          </w:tcPr>
          <w:p w:rsidR="005523CB" w:rsidRPr="00274091" w:rsidRDefault="005523CB" w:rsidP="00274091">
            <w:pPr>
              <w:spacing w:line="276" w:lineRule="auto"/>
              <w:ind w:left="34"/>
              <w:rPr>
                <w:szCs w:val="28"/>
              </w:rPr>
            </w:pPr>
            <w:r w:rsidRPr="00274091">
              <w:rPr>
                <w:szCs w:val="28"/>
              </w:rPr>
              <w:t>Председатель Общественного совета при Федеральной налоговой службе</w:t>
            </w:r>
          </w:p>
        </w:tc>
        <w:tc>
          <w:tcPr>
            <w:tcW w:w="5126" w:type="dxa"/>
          </w:tcPr>
          <w:p w:rsidR="0013492B" w:rsidRPr="00274091" w:rsidRDefault="0013492B" w:rsidP="00274091">
            <w:pPr>
              <w:spacing w:line="276" w:lineRule="auto"/>
              <w:jc w:val="right"/>
              <w:rPr>
                <w:szCs w:val="28"/>
              </w:rPr>
            </w:pPr>
          </w:p>
          <w:p w:rsidR="005523CB" w:rsidRPr="00274091" w:rsidRDefault="005523CB" w:rsidP="00274091">
            <w:pPr>
              <w:spacing w:line="276" w:lineRule="auto"/>
              <w:jc w:val="right"/>
              <w:rPr>
                <w:szCs w:val="28"/>
              </w:rPr>
            </w:pPr>
            <w:r w:rsidRPr="00274091">
              <w:rPr>
                <w:szCs w:val="28"/>
              </w:rPr>
              <w:t>В.А. Мау</w:t>
            </w:r>
          </w:p>
        </w:tc>
      </w:tr>
    </w:tbl>
    <w:p w:rsidR="005523CB" w:rsidRPr="002C7BFE" w:rsidRDefault="005523CB" w:rsidP="00274091">
      <w:pPr>
        <w:pStyle w:val="af9"/>
        <w:spacing w:line="276" w:lineRule="auto"/>
        <w:ind w:left="1069"/>
        <w:rPr>
          <w:b/>
          <w:sz w:val="16"/>
          <w:szCs w:val="16"/>
        </w:rPr>
      </w:pPr>
    </w:p>
    <w:sectPr w:rsidR="005523CB" w:rsidRPr="002C7BFE" w:rsidSect="006D7C8D">
      <w:headerReference w:type="even" r:id="rId8"/>
      <w:headerReference w:type="default" r:id="rId9"/>
      <w:pgSz w:w="11907" w:h="16840" w:code="9"/>
      <w:pgMar w:top="567" w:right="567" w:bottom="425"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546" w:rsidRDefault="00C77546">
      <w:r>
        <w:separator/>
      </w:r>
    </w:p>
  </w:endnote>
  <w:endnote w:type="continuationSeparator" w:id="0">
    <w:p w:rsidR="00C77546" w:rsidRDefault="00C7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546" w:rsidRDefault="00C77546">
      <w:r>
        <w:separator/>
      </w:r>
    </w:p>
  </w:footnote>
  <w:footnote w:type="continuationSeparator" w:id="0">
    <w:p w:rsidR="00C77546" w:rsidRDefault="00C77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AB1D68">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2252A3"/>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3"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0"/>
  </w:num>
  <w:num w:numId="3">
    <w:abstractNumId w:val="19"/>
  </w:num>
  <w:num w:numId="4">
    <w:abstractNumId w:val="8"/>
  </w:num>
  <w:num w:numId="5">
    <w:abstractNumId w:val="25"/>
  </w:num>
  <w:num w:numId="6">
    <w:abstractNumId w:val="0"/>
  </w:num>
  <w:num w:numId="7">
    <w:abstractNumId w:val="17"/>
  </w:num>
  <w:num w:numId="8">
    <w:abstractNumId w:val="14"/>
  </w:num>
  <w:num w:numId="9">
    <w:abstractNumId w:val="18"/>
  </w:num>
  <w:num w:numId="10">
    <w:abstractNumId w:val="7"/>
  </w:num>
  <w:num w:numId="11">
    <w:abstractNumId w:val="13"/>
  </w:num>
  <w:num w:numId="12">
    <w:abstractNumId w:val="9"/>
  </w:num>
  <w:num w:numId="13">
    <w:abstractNumId w:val="12"/>
  </w:num>
  <w:num w:numId="14">
    <w:abstractNumId w:val="20"/>
  </w:num>
  <w:num w:numId="15">
    <w:abstractNumId w:val="1"/>
  </w:num>
  <w:num w:numId="16">
    <w:abstractNumId w:val="22"/>
  </w:num>
  <w:num w:numId="17">
    <w:abstractNumId w:val="5"/>
  </w:num>
  <w:num w:numId="18">
    <w:abstractNumId w:val="15"/>
  </w:num>
  <w:num w:numId="19">
    <w:abstractNumId w:val="23"/>
  </w:num>
  <w:num w:numId="20">
    <w:abstractNumId w:val="4"/>
  </w:num>
  <w:num w:numId="21">
    <w:abstractNumId w:val="3"/>
  </w:num>
  <w:num w:numId="22">
    <w:abstractNumId w:val="26"/>
  </w:num>
  <w:num w:numId="23">
    <w:abstractNumId w:val="24"/>
  </w:num>
  <w:num w:numId="24">
    <w:abstractNumId w:val="6"/>
  </w:num>
  <w:num w:numId="25">
    <w:abstractNumId w:val="2"/>
  </w:num>
  <w:num w:numId="26">
    <w:abstractNumId w:val="27"/>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210"/>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038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492B"/>
    <w:rsid w:val="00135139"/>
    <w:rsid w:val="001358FB"/>
    <w:rsid w:val="0013712E"/>
    <w:rsid w:val="00141526"/>
    <w:rsid w:val="0014185A"/>
    <w:rsid w:val="00141B2E"/>
    <w:rsid w:val="00141B44"/>
    <w:rsid w:val="00141E57"/>
    <w:rsid w:val="00142C7C"/>
    <w:rsid w:val="00142D49"/>
    <w:rsid w:val="00144774"/>
    <w:rsid w:val="001452AB"/>
    <w:rsid w:val="00145D9F"/>
    <w:rsid w:val="00145EF8"/>
    <w:rsid w:val="00146477"/>
    <w:rsid w:val="001478D8"/>
    <w:rsid w:val="001478DA"/>
    <w:rsid w:val="001506D9"/>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1573"/>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091"/>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2A28"/>
    <w:rsid w:val="002B4046"/>
    <w:rsid w:val="002B5354"/>
    <w:rsid w:val="002B5758"/>
    <w:rsid w:val="002B61E8"/>
    <w:rsid w:val="002B73D5"/>
    <w:rsid w:val="002C026F"/>
    <w:rsid w:val="002C3108"/>
    <w:rsid w:val="002C410B"/>
    <w:rsid w:val="002C436E"/>
    <w:rsid w:val="002C475F"/>
    <w:rsid w:val="002C5098"/>
    <w:rsid w:val="002C7B4C"/>
    <w:rsid w:val="002C7BFE"/>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14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01D"/>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9DF"/>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1F48"/>
    <w:rsid w:val="00463068"/>
    <w:rsid w:val="00463B7B"/>
    <w:rsid w:val="00471A48"/>
    <w:rsid w:val="00473242"/>
    <w:rsid w:val="004740A7"/>
    <w:rsid w:val="00474BCF"/>
    <w:rsid w:val="00475E77"/>
    <w:rsid w:val="00475F5C"/>
    <w:rsid w:val="00481DE2"/>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23CB"/>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174E"/>
    <w:rsid w:val="0063430D"/>
    <w:rsid w:val="00634896"/>
    <w:rsid w:val="00635C8F"/>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D7C8D"/>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312C"/>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792"/>
    <w:rsid w:val="00803B7F"/>
    <w:rsid w:val="00804291"/>
    <w:rsid w:val="008047C9"/>
    <w:rsid w:val="00804DF8"/>
    <w:rsid w:val="00805557"/>
    <w:rsid w:val="00805DE4"/>
    <w:rsid w:val="008065EB"/>
    <w:rsid w:val="0080716D"/>
    <w:rsid w:val="008074D1"/>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E2A"/>
    <w:rsid w:val="00884F80"/>
    <w:rsid w:val="008855C0"/>
    <w:rsid w:val="00885CEA"/>
    <w:rsid w:val="00887572"/>
    <w:rsid w:val="008921B7"/>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4EE"/>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A8A"/>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1D68"/>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202E"/>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24F2"/>
    <w:rsid w:val="00C62FBD"/>
    <w:rsid w:val="00C654FC"/>
    <w:rsid w:val="00C657CB"/>
    <w:rsid w:val="00C662E8"/>
    <w:rsid w:val="00C71E63"/>
    <w:rsid w:val="00C72DA5"/>
    <w:rsid w:val="00C74FB2"/>
    <w:rsid w:val="00C752BB"/>
    <w:rsid w:val="00C76188"/>
    <w:rsid w:val="00C77546"/>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75F"/>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0807"/>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966"/>
    <w:rsid w:val="00DF3D34"/>
    <w:rsid w:val="00DF49C8"/>
    <w:rsid w:val="00DF4A30"/>
    <w:rsid w:val="00DF4AF1"/>
    <w:rsid w:val="00DF625A"/>
    <w:rsid w:val="00DF6686"/>
    <w:rsid w:val="00DF7F2A"/>
    <w:rsid w:val="00DF7FF5"/>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35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0B3"/>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0B0"/>
    <w:rsid w:val="00EE66FB"/>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06AA"/>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2FC"/>
    <w:rsid w:val="00FC450A"/>
    <w:rsid w:val="00FC4954"/>
    <w:rsid w:val="00FC5444"/>
    <w:rsid w:val="00FC59AD"/>
    <w:rsid w:val="00FC5CA1"/>
    <w:rsid w:val="00FC6B41"/>
    <w:rsid w:val="00FC6F99"/>
    <w:rsid w:val="00FD050B"/>
    <w:rsid w:val="00FD0F58"/>
    <w:rsid w:val="00FD206F"/>
    <w:rsid w:val="00FD2C88"/>
    <w:rsid w:val="00FD45DE"/>
    <w:rsid w:val="00FD4E57"/>
    <w:rsid w:val="00FD7966"/>
    <w:rsid w:val="00FD79A4"/>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62CB2-A274-4F88-8EC9-C38D8BA5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3</cp:revision>
  <cp:lastPrinted>2020-10-12T10:57:00Z</cp:lastPrinted>
  <dcterms:created xsi:type="dcterms:W3CDTF">2021-01-14T08:11:00Z</dcterms:created>
  <dcterms:modified xsi:type="dcterms:W3CDTF">2021-01-22T07:53:00Z</dcterms:modified>
  <cp:category>Внутренний</cp:category>
</cp:coreProperties>
</file>