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EA" w:rsidRPr="007A4450" w:rsidRDefault="00CC79EA" w:rsidP="00CC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  <w:r w:rsidRPr="007A4450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План-график размещения заказов на поставку товаров, выполнение работ, оказание услуг</w:t>
      </w:r>
      <w:r w:rsidRPr="007A4450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br/>
        <w:t xml:space="preserve">для обеспечения государственных и муниципальных нужд на </w:t>
      </w:r>
      <w:r w:rsidRPr="007A4450"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lang w:eastAsia="ru-RU"/>
        </w:rPr>
        <w:t xml:space="preserve">2016 </w:t>
      </w:r>
      <w:r w:rsidRPr="007A4450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год</w:t>
      </w:r>
    </w:p>
    <w:p w:rsidR="00CC79EA" w:rsidRPr="007A4450" w:rsidRDefault="00CC79EA" w:rsidP="00CC79E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CC79EA" w:rsidRPr="007A4450" w:rsidTr="00CC79EA">
        <w:trPr>
          <w:tblCellSpacing w:w="15" w:type="dxa"/>
        </w:trPr>
        <w:tc>
          <w:tcPr>
            <w:tcW w:w="1250" w:type="pc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ФЕДЕРАЛЬНАЯ НАЛОГОВАЯ СЛУЖБА</w:t>
            </w:r>
          </w:p>
        </w:tc>
      </w:tr>
      <w:tr w:rsidR="00CC79EA" w:rsidRPr="007A4450" w:rsidTr="00CC79EA">
        <w:trPr>
          <w:tblCellSpacing w:w="15" w:type="dxa"/>
        </w:trPr>
        <w:tc>
          <w:tcPr>
            <w:tcW w:w="2250" w:type="dxa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Юридический адрес,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телефон, электронная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Российская Федерация, 127381, Москва, Неглинная, 23/-/-, -/- , +7 (495) 9130168 , mns11703@nalog.ru</w:t>
            </w:r>
          </w:p>
        </w:tc>
      </w:tr>
      <w:tr w:rsidR="00CC79EA" w:rsidRPr="007A4450" w:rsidTr="00CC79EA">
        <w:trPr>
          <w:tblCellSpacing w:w="15" w:type="dxa"/>
        </w:trPr>
        <w:tc>
          <w:tcPr>
            <w:tcW w:w="2250" w:type="dxa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7707329152</w:t>
            </w:r>
          </w:p>
        </w:tc>
      </w:tr>
      <w:tr w:rsidR="00CC79EA" w:rsidRPr="007A4450" w:rsidTr="00CC79EA">
        <w:trPr>
          <w:tblCellSpacing w:w="15" w:type="dxa"/>
        </w:trPr>
        <w:tc>
          <w:tcPr>
            <w:tcW w:w="2250" w:type="dxa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770701001</w:t>
            </w:r>
          </w:p>
        </w:tc>
      </w:tr>
      <w:tr w:rsidR="00CC79EA" w:rsidRPr="007A4450" w:rsidTr="00CC79EA">
        <w:trPr>
          <w:tblCellSpacing w:w="15" w:type="dxa"/>
        </w:trPr>
        <w:tc>
          <w:tcPr>
            <w:tcW w:w="2250" w:type="dxa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45382000</w:t>
            </w:r>
          </w:p>
        </w:tc>
      </w:tr>
    </w:tbl>
    <w:p w:rsidR="00CC79EA" w:rsidRPr="007A4450" w:rsidRDefault="00CC79EA" w:rsidP="00CC79EA">
      <w:pPr>
        <w:spacing w:after="24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498"/>
        <w:gridCol w:w="731"/>
        <w:gridCol w:w="473"/>
        <w:gridCol w:w="3514"/>
        <w:gridCol w:w="5169"/>
        <w:gridCol w:w="657"/>
        <w:gridCol w:w="715"/>
        <w:gridCol w:w="1378"/>
        <w:gridCol w:w="1216"/>
        <w:gridCol w:w="890"/>
        <w:gridCol w:w="1279"/>
        <w:gridCol w:w="1513"/>
        <w:gridCol w:w="2178"/>
      </w:tblGrid>
      <w:tr w:rsidR="00CC79EA" w:rsidRPr="007A4450" w:rsidTr="00CC79EA"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.М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осква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ул. Неглинная, д.23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22213,40004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.М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осква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ул.Неглинная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д.23; Рахмановский пер, д.4, стр.1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4147,98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6657,88516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ул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.Н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еглинная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1271,94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32,6196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ул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.Н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еглинная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д.23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807,71662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.М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осква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ул. Неглинная, д.16/2, стр.2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1164,07648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.М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осква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ул.Неглинная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д.16/2, стр.2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679,83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ул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.Н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еглинная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д.16/2, стр.2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46,6085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2783,65288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.М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осква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Рахмановский пер., д.4, стр.1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2461,69197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983,4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13,1964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г. Москва,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Рахмановский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пер., д.4, стр.1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175,17876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5192,26195 / 31153,5717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11093,54334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221,87087 / 3328,063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30.09.2016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Совместимость с серверами HP </w:t>
            </w:r>
            <w:proofErr w:type="spellStart"/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ProLiant</w:t>
            </w:r>
            <w:proofErr w:type="spellEnd"/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8265,18432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165,30368 / 2479,55529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30.09.2016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29450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1472,5 / 8835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1578,65505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15,78655 / 473,59651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30.09.2016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152,71805 / 2290,77086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31.05.2015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duplex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одномодовый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duplex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одномодовый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Трансивер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многомодовый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Трансивер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многомодовый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duplex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duplex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Трансивер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одномодовый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Трансивер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одномодовый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Патч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325,82996 / 4887,44944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30.06.2016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оборудования, предоставление прав использования программного обеспечения и выполнение работ для создания программно-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 xml:space="preserve">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298,8094 / 4482,141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Сроки исполнения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1119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96270,49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4813,5245 / 28881,147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8144,37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162,8874 / 2443,311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147700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56864,5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2843,225 / 17059,35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на соответствие требованиям безопасности информации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15085,988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301,71976 / 4525,7964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135392,5815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6769,62907 / 40617,77445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оборудования для телекоммуникационных систем территориальных органов ФНС России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Многоуровневый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126334,1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6316,705 / 37900,23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Доступ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следующим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информационным бюллетеням: - аргус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нефтетранспорт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14750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737,5 / 4425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22.29.2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25.99.2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32.99.2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107,00801 / 1605,12023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30.04.2016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Конверт почтовый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Конверт почтовый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Разделитель листов цифровой, 20 лист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/ </w:t>
            </w:r>
            <w:proofErr w:type="spellStart"/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Разделитель листов цифровой, 20 лист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/ </w:t>
            </w:r>
            <w:proofErr w:type="spellStart"/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Блокнот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Блокнот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Диспенсер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настольный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Диспенсер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настольный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гелевая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гелевая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Конверт почтовый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Конверт почтовый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гелевая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гелевая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Файлы-вкладыши, А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Файлы-вкладыши, А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разделитель листов, цветной, 12 лист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/ </w:t>
            </w:r>
            <w:proofErr w:type="spellStart"/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разделитель листов, цветной, 12 лист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/ </w:t>
            </w:r>
            <w:proofErr w:type="spellStart"/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Разделитель листов цифровой, 12 лист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/</w:t>
            </w:r>
            <w:proofErr w:type="spellStart"/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Разделитель листов цифровой, 12 лист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/</w:t>
            </w:r>
            <w:proofErr w:type="spellStart"/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Набор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Набор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Ручка шариковая,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Ручка шариковая,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5543,10636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110,86212 / 1662,9319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офисной техники, формат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офисной техники, формат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5275,3272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офисной техники, формат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Бумага для офисной техники, формат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267,77916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17.21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17.23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32.99.2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20,56608 / 616,98257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из высококачественного картона, матовая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Планинг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планинг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настольный, материал -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ежедневник на 2017 год, материал -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с нанесенным логотипом,1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ляссе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блок сшитый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5, материал -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высокачественный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12,17258 / 365,1774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31.07.2016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Конверт из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вощевой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вкладыш из картона толщиной 3 мм, с отделкой из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папка из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14.13.21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14.13.22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14.19.23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14.14.23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1989,94443 / 11939,66662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31.10.2016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29,0337 / 871,01115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материал обложки -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материал обложки -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3,06397 / 91,91914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3,11295 / 93,38851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31.07.2016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технических средств печати и тиражирования бумажных документов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напольное, монохромное, скорость печати не менее 35 стр./мин., максимальной формат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53218,563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2660,92815 / 15965,5689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30.09.2015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31.09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21,4804 / 644,41203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30.09.2016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каркас и полки из ЛДСП, устойчивой к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рассыханию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Стул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 подлокотниками,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поворотным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27.51.2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27.51.6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26.52.2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9,1428 / 274,284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31.08.2016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напольный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с функциями нагрева и охлаждения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Full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HD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напольный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двухкамерный,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Кофемашина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.М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осква</w:t>
            </w:r>
            <w:proofErr w:type="spell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, Рахмановский пер, д.4,с тр.1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2379,50778 / 14,27704 /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30.06.2016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диван трехместный, цвет: черный;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Греденция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греденция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низкая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из ЛДСП, цвет: орех/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шкаф из МДФ, цвет: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греденция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низкая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цвет: орех/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:в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цвет черный, обивка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из МДФ;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МДФ; цвет: орех/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журнальный из МДФ;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цвет черный, обивка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цвет черный, обивка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:о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рех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/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кресло мягкое, цвет: черный,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шкаф из МДФ, цвет: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комбинированный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комбинированный из МДФ,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МДФ; цвет: орех/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цвет черный,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обивка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:э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кокожа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:в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МДФ; цвет: орех/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цвет черный, обивка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из МДФ,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тумба из МДФ;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Шкаф для одежды с внутренней полкой из ЛДСП;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стол из МДФ, цвет: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:ч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ерный</w:t>
            </w:r>
            <w:proofErr w:type="spell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стол из МДФ, цвет: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Брифинг-приставка тип 2 состоит из столешницы и двух опор, из МДФ, цвет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: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сканера протяжного формата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3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сканер протяжного формата</w:t>
            </w:r>
            <w:proofErr w:type="gramStart"/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444,30822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4,44308 / 133,29247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30.06.2015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1190,10953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11,90109 / 357,03286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30.06.2016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Рахмановский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пер., д.4, стр.1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Рахмановский</w:t>
            </w:r>
            <w:proofErr w:type="gramEnd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711,3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- / 213,39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30.06.2016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Рахмановский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пер., д.4, стр.1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 xml:space="preserve">Преимущества: </w:t>
            </w:r>
          </w:p>
          <w:p w:rsidR="00CC79EA" w:rsidRPr="007A4450" w:rsidRDefault="00CC79EA" w:rsidP="00CC79E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Рахмановский</w:t>
            </w:r>
            <w:proofErr w:type="gramEnd"/>
            <w:r w:rsidRPr="007A44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4213,33333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84,26666 / 1264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31.07.2016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25839,16849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31.12.2016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Оказание услуг по предоставлению доступа к информационной системе мониторинга и анализа торгово-закупочной деятельности в государственном и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коммерческом секторах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В соответствии с постановлением правительства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Турецкой Республики и (или) организациями, находящимися под юрисдикцией Турецкой Республики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proofErr w:type="gramStart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 / 10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311,52 / 311,52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3,1152 / 93,456 / -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02.2017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Сроки исполнения 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отдельных этапов контракта: 02.2017</w:t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gridSpan w:val="14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gridSpan w:val="14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gridSpan w:val="14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gridSpan w:val="14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109634,11941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gridSpan w:val="14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C79EA" w:rsidRPr="007A4450" w:rsidTr="00CC79EA">
        <w:tc>
          <w:tcPr>
            <w:tcW w:w="0" w:type="auto"/>
            <w:gridSpan w:val="14"/>
            <w:hideMark/>
          </w:tcPr>
          <w:p w:rsidR="00CC79EA" w:rsidRPr="007A4450" w:rsidRDefault="00CC79EA" w:rsidP="00CC7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856067,31383 / 2226198,03422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:rsidR="00CC79EA" w:rsidRPr="007A4450" w:rsidRDefault="00CC79EA" w:rsidP="00CC79E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CC79EA" w:rsidRPr="007A4450" w:rsidTr="00CC79EA">
        <w:tc>
          <w:tcPr>
            <w:tcW w:w="1250" w:type="pct"/>
            <w:hideMark/>
          </w:tcPr>
          <w:p w:rsidR="007A4450" w:rsidRDefault="007A4450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u w:val="single"/>
                <w:lang w:eastAsia="ru-RU"/>
              </w:rPr>
            </w:pPr>
          </w:p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u w:val="single"/>
                <w:lang w:eastAsia="ru-RU"/>
              </w:rPr>
              <w:t>Андрющенко Светлана Николаевна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u w:val="single"/>
                <w:lang w:eastAsia="ru-RU"/>
              </w:rPr>
              <w:br/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должность руководителя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(уполномоченного должностного лица)</w:t>
            </w: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00" w:type="pct"/>
            <w:hideMark/>
          </w:tcPr>
          <w:p w:rsid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</w:r>
          </w:p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(подпись) </w:t>
            </w:r>
          </w:p>
        </w:tc>
        <w:tc>
          <w:tcPr>
            <w:tcW w:w="1250" w:type="pct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:rsidR="00CC79EA" w:rsidRPr="007A4450" w:rsidRDefault="00CC79EA" w:rsidP="00CC79EA">
      <w:pPr>
        <w:spacing w:after="0" w:line="240" w:lineRule="auto"/>
        <w:rPr>
          <w:rFonts w:ascii="Times New Roman" w:eastAsia="Times New Roman" w:hAnsi="Times New Roman" w:cs="Times New Roman"/>
          <w:vanish/>
          <w:sz w:val="12"/>
          <w:szCs w:val="1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CC79EA" w:rsidRPr="007A4450" w:rsidTr="00CC79EA">
        <w:tc>
          <w:tcPr>
            <w:tcW w:w="750" w:type="pct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7A445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C79EA" w:rsidRPr="007A4450" w:rsidRDefault="00CC79EA" w:rsidP="00CC7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:rsidR="00CC79EA" w:rsidRPr="007A4450" w:rsidRDefault="00CC79EA" w:rsidP="00CC79EA">
      <w:pPr>
        <w:spacing w:after="0" w:line="240" w:lineRule="auto"/>
        <w:rPr>
          <w:rFonts w:ascii="Times New Roman" w:eastAsia="Times New Roman" w:hAnsi="Times New Roman" w:cs="Times New Roman"/>
          <w:vanish/>
          <w:sz w:val="12"/>
          <w:szCs w:val="1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CC79EA" w:rsidRPr="007A4450" w:rsidTr="00CC79EA">
        <w:tc>
          <w:tcPr>
            <w:tcW w:w="0" w:type="auto"/>
            <w:hideMark/>
          </w:tcPr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169"/>
            </w:tblGrid>
            <w:tr w:rsidR="00CC79EA" w:rsidRPr="007A445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Исакова Д. И.</w:t>
                  </w:r>
                </w:p>
              </w:tc>
            </w:tr>
            <w:tr w:rsidR="00CC79EA" w:rsidRPr="007A445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8(495)913-06-07</w:t>
                  </w:r>
                </w:p>
              </w:tc>
            </w:tr>
            <w:tr w:rsidR="00CC79EA" w:rsidRPr="007A445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8-(95)913-04-11</w:t>
                  </w:r>
                </w:p>
              </w:tc>
            </w:tr>
            <w:tr w:rsidR="00CC79EA" w:rsidRPr="007A445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C79EA" w:rsidRPr="007A4450" w:rsidRDefault="00CC79EA" w:rsidP="00CC79EA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7A4450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mns11703@nalog.ru</w:t>
                  </w:r>
                </w:p>
              </w:tc>
            </w:tr>
          </w:tbl>
          <w:p w:rsidR="00CC79EA" w:rsidRPr="007A4450" w:rsidRDefault="00CC79EA" w:rsidP="00CC7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:rsidR="00032279" w:rsidRPr="007A4450" w:rsidRDefault="00032279" w:rsidP="00CC79EA">
      <w:pPr>
        <w:rPr>
          <w:sz w:val="12"/>
          <w:szCs w:val="12"/>
        </w:rPr>
      </w:pPr>
    </w:p>
    <w:sectPr w:rsidR="00032279" w:rsidRPr="007A4450" w:rsidSect="00601BFE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6D7"/>
    <w:multiLevelType w:val="multilevel"/>
    <w:tmpl w:val="BD26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E6E51"/>
    <w:multiLevelType w:val="multilevel"/>
    <w:tmpl w:val="D08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35B9C"/>
    <w:multiLevelType w:val="multilevel"/>
    <w:tmpl w:val="524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27078"/>
    <w:multiLevelType w:val="multilevel"/>
    <w:tmpl w:val="D58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A7529"/>
    <w:multiLevelType w:val="multilevel"/>
    <w:tmpl w:val="FCC2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E6F50"/>
    <w:multiLevelType w:val="multilevel"/>
    <w:tmpl w:val="1F5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8745B"/>
    <w:multiLevelType w:val="multilevel"/>
    <w:tmpl w:val="51E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A297F"/>
    <w:multiLevelType w:val="multilevel"/>
    <w:tmpl w:val="5B14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26D3E"/>
    <w:multiLevelType w:val="multilevel"/>
    <w:tmpl w:val="5BD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D6EA4"/>
    <w:multiLevelType w:val="multilevel"/>
    <w:tmpl w:val="B82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71155"/>
    <w:multiLevelType w:val="multilevel"/>
    <w:tmpl w:val="3708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C0593"/>
    <w:multiLevelType w:val="multilevel"/>
    <w:tmpl w:val="0E5C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A6B57"/>
    <w:multiLevelType w:val="multilevel"/>
    <w:tmpl w:val="4A1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34982"/>
    <w:multiLevelType w:val="multilevel"/>
    <w:tmpl w:val="767A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A5D17"/>
    <w:multiLevelType w:val="multilevel"/>
    <w:tmpl w:val="ED88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D50E6"/>
    <w:multiLevelType w:val="multilevel"/>
    <w:tmpl w:val="7B3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441CD"/>
    <w:multiLevelType w:val="multilevel"/>
    <w:tmpl w:val="4FC6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C90E63"/>
    <w:multiLevelType w:val="multilevel"/>
    <w:tmpl w:val="5CDE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717049"/>
    <w:multiLevelType w:val="multilevel"/>
    <w:tmpl w:val="BDBA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897C84"/>
    <w:multiLevelType w:val="multilevel"/>
    <w:tmpl w:val="6D1E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19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  <w:num w:numId="13">
    <w:abstractNumId w:val="18"/>
  </w:num>
  <w:num w:numId="14">
    <w:abstractNumId w:val="0"/>
  </w:num>
  <w:num w:numId="15">
    <w:abstractNumId w:val="12"/>
  </w:num>
  <w:num w:numId="16">
    <w:abstractNumId w:val="3"/>
  </w:num>
  <w:num w:numId="17">
    <w:abstractNumId w:val="13"/>
  </w:num>
  <w:num w:numId="18">
    <w:abstractNumId w:val="17"/>
  </w:num>
  <w:num w:numId="19">
    <w:abstractNumId w:val="8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D2"/>
    <w:rsid w:val="00032279"/>
    <w:rsid w:val="00113313"/>
    <w:rsid w:val="005B20BD"/>
    <w:rsid w:val="00601BFE"/>
    <w:rsid w:val="007312D2"/>
    <w:rsid w:val="007A4450"/>
    <w:rsid w:val="00CC79EA"/>
    <w:rsid w:val="00E21177"/>
    <w:rsid w:val="00F4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12D2"/>
  </w:style>
  <w:style w:type="paragraph" w:customStyle="1" w:styleId="requesttable">
    <w:name w:val="requesttable"/>
    <w:basedOn w:val="a"/>
    <w:rsid w:val="007312D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312D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312D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312D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312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312D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312D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312D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312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312D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312D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312D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312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312D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312D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312D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312D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312D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312D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312D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312D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312D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312D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312D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312D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11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1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11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CC79EA"/>
  </w:style>
  <w:style w:type="paragraph" w:customStyle="1" w:styleId="3">
    <w:name w:val="Название3"/>
    <w:basedOn w:val="a"/>
    <w:rsid w:val="00C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C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C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12D2"/>
  </w:style>
  <w:style w:type="paragraph" w:customStyle="1" w:styleId="requesttable">
    <w:name w:val="requesttable"/>
    <w:basedOn w:val="a"/>
    <w:rsid w:val="007312D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312D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312D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312D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312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312D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312D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312D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312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312D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312D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312D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312D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312D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312D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312D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312D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312D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312D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312D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312D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312D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312D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312D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312D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312D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3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312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312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11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1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11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CC79EA"/>
  </w:style>
  <w:style w:type="paragraph" w:customStyle="1" w:styleId="3">
    <w:name w:val="Название3"/>
    <w:basedOn w:val="a"/>
    <w:rsid w:val="00C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C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CC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9183</Words>
  <Characters>52344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8</cp:revision>
  <cp:lastPrinted>2016-02-01T14:46:00Z</cp:lastPrinted>
  <dcterms:created xsi:type="dcterms:W3CDTF">2016-02-01T12:06:00Z</dcterms:created>
  <dcterms:modified xsi:type="dcterms:W3CDTF">2016-02-01T14:46:00Z</dcterms:modified>
</cp:coreProperties>
</file>