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2" w:type="dxa"/>
        <w:tblCellMar>
          <w:left w:w="0" w:type="dxa"/>
          <w:right w:w="0" w:type="dxa"/>
        </w:tblCellMar>
        <w:tblLook w:val="00A0"/>
      </w:tblPr>
      <w:tblGrid>
        <w:gridCol w:w="15344"/>
      </w:tblGrid>
      <w:tr w:rsidR="00EB2AB3" w:rsidRPr="0011208A"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ПЛАН-ГРАФИК </w:t>
            </w: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br/>
            </w: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br/>
            </w: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br/>
              <w:t xml:space="preserve">на </w:t>
            </w:r>
            <w:r w:rsidRPr="00C11AD2">
              <w:rPr>
                <w:rFonts w:ascii="Tahoma" w:hAnsi="Tahoma" w:cs="Tahoma"/>
                <w:sz w:val="18"/>
                <w:szCs w:val="18"/>
                <w:u w:val="single"/>
                <w:lang w:eastAsia="ru-RU"/>
              </w:rPr>
              <w:t>2017</w:t>
            </w: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 финансовый год </w:t>
            </w:r>
          </w:p>
        </w:tc>
      </w:tr>
    </w:tbl>
    <w:p w:rsidR="00EB2AB3" w:rsidRPr="00C11AD2" w:rsidRDefault="00EB2AB3" w:rsidP="00C11AD2">
      <w:pPr>
        <w:spacing w:after="240" w:line="240" w:lineRule="auto"/>
        <w:rPr>
          <w:rFonts w:ascii="Tahoma" w:hAnsi="Tahoma" w:cs="Tahoma"/>
          <w:sz w:val="18"/>
          <w:szCs w:val="18"/>
          <w:lang w:eastAsia="ru-RU"/>
        </w:rPr>
      </w:pPr>
    </w:p>
    <w:tbl>
      <w:tblPr>
        <w:tblW w:w="4988" w:type="pct"/>
        <w:tblInd w:w="2" w:type="dxa"/>
        <w:tblCellMar>
          <w:left w:w="0" w:type="dxa"/>
          <w:right w:w="0" w:type="dxa"/>
        </w:tblCellMar>
        <w:tblLook w:val="00A0"/>
      </w:tblPr>
      <w:tblGrid>
        <w:gridCol w:w="11520"/>
        <w:gridCol w:w="719"/>
        <w:gridCol w:w="1436"/>
        <w:gridCol w:w="1575"/>
        <w:gridCol w:w="57"/>
      </w:tblGrid>
      <w:tr w:rsidR="00EB2AB3" w:rsidRPr="0011208A" w:rsidTr="00DB2A60">
        <w:trPr>
          <w:gridAfter w:val="1"/>
        </w:trPr>
        <w:tc>
          <w:tcPr>
            <w:tcW w:w="3763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vMerge w:val="restar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Коды </w:t>
            </w:r>
          </w:p>
        </w:tc>
      </w:tr>
      <w:tr w:rsidR="00EB2AB3" w:rsidRPr="0011208A" w:rsidTr="00DB2A60">
        <w:trPr>
          <w:gridAfter w:val="1"/>
        </w:trPr>
        <w:tc>
          <w:tcPr>
            <w:tcW w:w="3763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> </w:t>
            </w:r>
          </w:p>
        </w:tc>
      </w:tr>
      <w:tr w:rsidR="00EB2AB3" w:rsidRPr="0011208A" w:rsidTr="00DB2A60">
        <w:trPr>
          <w:gridAfter w:val="1"/>
        </w:trPr>
        <w:tc>
          <w:tcPr>
            <w:tcW w:w="3763" w:type="pct"/>
            <w:vMerge w:val="restar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 </w:t>
            </w:r>
          </w:p>
        </w:tc>
        <w:tc>
          <w:tcPr>
            <w:tcW w:w="235" w:type="pct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AB3" w:rsidRPr="0011208A" w:rsidTr="00DB2A60">
        <w:trPr>
          <w:gridAfter w:val="1"/>
        </w:trPr>
        <w:tc>
          <w:tcPr>
            <w:tcW w:w="3763" w:type="pct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>2014029490</w:t>
            </w:r>
          </w:p>
        </w:tc>
      </w:tr>
      <w:tr w:rsidR="00EB2AB3" w:rsidRPr="0011208A" w:rsidTr="00DB2A60">
        <w:trPr>
          <w:gridAfter w:val="1"/>
          <w:trHeight w:val="217"/>
        </w:trPr>
        <w:tc>
          <w:tcPr>
            <w:tcW w:w="3763" w:type="pct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vMerge w:val="restar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КПП </w:t>
            </w:r>
          </w:p>
        </w:tc>
        <w:tc>
          <w:tcPr>
            <w:tcW w:w="0" w:type="auto"/>
            <w:vMerge w:val="restar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>201401001</w:t>
            </w:r>
          </w:p>
        </w:tc>
      </w:tr>
      <w:tr w:rsidR="00EB2AB3" w:rsidRPr="0011208A" w:rsidTr="00DB2A60">
        <w:tc>
          <w:tcPr>
            <w:tcW w:w="3763" w:type="pct"/>
            <w:tcBorders>
              <w:bottom w:val="single" w:sz="4" w:space="0" w:color="000000"/>
            </w:tcBorders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>УПРАВЛЕНИЕ ФЕДЕРАЛЬНОЙ НАЛОГОВОЙ СЛУЖБЫ ПО ЧЕЧЕНСКОЙ РЕСПУБЛИКЕ</w:t>
            </w:r>
          </w:p>
        </w:tc>
        <w:tc>
          <w:tcPr>
            <w:tcW w:w="235" w:type="pct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  </w:t>
            </w:r>
          </w:p>
        </w:tc>
      </w:tr>
      <w:tr w:rsidR="00EB2AB3" w:rsidRPr="0011208A" w:rsidTr="00DB2A60">
        <w:tc>
          <w:tcPr>
            <w:tcW w:w="3763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235" w:type="pct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Merge w:val="restar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>75104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AB3" w:rsidRPr="0011208A" w:rsidTr="00DB2A60">
        <w:tc>
          <w:tcPr>
            <w:tcW w:w="3763" w:type="pct"/>
            <w:tcBorders>
              <w:bottom w:val="single" w:sz="4" w:space="0" w:color="000000"/>
            </w:tcBorders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>Федеральное государственное казенное учреждение</w:t>
            </w:r>
          </w:p>
        </w:tc>
        <w:tc>
          <w:tcPr>
            <w:tcW w:w="235" w:type="pct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AB3" w:rsidRPr="0011208A" w:rsidTr="00DB2A60">
        <w:tc>
          <w:tcPr>
            <w:tcW w:w="3763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35" w:type="pct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0" w:type="auto"/>
            <w:vMerge w:val="restar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AB3" w:rsidRPr="0011208A" w:rsidTr="00DB2A60">
        <w:tc>
          <w:tcPr>
            <w:tcW w:w="3763" w:type="pct"/>
            <w:tcBorders>
              <w:bottom w:val="single" w:sz="4" w:space="0" w:color="000000"/>
            </w:tcBorders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>Российская Федерация, 364051, Чеченская Респ, Грозный г, УЛ ИМ С.Ш.ЛОРСАНОВА, ДОМ 12, 7-871-2627924, ufnsr20@mail.ru</w:t>
            </w:r>
          </w:p>
        </w:tc>
        <w:tc>
          <w:tcPr>
            <w:tcW w:w="235" w:type="pct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AB3" w:rsidRPr="0011208A" w:rsidTr="00DB2A60">
        <w:tc>
          <w:tcPr>
            <w:tcW w:w="3763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Наименование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предприятия, осуществляющих закупки в рамках переданных полномочий государственного заказчика </w:t>
            </w:r>
          </w:p>
        </w:tc>
        <w:tc>
          <w:tcPr>
            <w:tcW w:w="235" w:type="pct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vMerge w:val="restart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по ОКПО </w:t>
            </w:r>
          </w:p>
        </w:tc>
        <w:tc>
          <w:tcPr>
            <w:tcW w:w="0" w:type="auto"/>
            <w:vMerge w:val="restar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>45271831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AB3" w:rsidRPr="0011208A" w:rsidTr="00DB2A60">
        <w:tc>
          <w:tcPr>
            <w:tcW w:w="3763" w:type="pct"/>
            <w:tcBorders>
              <w:bottom w:val="single" w:sz="4" w:space="0" w:color="000000"/>
            </w:tcBorders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>УПРАВЛЕНИЕ ФЕДЕРАЛЬНОЙ НАЛОГОВОЙ СЛУЖБЫ ПО ЧЕЧЕНСКОЙ РЕСПУБЛИКЕ</w:t>
            </w:r>
          </w:p>
        </w:tc>
        <w:tc>
          <w:tcPr>
            <w:tcW w:w="235" w:type="pct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AB3" w:rsidRPr="0011208A" w:rsidTr="00DB2A60">
        <w:tc>
          <w:tcPr>
            <w:tcW w:w="3763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35" w:type="pct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vMerge w:val="restart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>96701000001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AB3" w:rsidRPr="0011208A" w:rsidTr="00DB2A60">
        <w:tc>
          <w:tcPr>
            <w:tcW w:w="3763" w:type="pct"/>
            <w:tcBorders>
              <w:bottom w:val="single" w:sz="4" w:space="0" w:color="000000"/>
            </w:tcBorders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>Российская Федерация, 364051, Чеченская Респ, Грозный г, УЛ ИМ С.Ш.ЛОРСАНОВА, ДОМ 12, 7-871-2627924, ufnsr20@mail.ru</w:t>
            </w:r>
          </w:p>
        </w:tc>
        <w:tc>
          <w:tcPr>
            <w:tcW w:w="235" w:type="pct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AB3" w:rsidRPr="0011208A" w:rsidTr="00DB2A60">
        <w:tc>
          <w:tcPr>
            <w:tcW w:w="3763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Вид документа (базовый (0)) </w:t>
            </w:r>
          </w:p>
        </w:tc>
        <w:tc>
          <w:tcPr>
            <w:tcW w:w="235" w:type="pct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Нет размещенных версий 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AB3" w:rsidRPr="0011208A" w:rsidTr="00DB2A60">
        <w:tc>
          <w:tcPr>
            <w:tcW w:w="3763" w:type="pct"/>
            <w:tcBorders>
              <w:bottom w:val="single" w:sz="4" w:space="0" w:color="000000"/>
            </w:tcBorders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AB3" w:rsidRPr="0011208A" w:rsidTr="00DB2A60">
        <w:tc>
          <w:tcPr>
            <w:tcW w:w="3763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Совокупный годовой объем закупок (справочно) </w:t>
            </w:r>
          </w:p>
        </w:tc>
        <w:tc>
          <w:tcPr>
            <w:tcW w:w="235" w:type="pct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тыс. руб. 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>2787.60036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AB3" w:rsidRPr="0011208A" w:rsidTr="00DB2A60">
        <w:tc>
          <w:tcPr>
            <w:tcW w:w="3763" w:type="pct"/>
            <w:tcBorders>
              <w:bottom w:val="single" w:sz="4" w:space="0" w:color="000000"/>
            </w:tcBorders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B2AB3" w:rsidRPr="00C11AD2" w:rsidRDefault="00EB2AB3" w:rsidP="00C11AD2">
      <w:pPr>
        <w:spacing w:after="240" w:line="240" w:lineRule="auto"/>
        <w:rPr>
          <w:rFonts w:ascii="Tahoma" w:hAnsi="Tahoma" w:cs="Tahoma"/>
          <w:sz w:val="18"/>
          <w:szCs w:val="18"/>
          <w:lang w:eastAsia="ru-RU"/>
        </w:rPr>
      </w:pPr>
    </w:p>
    <w:tbl>
      <w:tblPr>
        <w:tblW w:w="7077" w:type="pct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190"/>
        <w:gridCol w:w="1251"/>
        <w:gridCol w:w="904"/>
        <w:gridCol w:w="904"/>
        <w:gridCol w:w="849"/>
        <w:gridCol w:w="645"/>
        <w:gridCol w:w="658"/>
        <w:gridCol w:w="669"/>
        <w:gridCol w:w="358"/>
        <w:gridCol w:w="358"/>
        <w:gridCol w:w="737"/>
        <w:gridCol w:w="287"/>
        <w:gridCol w:w="651"/>
        <w:gridCol w:w="285"/>
        <w:gridCol w:w="454"/>
        <w:gridCol w:w="266"/>
        <w:gridCol w:w="262"/>
        <w:gridCol w:w="737"/>
        <w:gridCol w:w="807"/>
        <w:gridCol w:w="360"/>
        <w:gridCol w:w="626"/>
        <w:gridCol w:w="807"/>
        <w:gridCol w:w="738"/>
        <w:gridCol w:w="542"/>
        <w:gridCol w:w="852"/>
        <w:gridCol w:w="880"/>
        <w:gridCol w:w="811"/>
        <w:gridCol w:w="904"/>
        <w:gridCol w:w="806"/>
        <w:gridCol w:w="835"/>
        <w:gridCol w:w="692"/>
        <w:gridCol w:w="924"/>
        <w:gridCol w:w="669"/>
      </w:tblGrid>
      <w:tr w:rsidR="00EB2AB3" w:rsidRPr="0011208A" w:rsidTr="00C0525B">
        <w:tc>
          <w:tcPr>
            <w:tcW w:w="189" w:type="dxa"/>
            <w:vMerge w:val="restart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№ п/п </w:t>
            </w:r>
          </w:p>
        </w:tc>
        <w:tc>
          <w:tcPr>
            <w:tcW w:w="1251" w:type="dxa"/>
            <w:vMerge w:val="restart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1808" w:type="dxa"/>
            <w:gridSpan w:val="2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Объект закупки </w:t>
            </w:r>
          </w:p>
        </w:tc>
        <w:tc>
          <w:tcPr>
            <w:tcW w:w="849" w:type="dxa"/>
            <w:vMerge w:val="restart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(тыс. рублей) </w:t>
            </w:r>
          </w:p>
        </w:tc>
        <w:tc>
          <w:tcPr>
            <w:tcW w:w="645" w:type="dxa"/>
            <w:vMerge w:val="restart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Размер аванса (процентов) </w:t>
            </w:r>
          </w:p>
        </w:tc>
        <w:tc>
          <w:tcPr>
            <w:tcW w:w="2780" w:type="dxa"/>
            <w:gridSpan w:val="5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Планируемые платежи (тыс. рублей) </w:t>
            </w:r>
          </w:p>
        </w:tc>
        <w:tc>
          <w:tcPr>
            <w:tcW w:w="938" w:type="dxa"/>
            <w:gridSpan w:val="2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Единица измерения </w:t>
            </w:r>
          </w:p>
        </w:tc>
        <w:tc>
          <w:tcPr>
            <w:tcW w:w="2004" w:type="dxa"/>
            <w:gridSpan w:val="5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807" w:type="dxa"/>
            <w:vMerge w:val="restart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Периодичность или количество этапов поставки товаров, выполнения работ, оказания услуг </w:t>
            </w:r>
          </w:p>
        </w:tc>
        <w:tc>
          <w:tcPr>
            <w:tcW w:w="986" w:type="dxa"/>
            <w:gridSpan w:val="2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Размер обеспечения </w:t>
            </w:r>
          </w:p>
        </w:tc>
        <w:tc>
          <w:tcPr>
            <w:tcW w:w="807" w:type="dxa"/>
            <w:vMerge w:val="restart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Планируемый срок начала осуществления закупки (месяц, год) </w:t>
            </w:r>
          </w:p>
        </w:tc>
        <w:tc>
          <w:tcPr>
            <w:tcW w:w="738" w:type="dxa"/>
            <w:vMerge w:val="restart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Планируемый срок окончания исполнения контракта (месяц, год) </w:t>
            </w:r>
          </w:p>
        </w:tc>
        <w:tc>
          <w:tcPr>
            <w:tcW w:w="542" w:type="dxa"/>
            <w:vMerge w:val="restart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852" w:type="dxa"/>
            <w:vMerge w:val="restart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>Преимущества, предоставля</w:t>
            </w: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softHyphen/>
              <w:t xml:space="preserve">венных и муниципальных нужд" </w:t>
            </w:r>
          </w:p>
        </w:tc>
        <w:tc>
          <w:tcPr>
            <w:tcW w:w="880" w:type="dxa"/>
            <w:vMerge w:val="restart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>Осуществление закупки у субъектов малого предпринима</w:t>
            </w: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softHyphen/>
              <w:t>тельства и социально ориентирова</w:t>
            </w: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softHyphen/>
              <w:t xml:space="preserve">нных некоммерческих организаций </w:t>
            </w:r>
          </w:p>
        </w:tc>
        <w:tc>
          <w:tcPr>
            <w:tcW w:w="811" w:type="dxa"/>
            <w:vMerge w:val="restart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Применение национального режима при осуществлении закупки </w:t>
            </w:r>
          </w:p>
        </w:tc>
        <w:tc>
          <w:tcPr>
            <w:tcW w:w="904" w:type="dxa"/>
            <w:vMerge w:val="restart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806" w:type="dxa"/>
            <w:vMerge w:val="restart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835" w:type="dxa"/>
            <w:vMerge w:val="restart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Информация о банковском сопровождении контрактов </w:t>
            </w:r>
          </w:p>
        </w:tc>
        <w:tc>
          <w:tcPr>
            <w:tcW w:w="692" w:type="dxa"/>
            <w:vMerge w:val="restart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924" w:type="dxa"/>
            <w:vMerge w:val="restart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Уполномоченный орган (учреждение) </w:t>
            </w:r>
          </w:p>
        </w:tc>
        <w:tc>
          <w:tcPr>
            <w:tcW w:w="669" w:type="dxa"/>
            <w:vMerge w:val="restart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Организатор совместного конкурса или аукциона </w:t>
            </w:r>
          </w:p>
        </w:tc>
      </w:tr>
      <w:tr w:rsidR="00EB2AB3" w:rsidRPr="0011208A" w:rsidTr="00C0525B">
        <w:tc>
          <w:tcPr>
            <w:tcW w:w="189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1251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904" w:type="dxa"/>
            <w:vMerge w:val="restart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>наимено</w:t>
            </w: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softHyphen/>
              <w:t xml:space="preserve">вание </w:t>
            </w:r>
          </w:p>
        </w:tc>
        <w:tc>
          <w:tcPr>
            <w:tcW w:w="904" w:type="dxa"/>
            <w:vMerge w:val="restart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описание </w:t>
            </w:r>
          </w:p>
        </w:tc>
        <w:tc>
          <w:tcPr>
            <w:tcW w:w="849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645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658" w:type="dxa"/>
            <w:vMerge w:val="restart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всего </w:t>
            </w:r>
          </w:p>
        </w:tc>
        <w:tc>
          <w:tcPr>
            <w:tcW w:w="669" w:type="dxa"/>
            <w:vMerge w:val="restart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на текущий финансовый год </w:t>
            </w:r>
          </w:p>
        </w:tc>
        <w:tc>
          <w:tcPr>
            <w:tcW w:w="716" w:type="dxa"/>
            <w:gridSpan w:val="2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на плановый период </w:t>
            </w:r>
          </w:p>
        </w:tc>
        <w:tc>
          <w:tcPr>
            <w:tcW w:w="737" w:type="dxa"/>
            <w:vMerge w:val="restart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на последующие годы </w:t>
            </w:r>
          </w:p>
        </w:tc>
        <w:tc>
          <w:tcPr>
            <w:tcW w:w="287" w:type="dxa"/>
            <w:vMerge w:val="restart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код по ОКЕИ </w:t>
            </w:r>
          </w:p>
        </w:tc>
        <w:tc>
          <w:tcPr>
            <w:tcW w:w="651" w:type="dxa"/>
            <w:vMerge w:val="restart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>наимено</w:t>
            </w: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softHyphen/>
              <w:t xml:space="preserve">вание </w:t>
            </w:r>
          </w:p>
        </w:tc>
        <w:tc>
          <w:tcPr>
            <w:tcW w:w="285" w:type="dxa"/>
            <w:vMerge w:val="restart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всего </w:t>
            </w:r>
          </w:p>
        </w:tc>
        <w:tc>
          <w:tcPr>
            <w:tcW w:w="1719" w:type="dxa"/>
            <w:gridSpan w:val="4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в том числе </w:t>
            </w:r>
          </w:p>
        </w:tc>
        <w:tc>
          <w:tcPr>
            <w:tcW w:w="807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vMerge w:val="restart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заявки </w:t>
            </w:r>
          </w:p>
        </w:tc>
        <w:tc>
          <w:tcPr>
            <w:tcW w:w="626" w:type="dxa"/>
            <w:vMerge w:val="restart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исполнения контракта </w:t>
            </w:r>
          </w:p>
        </w:tc>
        <w:tc>
          <w:tcPr>
            <w:tcW w:w="807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738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852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880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811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806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835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692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924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669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</w:tr>
      <w:tr w:rsidR="00EB2AB3" w:rsidRPr="0011208A">
        <w:tc>
          <w:tcPr>
            <w:tcW w:w="189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1251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849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645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658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669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358" w:type="dxa"/>
            <w:vMerge w:val="restart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на 1-ый год </w:t>
            </w:r>
          </w:p>
        </w:tc>
        <w:tc>
          <w:tcPr>
            <w:tcW w:w="358" w:type="dxa"/>
            <w:vMerge w:val="restart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на 2-ой год </w:t>
            </w:r>
          </w:p>
        </w:tc>
        <w:tc>
          <w:tcPr>
            <w:tcW w:w="737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287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651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285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454" w:type="dxa"/>
            <w:vMerge w:val="restart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на текущий год </w:t>
            </w:r>
          </w:p>
        </w:tc>
        <w:tc>
          <w:tcPr>
            <w:tcW w:w="528" w:type="dxa"/>
            <w:gridSpan w:val="2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на плановый период </w:t>
            </w:r>
          </w:p>
        </w:tc>
        <w:tc>
          <w:tcPr>
            <w:tcW w:w="737" w:type="dxa"/>
            <w:vMerge w:val="restart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последующие годы </w:t>
            </w:r>
          </w:p>
        </w:tc>
        <w:tc>
          <w:tcPr>
            <w:tcW w:w="807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626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807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738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852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880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811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806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835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692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924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669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</w:tr>
      <w:tr w:rsidR="00EB2AB3" w:rsidRPr="0011208A" w:rsidTr="00C0525B">
        <w:tc>
          <w:tcPr>
            <w:tcW w:w="189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1251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849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645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658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669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358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358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737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287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651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285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454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266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на 1-ый год </w:t>
            </w:r>
          </w:p>
        </w:tc>
        <w:tc>
          <w:tcPr>
            <w:tcW w:w="26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на 2-ой год </w:t>
            </w:r>
          </w:p>
        </w:tc>
        <w:tc>
          <w:tcPr>
            <w:tcW w:w="737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807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626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807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738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852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880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811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806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835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692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924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669" w:type="dxa"/>
            <w:vMerge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</w:p>
        </w:tc>
      </w:tr>
      <w:tr w:rsidR="00EB2AB3" w:rsidRPr="0011208A" w:rsidTr="00C0525B">
        <w:tc>
          <w:tcPr>
            <w:tcW w:w="18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1251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90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3</w:t>
            </w:r>
          </w:p>
        </w:tc>
        <w:tc>
          <w:tcPr>
            <w:tcW w:w="90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84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5</w:t>
            </w:r>
          </w:p>
        </w:tc>
        <w:tc>
          <w:tcPr>
            <w:tcW w:w="645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6</w:t>
            </w:r>
          </w:p>
        </w:tc>
        <w:tc>
          <w:tcPr>
            <w:tcW w:w="65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7</w:t>
            </w:r>
          </w:p>
        </w:tc>
        <w:tc>
          <w:tcPr>
            <w:tcW w:w="66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8</w:t>
            </w:r>
          </w:p>
        </w:tc>
        <w:tc>
          <w:tcPr>
            <w:tcW w:w="35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9</w:t>
            </w:r>
          </w:p>
        </w:tc>
        <w:tc>
          <w:tcPr>
            <w:tcW w:w="35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10</w:t>
            </w:r>
          </w:p>
        </w:tc>
        <w:tc>
          <w:tcPr>
            <w:tcW w:w="73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11</w:t>
            </w:r>
          </w:p>
        </w:tc>
        <w:tc>
          <w:tcPr>
            <w:tcW w:w="28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12</w:t>
            </w:r>
          </w:p>
        </w:tc>
        <w:tc>
          <w:tcPr>
            <w:tcW w:w="651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13</w:t>
            </w:r>
          </w:p>
        </w:tc>
        <w:tc>
          <w:tcPr>
            <w:tcW w:w="285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14</w:t>
            </w:r>
          </w:p>
        </w:tc>
        <w:tc>
          <w:tcPr>
            <w:tcW w:w="45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15</w:t>
            </w:r>
          </w:p>
        </w:tc>
        <w:tc>
          <w:tcPr>
            <w:tcW w:w="266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16</w:t>
            </w:r>
          </w:p>
        </w:tc>
        <w:tc>
          <w:tcPr>
            <w:tcW w:w="26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17</w:t>
            </w:r>
          </w:p>
        </w:tc>
        <w:tc>
          <w:tcPr>
            <w:tcW w:w="73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18</w:t>
            </w:r>
          </w:p>
        </w:tc>
        <w:tc>
          <w:tcPr>
            <w:tcW w:w="80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19</w:t>
            </w:r>
          </w:p>
        </w:tc>
        <w:tc>
          <w:tcPr>
            <w:tcW w:w="360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20</w:t>
            </w:r>
          </w:p>
        </w:tc>
        <w:tc>
          <w:tcPr>
            <w:tcW w:w="626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21</w:t>
            </w:r>
          </w:p>
        </w:tc>
        <w:tc>
          <w:tcPr>
            <w:tcW w:w="80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22</w:t>
            </w:r>
          </w:p>
        </w:tc>
        <w:tc>
          <w:tcPr>
            <w:tcW w:w="73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23</w:t>
            </w:r>
          </w:p>
        </w:tc>
        <w:tc>
          <w:tcPr>
            <w:tcW w:w="54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24</w:t>
            </w:r>
          </w:p>
        </w:tc>
        <w:tc>
          <w:tcPr>
            <w:tcW w:w="85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25</w:t>
            </w:r>
          </w:p>
        </w:tc>
        <w:tc>
          <w:tcPr>
            <w:tcW w:w="880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26</w:t>
            </w:r>
          </w:p>
        </w:tc>
        <w:tc>
          <w:tcPr>
            <w:tcW w:w="811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27</w:t>
            </w:r>
          </w:p>
        </w:tc>
        <w:tc>
          <w:tcPr>
            <w:tcW w:w="90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28</w:t>
            </w:r>
          </w:p>
        </w:tc>
        <w:tc>
          <w:tcPr>
            <w:tcW w:w="806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29</w:t>
            </w:r>
          </w:p>
        </w:tc>
        <w:tc>
          <w:tcPr>
            <w:tcW w:w="835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30</w:t>
            </w:r>
          </w:p>
        </w:tc>
        <w:tc>
          <w:tcPr>
            <w:tcW w:w="69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31</w:t>
            </w:r>
          </w:p>
        </w:tc>
        <w:tc>
          <w:tcPr>
            <w:tcW w:w="92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32</w:t>
            </w:r>
          </w:p>
        </w:tc>
        <w:tc>
          <w:tcPr>
            <w:tcW w:w="66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33</w:t>
            </w:r>
          </w:p>
        </w:tc>
      </w:tr>
      <w:tr w:rsidR="00EB2AB3" w:rsidRPr="0011208A" w:rsidTr="00C0525B">
        <w:tc>
          <w:tcPr>
            <w:tcW w:w="18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1251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171201402949020140100100010014399244</w:t>
            </w:r>
          </w:p>
        </w:tc>
        <w:tc>
          <w:tcPr>
            <w:tcW w:w="90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Текущий ремонт административного здания</w:t>
            </w:r>
          </w:p>
        </w:tc>
        <w:tc>
          <w:tcPr>
            <w:tcW w:w="90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Текущий ремонт административного здания</w:t>
            </w:r>
          </w:p>
        </w:tc>
        <w:tc>
          <w:tcPr>
            <w:tcW w:w="84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499.00000</w:t>
            </w:r>
          </w:p>
        </w:tc>
        <w:tc>
          <w:tcPr>
            <w:tcW w:w="645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65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499.00000</w:t>
            </w:r>
          </w:p>
        </w:tc>
        <w:tc>
          <w:tcPr>
            <w:tcW w:w="66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499.00000</w:t>
            </w:r>
          </w:p>
        </w:tc>
        <w:tc>
          <w:tcPr>
            <w:tcW w:w="35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0.00000</w:t>
            </w:r>
          </w:p>
        </w:tc>
        <w:tc>
          <w:tcPr>
            <w:tcW w:w="35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0.00000</w:t>
            </w:r>
          </w:p>
        </w:tc>
        <w:tc>
          <w:tcPr>
            <w:tcW w:w="73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0.00000</w:t>
            </w:r>
          </w:p>
        </w:tc>
        <w:tc>
          <w:tcPr>
            <w:tcW w:w="28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51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85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45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66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6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3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0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Другая периодичность К указанному сроку</w:t>
            </w:r>
          </w:p>
        </w:tc>
        <w:tc>
          <w:tcPr>
            <w:tcW w:w="360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4990.00</w:t>
            </w:r>
          </w:p>
        </w:tc>
        <w:tc>
          <w:tcPr>
            <w:tcW w:w="626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24950.00</w:t>
            </w:r>
          </w:p>
        </w:tc>
        <w:tc>
          <w:tcPr>
            <w:tcW w:w="80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5.2017</w:t>
            </w:r>
          </w:p>
        </w:tc>
        <w:tc>
          <w:tcPr>
            <w:tcW w:w="73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Электронный аукцион</w:t>
            </w:r>
          </w:p>
        </w:tc>
        <w:tc>
          <w:tcPr>
            <w:tcW w:w="85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880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811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90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806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835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69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92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66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</w:tr>
      <w:tr w:rsidR="00EB2AB3" w:rsidRPr="0011208A" w:rsidTr="00C0525B">
        <w:tc>
          <w:tcPr>
            <w:tcW w:w="18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1251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90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90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Текущий ремонт административного здания</w:t>
            </w:r>
          </w:p>
        </w:tc>
        <w:tc>
          <w:tcPr>
            <w:tcW w:w="84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45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5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5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5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3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8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876</w:t>
            </w:r>
          </w:p>
        </w:tc>
        <w:tc>
          <w:tcPr>
            <w:tcW w:w="651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Условная единица</w:t>
            </w:r>
          </w:p>
        </w:tc>
        <w:tc>
          <w:tcPr>
            <w:tcW w:w="285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45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266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26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3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80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26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0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3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5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80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11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90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06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35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9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92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</w:tr>
      <w:tr w:rsidR="00EB2AB3" w:rsidRPr="0011208A" w:rsidTr="00C0525B">
        <w:tc>
          <w:tcPr>
            <w:tcW w:w="18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1251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171201402949020140100100020023312242</w:t>
            </w:r>
          </w:p>
        </w:tc>
        <w:tc>
          <w:tcPr>
            <w:tcW w:w="90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Техническое обслуживание и ремонт оргтехники</w:t>
            </w:r>
          </w:p>
        </w:tc>
        <w:tc>
          <w:tcPr>
            <w:tcW w:w="90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Техническое обслуживание и ремонт оргтехники</w:t>
            </w:r>
          </w:p>
        </w:tc>
        <w:tc>
          <w:tcPr>
            <w:tcW w:w="84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200.00000</w:t>
            </w:r>
          </w:p>
        </w:tc>
        <w:tc>
          <w:tcPr>
            <w:tcW w:w="645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65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200.00000</w:t>
            </w:r>
          </w:p>
        </w:tc>
        <w:tc>
          <w:tcPr>
            <w:tcW w:w="66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200.00000</w:t>
            </w:r>
          </w:p>
        </w:tc>
        <w:tc>
          <w:tcPr>
            <w:tcW w:w="35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0.00000</w:t>
            </w:r>
          </w:p>
        </w:tc>
        <w:tc>
          <w:tcPr>
            <w:tcW w:w="35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0.00000</w:t>
            </w:r>
          </w:p>
        </w:tc>
        <w:tc>
          <w:tcPr>
            <w:tcW w:w="73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0.00000</w:t>
            </w:r>
          </w:p>
        </w:tc>
        <w:tc>
          <w:tcPr>
            <w:tcW w:w="28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651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285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45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266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26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73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80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Другая периодичность Согласно заявки Заказчика</w:t>
            </w:r>
          </w:p>
        </w:tc>
        <w:tc>
          <w:tcPr>
            <w:tcW w:w="360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2000.00</w:t>
            </w:r>
          </w:p>
        </w:tc>
        <w:tc>
          <w:tcPr>
            <w:tcW w:w="626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10000.00</w:t>
            </w:r>
          </w:p>
        </w:tc>
        <w:tc>
          <w:tcPr>
            <w:tcW w:w="80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2.2017</w:t>
            </w:r>
          </w:p>
        </w:tc>
        <w:tc>
          <w:tcPr>
            <w:tcW w:w="73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Электронный аукцион</w:t>
            </w:r>
          </w:p>
        </w:tc>
        <w:tc>
          <w:tcPr>
            <w:tcW w:w="85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880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811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90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806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835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69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92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66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</w:tr>
      <w:tr w:rsidR="00EB2AB3" w:rsidRPr="0011208A" w:rsidTr="00C0525B">
        <w:tc>
          <w:tcPr>
            <w:tcW w:w="18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3</w:t>
            </w:r>
          </w:p>
        </w:tc>
        <w:tc>
          <w:tcPr>
            <w:tcW w:w="1251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171201402949020140100100030034520244</w:t>
            </w:r>
          </w:p>
        </w:tc>
        <w:tc>
          <w:tcPr>
            <w:tcW w:w="90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Техническое обслуживание и ремонт служебного автотранспорта</w:t>
            </w:r>
          </w:p>
        </w:tc>
        <w:tc>
          <w:tcPr>
            <w:tcW w:w="90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Техническое обслуживание и ремонт служебного автотранспорта</w:t>
            </w:r>
          </w:p>
        </w:tc>
        <w:tc>
          <w:tcPr>
            <w:tcW w:w="84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300.00000</w:t>
            </w:r>
          </w:p>
        </w:tc>
        <w:tc>
          <w:tcPr>
            <w:tcW w:w="645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65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300.00000</w:t>
            </w:r>
          </w:p>
        </w:tc>
        <w:tc>
          <w:tcPr>
            <w:tcW w:w="66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300.00000</w:t>
            </w:r>
          </w:p>
        </w:tc>
        <w:tc>
          <w:tcPr>
            <w:tcW w:w="35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0.00000</w:t>
            </w:r>
          </w:p>
        </w:tc>
        <w:tc>
          <w:tcPr>
            <w:tcW w:w="35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0.00000</w:t>
            </w:r>
          </w:p>
        </w:tc>
        <w:tc>
          <w:tcPr>
            <w:tcW w:w="73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0.00000</w:t>
            </w:r>
          </w:p>
        </w:tc>
        <w:tc>
          <w:tcPr>
            <w:tcW w:w="28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651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285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45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266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26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73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80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Другая периодичность Согласно заявки Заказчика</w:t>
            </w:r>
          </w:p>
        </w:tc>
        <w:tc>
          <w:tcPr>
            <w:tcW w:w="360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3000.00</w:t>
            </w:r>
          </w:p>
        </w:tc>
        <w:tc>
          <w:tcPr>
            <w:tcW w:w="626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15000.00</w:t>
            </w:r>
          </w:p>
        </w:tc>
        <w:tc>
          <w:tcPr>
            <w:tcW w:w="80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2.2017</w:t>
            </w:r>
          </w:p>
        </w:tc>
        <w:tc>
          <w:tcPr>
            <w:tcW w:w="73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Электронный аукцион</w:t>
            </w:r>
          </w:p>
        </w:tc>
        <w:tc>
          <w:tcPr>
            <w:tcW w:w="85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880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811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90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806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835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69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92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66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</w:tr>
      <w:tr w:rsidR="00EB2AB3" w:rsidRPr="0011208A" w:rsidTr="00C0525B">
        <w:tc>
          <w:tcPr>
            <w:tcW w:w="18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1251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171201402949020140100100060061920244</w:t>
            </w:r>
          </w:p>
        </w:tc>
        <w:tc>
          <w:tcPr>
            <w:tcW w:w="90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Поставка горюче-смазочного материала</w:t>
            </w:r>
          </w:p>
        </w:tc>
        <w:tc>
          <w:tcPr>
            <w:tcW w:w="90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Поставка горюче-смазочного материала</w:t>
            </w:r>
          </w:p>
        </w:tc>
        <w:tc>
          <w:tcPr>
            <w:tcW w:w="84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334.26000</w:t>
            </w:r>
          </w:p>
        </w:tc>
        <w:tc>
          <w:tcPr>
            <w:tcW w:w="645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65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334.26000</w:t>
            </w:r>
          </w:p>
        </w:tc>
        <w:tc>
          <w:tcPr>
            <w:tcW w:w="66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334.26000</w:t>
            </w:r>
          </w:p>
        </w:tc>
        <w:tc>
          <w:tcPr>
            <w:tcW w:w="35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0.00000</w:t>
            </w:r>
          </w:p>
        </w:tc>
        <w:tc>
          <w:tcPr>
            <w:tcW w:w="35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0.00000</w:t>
            </w:r>
          </w:p>
        </w:tc>
        <w:tc>
          <w:tcPr>
            <w:tcW w:w="73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0.00000</w:t>
            </w:r>
          </w:p>
        </w:tc>
        <w:tc>
          <w:tcPr>
            <w:tcW w:w="28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112</w:t>
            </w:r>
          </w:p>
        </w:tc>
        <w:tc>
          <w:tcPr>
            <w:tcW w:w="651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Литр;^кубический дециметр</w:t>
            </w:r>
          </w:p>
        </w:tc>
        <w:tc>
          <w:tcPr>
            <w:tcW w:w="285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9285</w:t>
            </w:r>
          </w:p>
        </w:tc>
        <w:tc>
          <w:tcPr>
            <w:tcW w:w="45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9285</w:t>
            </w:r>
          </w:p>
        </w:tc>
        <w:tc>
          <w:tcPr>
            <w:tcW w:w="266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26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3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80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Другая периодичность Согласно заявки Заказчика</w:t>
            </w:r>
          </w:p>
        </w:tc>
        <w:tc>
          <w:tcPr>
            <w:tcW w:w="360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3342.60</w:t>
            </w:r>
          </w:p>
        </w:tc>
        <w:tc>
          <w:tcPr>
            <w:tcW w:w="626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16713.00</w:t>
            </w:r>
          </w:p>
        </w:tc>
        <w:tc>
          <w:tcPr>
            <w:tcW w:w="80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2.2017</w:t>
            </w:r>
          </w:p>
        </w:tc>
        <w:tc>
          <w:tcPr>
            <w:tcW w:w="73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Электронный аукцион</w:t>
            </w:r>
          </w:p>
        </w:tc>
        <w:tc>
          <w:tcPr>
            <w:tcW w:w="85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880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811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90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806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835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69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92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66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</w:tr>
      <w:tr w:rsidR="00EB2AB3" w:rsidRPr="0011208A" w:rsidTr="00C0525B">
        <w:tc>
          <w:tcPr>
            <w:tcW w:w="18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5</w:t>
            </w:r>
          </w:p>
        </w:tc>
        <w:tc>
          <w:tcPr>
            <w:tcW w:w="1251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171201402949020140100100070071920244</w:t>
            </w:r>
          </w:p>
        </w:tc>
        <w:tc>
          <w:tcPr>
            <w:tcW w:w="90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Поставка горюче-смазочного материала</w:t>
            </w:r>
          </w:p>
        </w:tc>
        <w:tc>
          <w:tcPr>
            <w:tcW w:w="90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Поставка горюче-смазочного материала</w:t>
            </w:r>
          </w:p>
        </w:tc>
        <w:tc>
          <w:tcPr>
            <w:tcW w:w="84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165.60000</w:t>
            </w:r>
          </w:p>
        </w:tc>
        <w:tc>
          <w:tcPr>
            <w:tcW w:w="645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65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165.60000</w:t>
            </w:r>
          </w:p>
        </w:tc>
        <w:tc>
          <w:tcPr>
            <w:tcW w:w="66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165.60000</w:t>
            </w:r>
          </w:p>
        </w:tc>
        <w:tc>
          <w:tcPr>
            <w:tcW w:w="35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0.00000</w:t>
            </w:r>
          </w:p>
        </w:tc>
        <w:tc>
          <w:tcPr>
            <w:tcW w:w="35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0.00000</w:t>
            </w:r>
          </w:p>
        </w:tc>
        <w:tc>
          <w:tcPr>
            <w:tcW w:w="73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0.00000</w:t>
            </w:r>
          </w:p>
        </w:tc>
        <w:tc>
          <w:tcPr>
            <w:tcW w:w="28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112</w:t>
            </w:r>
          </w:p>
        </w:tc>
        <w:tc>
          <w:tcPr>
            <w:tcW w:w="651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Литр;^кубический дециметр</w:t>
            </w:r>
          </w:p>
        </w:tc>
        <w:tc>
          <w:tcPr>
            <w:tcW w:w="285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4600</w:t>
            </w:r>
          </w:p>
        </w:tc>
        <w:tc>
          <w:tcPr>
            <w:tcW w:w="45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4600</w:t>
            </w:r>
          </w:p>
        </w:tc>
        <w:tc>
          <w:tcPr>
            <w:tcW w:w="266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26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73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0</w:t>
            </w:r>
          </w:p>
        </w:tc>
        <w:tc>
          <w:tcPr>
            <w:tcW w:w="80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Другая периодичность Согласно заявки Заказчика</w:t>
            </w:r>
          </w:p>
        </w:tc>
        <w:tc>
          <w:tcPr>
            <w:tcW w:w="360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1656.00</w:t>
            </w:r>
          </w:p>
        </w:tc>
        <w:tc>
          <w:tcPr>
            <w:tcW w:w="626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8280.00</w:t>
            </w:r>
          </w:p>
        </w:tc>
        <w:tc>
          <w:tcPr>
            <w:tcW w:w="80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2.2017</w:t>
            </w:r>
          </w:p>
        </w:tc>
        <w:tc>
          <w:tcPr>
            <w:tcW w:w="73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12.2017</w:t>
            </w:r>
          </w:p>
        </w:tc>
        <w:tc>
          <w:tcPr>
            <w:tcW w:w="54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Электронный аукцион</w:t>
            </w:r>
          </w:p>
        </w:tc>
        <w:tc>
          <w:tcPr>
            <w:tcW w:w="85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880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811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90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806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835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69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92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66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</w:tr>
      <w:tr w:rsidR="00EB2AB3" w:rsidRPr="0011208A" w:rsidTr="00C0525B">
        <w:tc>
          <w:tcPr>
            <w:tcW w:w="18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1251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1808" w:type="dxa"/>
            <w:gridSpan w:val="2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84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1288.74036</w:t>
            </w:r>
          </w:p>
        </w:tc>
        <w:tc>
          <w:tcPr>
            <w:tcW w:w="645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5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1288.74036</w:t>
            </w:r>
          </w:p>
        </w:tc>
        <w:tc>
          <w:tcPr>
            <w:tcW w:w="35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5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3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8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51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85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45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66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6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3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0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26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0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3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5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80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11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90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06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35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9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92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</w:tr>
      <w:tr w:rsidR="00EB2AB3" w:rsidRPr="0011208A" w:rsidTr="00C0525B">
        <w:tc>
          <w:tcPr>
            <w:tcW w:w="18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1251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171201402949020140100100040040000244</w:t>
            </w:r>
          </w:p>
        </w:tc>
        <w:tc>
          <w:tcPr>
            <w:tcW w:w="90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90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4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741.44036</w:t>
            </w:r>
          </w:p>
        </w:tc>
        <w:tc>
          <w:tcPr>
            <w:tcW w:w="645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5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741.44036</w:t>
            </w:r>
          </w:p>
        </w:tc>
        <w:tc>
          <w:tcPr>
            <w:tcW w:w="35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5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3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8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51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85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45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66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6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3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0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26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0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3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5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80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11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90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06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35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9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92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</w:tr>
      <w:tr w:rsidR="00EB2AB3" w:rsidRPr="0011208A" w:rsidTr="00C0525B">
        <w:tc>
          <w:tcPr>
            <w:tcW w:w="18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1251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171201402949020140100100050050000242</w:t>
            </w:r>
          </w:p>
        </w:tc>
        <w:tc>
          <w:tcPr>
            <w:tcW w:w="90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90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4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547.30000</w:t>
            </w:r>
          </w:p>
        </w:tc>
        <w:tc>
          <w:tcPr>
            <w:tcW w:w="645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5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547.30000</w:t>
            </w:r>
          </w:p>
        </w:tc>
        <w:tc>
          <w:tcPr>
            <w:tcW w:w="35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5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3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8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51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85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45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66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6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3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0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26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0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3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5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80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11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90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06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35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9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92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</w:tr>
      <w:tr w:rsidR="00EB2AB3" w:rsidRPr="0011208A" w:rsidTr="00C0525B">
        <w:tc>
          <w:tcPr>
            <w:tcW w:w="3248" w:type="dxa"/>
            <w:gridSpan w:val="4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 xml:space="preserve">Итого предусмотрено на осуществление закупок - всего </w:t>
            </w:r>
          </w:p>
        </w:tc>
        <w:tc>
          <w:tcPr>
            <w:tcW w:w="84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2787.60036</w:t>
            </w:r>
          </w:p>
        </w:tc>
        <w:tc>
          <w:tcPr>
            <w:tcW w:w="645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5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2787600.362787.60036</w:t>
            </w:r>
          </w:p>
        </w:tc>
        <w:tc>
          <w:tcPr>
            <w:tcW w:w="66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2787.60036</w:t>
            </w:r>
          </w:p>
        </w:tc>
        <w:tc>
          <w:tcPr>
            <w:tcW w:w="35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0.00000</w:t>
            </w:r>
          </w:p>
        </w:tc>
        <w:tc>
          <w:tcPr>
            <w:tcW w:w="35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0.00000</w:t>
            </w:r>
          </w:p>
        </w:tc>
        <w:tc>
          <w:tcPr>
            <w:tcW w:w="73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0.00000</w:t>
            </w:r>
          </w:p>
        </w:tc>
        <w:tc>
          <w:tcPr>
            <w:tcW w:w="28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51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85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45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66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6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3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0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26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0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3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5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80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11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90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06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35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9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92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</w:tr>
      <w:tr w:rsidR="00EB2AB3" w:rsidRPr="0011208A" w:rsidTr="00C0525B">
        <w:tc>
          <w:tcPr>
            <w:tcW w:w="3248" w:type="dxa"/>
            <w:gridSpan w:val="4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84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0.00000</w:t>
            </w:r>
          </w:p>
        </w:tc>
        <w:tc>
          <w:tcPr>
            <w:tcW w:w="645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5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0.00000</w:t>
            </w:r>
          </w:p>
        </w:tc>
        <w:tc>
          <w:tcPr>
            <w:tcW w:w="66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0.00000</w:t>
            </w:r>
          </w:p>
        </w:tc>
        <w:tc>
          <w:tcPr>
            <w:tcW w:w="35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0.00000</w:t>
            </w:r>
          </w:p>
        </w:tc>
        <w:tc>
          <w:tcPr>
            <w:tcW w:w="35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0.00000</w:t>
            </w:r>
          </w:p>
        </w:tc>
        <w:tc>
          <w:tcPr>
            <w:tcW w:w="73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0.00000</w:t>
            </w:r>
          </w:p>
        </w:tc>
        <w:tc>
          <w:tcPr>
            <w:tcW w:w="28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51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85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45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66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6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3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0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26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0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3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5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80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11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90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06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35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9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92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</w:tr>
      <w:tr w:rsidR="00EB2AB3" w:rsidRPr="0011208A" w:rsidTr="00C0525B">
        <w:tc>
          <w:tcPr>
            <w:tcW w:w="3248" w:type="dxa"/>
            <w:gridSpan w:val="4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 xml:space="preserve">закупок, которые планируется осуществить у субъектов малого предпринимательства и социально ориентированных некоммерческих организаций </w:t>
            </w:r>
          </w:p>
        </w:tc>
        <w:tc>
          <w:tcPr>
            <w:tcW w:w="84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0.00000</w:t>
            </w:r>
          </w:p>
        </w:tc>
        <w:tc>
          <w:tcPr>
            <w:tcW w:w="645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5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999.00000</w:t>
            </w:r>
          </w:p>
        </w:tc>
        <w:tc>
          <w:tcPr>
            <w:tcW w:w="66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999.00000</w:t>
            </w:r>
          </w:p>
        </w:tc>
        <w:tc>
          <w:tcPr>
            <w:tcW w:w="35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0.00000</w:t>
            </w:r>
          </w:p>
        </w:tc>
        <w:tc>
          <w:tcPr>
            <w:tcW w:w="35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0.00000</w:t>
            </w:r>
          </w:p>
        </w:tc>
        <w:tc>
          <w:tcPr>
            <w:tcW w:w="73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0.00000</w:t>
            </w:r>
          </w:p>
        </w:tc>
        <w:tc>
          <w:tcPr>
            <w:tcW w:w="28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51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85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45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66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26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3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0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26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07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38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54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5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80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11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90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06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835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92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924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X</w:t>
            </w:r>
          </w:p>
        </w:tc>
      </w:tr>
    </w:tbl>
    <w:p w:rsidR="00EB2AB3" w:rsidRPr="00C11AD2" w:rsidRDefault="00EB2AB3" w:rsidP="00C11AD2">
      <w:pPr>
        <w:spacing w:after="240" w:line="240" w:lineRule="auto"/>
        <w:rPr>
          <w:rFonts w:ascii="Tahoma" w:hAnsi="Tahoma" w:cs="Tahoma"/>
          <w:sz w:val="18"/>
          <w:szCs w:val="18"/>
          <w:lang w:eastAsia="ru-RU"/>
        </w:rPr>
      </w:pPr>
      <w:r w:rsidRPr="00C11AD2">
        <w:rPr>
          <w:rFonts w:ascii="Tahoma" w:hAnsi="Tahoma" w:cs="Tahoma"/>
          <w:sz w:val="18"/>
          <w:szCs w:val="18"/>
          <w:lang w:eastAsia="ru-RU"/>
        </w:rPr>
        <w:br/>
      </w:r>
      <w:r w:rsidRPr="00C11AD2">
        <w:rPr>
          <w:rFonts w:ascii="Tahoma" w:hAnsi="Tahoma" w:cs="Tahoma"/>
          <w:sz w:val="18"/>
          <w:szCs w:val="18"/>
          <w:lang w:eastAsia="ru-RU"/>
        </w:rPr>
        <w:br/>
      </w:r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/>
      </w:tblPr>
      <w:tblGrid>
        <w:gridCol w:w="7662"/>
        <w:gridCol w:w="766"/>
        <w:gridCol w:w="3065"/>
        <w:gridCol w:w="766"/>
        <w:gridCol w:w="3065"/>
        <w:gridCol w:w="20"/>
      </w:tblGrid>
      <w:tr w:rsidR="00EB2AB3" w:rsidRPr="0011208A">
        <w:trPr>
          <w:gridAfter w:val="1"/>
          <w:wAfter w:w="969" w:type="dxa"/>
        </w:trPr>
        <w:tc>
          <w:tcPr>
            <w:tcW w:w="2500" w:type="pct"/>
            <w:tcBorders>
              <w:bottom w:val="single" w:sz="4" w:space="0" w:color="000000"/>
            </w:tcBorders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>Гучигов Шамсудин Мовлдыевич, Заместитель руководителя</w:t>
            </w:r>
          </w:p>
        </w:tc>
        <w:tc>
          <w:tcPr>
            <w:tcW w:w="250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50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>27.01.2017</w:t>
            </w:r>
          </w:p>
        </w:tc>
      </w:tr>
      <w:tr w:rsidR="00EB2AB3" w:rsidRPr="0011208A">
        <w:trPr>
          <w:gridAfter w:val="1"/>
          <w:wAfter w:w="969" w:type="dxa"/>
        </w:trPr>
        <w:tc>
          <w:tcPr>
            <w:tcW w:w="2500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(дата утверждения) </w:t>
            </w:r>
          </w:p>
        </w:tc>
      </w:tr>
      <w:tr w:rsidR="00EB2AB3" w:rsidRPr="0011208A">
        <w:trPr>
          <w:gridAfter w:val="1"/>
          <w:wAfter w:w="969" w:type="dxa"/>
        </w:trPr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AB3" w:rsidRPr="0011208A">
        <w:trPr>
          <w:gridAfter w:val="1"/>
          <w:wAfter w:w="969" w:type="dxa"/>
        </w:trPr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AB3" w:rsidRPr="0011208A">
        <w:tc>
          <w:tcPr>
            <w:tcW w:w="2500" w:type="pct"/>
            <w:tcBorders>
              <w:bottom w:val="single" w:sz="4" w:space="0" w:color="000000"/>
            </w:tcBorders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>Хаджиева Жанна Абдул-Азимовна</w:t>
            </w:r>
          </w:p>
        </w:tc>
        <w:tc>
          <w:tcPr>
            <w:tcW w:w="250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50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М.П. </w:t>
            </w:r>
          </w:p>
        </w:tc>
      </w:tr>
      <w:tr w:rsidR="00EB2AB3" w:rsidRPr="0011208A">
        <w:tc>
          <w:tcPr>
            <w:tcW w:w="2500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250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B2AB3" w:rsidRDefault="00EB2AB3" w:rsidP="00C11AD2">
      <w:pPr>
        <w:spacing w:after="240" w:line="240" w:lineRule="auto"/>
        <w:rPr>
          <w:rFonts w:ascii="Tahoma" w:hAnsi="Tahoma" w:cs="Tahoma"/>
          <w:sz w:val="18"/>
          <w:szCs w:val="18"/>
          <w:lang w:eastAsia="ru-RU"/>
        </w:rPr>
      </w:pPr>
      <w:r w:rsidRPr="00C11AD2">
        <w:rPr>
          <w:rFonts w:ascii="Tahoma" w:hAnsi="Tahoma" w:cs="Tahoma"/>
          <w:sz w:val="18"/>
          <w:szCs w:val="18"/>
          <w:lang w:eastAsia="ru-RU"/>
        </w:rPr>
        <w:br/>
      </w:r>
      <w:r w:rsidRPr="00C11AD2">
        <w:rPr>
          <w:rFonts w:ascii="Tahoma" w:hAnsi="Tahoma" w:cs="Tahoma"/>
          <w:sz w:val="18"/>
          <w:szCs w:val="18"/>
          <w:lang w:eastAsia="ru-RU"/>
        </w:rPr>
        <w:br/>
      </w:r>
    </w:p>
    <w:p w:rsidR="00EB2AB3" w:rsidRDefault="00EB2AB3" w:rsidP="00C11AD2">
      <w:pPr>
        <w:spacing w:after="240" w:line="240" w:lineRule="auto"/>
        <w:rPr>
          <w:rFonts w:ascii="Tahoma" w:hAnsi="Tahoma" w:cs="Tahoma"/>
          <w:sz w:val="18"/>
          <w:szCs w:val="18"/>
          <w:lang w:eastAsia="ru-RU"/>
        </w:rPr>
      </w:pPr>
    </w:p>
    <w:p w:rsidR="00EB2AB3" w:rsidRDefault="00EB2AB3" w:rsidP="00C11AD2">
      <w:pPr>
        <w:spacing w:after="240" w:line="240" w:lineRule="auto"/>
        <w:rPr>
          <w:rFonts w:ascii="Tahoma" w:hAnsi="Tahoma" w:cs="Tahoma"/>
          <w:sz w:val="18"/>
          <w:szCs w:val="18"/>
          <w:lang w:eastAsia="ru-RU"/>
        </w:rPr>
      </w:pPr>
    </w:p>
    <w:p w:rsidR="00EB2AB3" w:rsidRDefault="00EB2AB3" w:rsidP="00C11AD2">
      <w:pPr>
        <w:spacing w:after="240" w:line="240" w:lineRule="auto"/>
        <w:rPr>
          <w:rFonts w:ascii="Tahoma" w:hAnsi="Tahoma" w:cs="Tahoma"/>
          <w:sz w:val="18"/>
          <w:szCs w:val="18"/>
          <w:lang w:eastAsia="ru-RU"/>
        </w:rPr>
      </w:pPr>
    </w:p>
    <w:p w:rsidR="00EB2AB3" w:rsidRDefault="00EB2AB3" w:rsidP="00C11AD2">
      <w:pPr>
        <w:spacing w:after="240" w:line="240" w:lineRule="auto"/>
        <w:rPr>
          <w:rFonts w:ascii="Tahoma" w:hAnsi="Tahoma" w:cs="Tahoma"/>
          <w:sz w:val="18"/>
          <w:szCs w:val="18"/>
          <w:lang w:eastAsia="ru-RU"/>
        </w:rPr>
      </w:pPr>
    </w:p>
    <w:p w:rsidR="00EB2AB3" w:rsidRDefault="00EB2AB3" w:rsidP="00C11AD2">
      <w:pPr>
        <w:spacing w:after="240" w:line="240" w:lineRule="auto"/>
        <w:rPr>
          <w:rFonts w:ascii="Tahoma" w:hAnsi="Tahoma" w:cs="Tahoma"/>
          <w:sz w:val="18"/>
          <w:szCs w:val="18"/>
          <w:lang w:eastAsia="ru-RU"/>
        </w:rPr>
      </w:pPr>
    </w:p>
    <w:p w:rsidR="00EB2AB3" w:rsidRDefault="00EB2AB3" w:rsidP="00C11AD2">
      <w:pPr>
        <w:spacing w:after="240" w:line="240" w:lineRule="auto"/>
        <w:rPr>
          <w:rFonts w:ascii="Tahoma" w:hAnsi="Tahoma" w:cs="Tahoma"/>
          <w:sz w:val="18"/>
          <w:szCs w:val="18"/>
          <w:lang w:eastAsia="ru-RU"/>
        </w:rPr>
      </w:pPr>
    </w:p>
    <w:p w:rsidR="00EB2AB3" w:rsidRDefault="00EB2AB3" w:rsidP="00C11AD2">
      <w:pPr>
        <w:spacing w:after="240" w:line="240" w:lineRule="auto"/>
        <w:rPr>
          <w:rFonts w:ascii="Tahoma" w:hAnsi="Tahoma" w:cs="Tahoma"/>
          <w:sz w:val="18"/>
          <w:szCs w:val="18"/>
          <w:lang w:eastAsia="ru-RU"/>
        </w:rPr>
      </w:pPr>
    </w:p>
    <w:p w:rsidR="00EB2AB3" w:rsidRDefault="00EB2AB3" w:rsidP="00C11AD2">
      <w:pPr>
        <w:spacing w:after="240" w:line="240" w:lineRule="auto"/>
        <w:rPr>
          <w:rFonts w:ascii="Tahoma" w:hAnsi="Tahoma" w:cs="Tahoma"/>
          <w:sz w:val="18"/>
          <w:szCs w:val="18"/>
          <w:lang w:eastAsia="ru-RU"/>
        </w:rPr>
      </w:pPr>
    </w:p>
    <w:p w:rsidR="00EB2AB3" w:rsidRPr="00C11AD2" w:rsidRDefault="00EB2AB3" w:rsidP="00C11AD2">
      <w:pPr>
        <w:spacing w:after="240" w:line="240" w:lineRule="auto"/>
        <w:rPr>
          <w:rFonts w:ascii="Tahoma" w:hAnsi="Tahoma" w:cs="Tahoma"/>
          <w:sz w:val="18"/>
          <w:szCs w:val="18"/>
          <w:lang w:eastAsia="ru-RU"/>
        </w:rPr>
      </w:pPr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/>
      </w:tblPr>
      <w:tblGrid>
        <w:gridCol w:w="15344"/>
      </w:tblGrid>
      <w:tr w:rsidR="00EB2AB3" w:rsidRPr="0011208A"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ФОРМА </w:t>
            </w: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br/>
            </w: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br/>
            </w: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EB2AB3" w:rsidRPr="00C11AD2" w:rsidRDefault="00EB2AB3" w:rsidP="00C11AD2">
      <w:pPr>
        <w:spacing w:after="240" w:line="240" w:lineRule="auto"/>
        <w:rPr>
          <w:rFonts w:ascii="Tahoma" w:hAnsi="Tahoma" w:cs="Tahoma"/>
          <w:sz w:val="18"/>
          <w:szCs w:val="18"/>
          <w:lang w:eastAsia="ru-RU"/>
        </w:rPr>
      </w:pPr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/>
      </w:tblPr>
      <w:tblGrid>
        <w:gridCol w:w="8528"/>
        <w:gridCol w:w="2557"/>
        <w:gridCol w:w="1707"/>
        <w:gridCol w:w="2557"/>
      </w:tblGrid>
      <w:tr w:rsidR="00EB2AB3" w:rsidRPr="0011208A">
        <w:tc>
          <w:tcPr>
            <w:tcW w:w="2500" w:type="pct"/>
            <w:tcBorders>
              <w:bottom w:val="single" w:sz="4" w:space="0" w:color="000000"/>
            </w:tcBorders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Вид документа (базовый (0)) </w:t>
            </w:r>
          </w:p>
        </w:tc>
        <w:tc>
          <w:tcPr>
            <w:tcW w:w="750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00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изменения 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Нет размещенных версий </w:t>
            </w:r>
          </w:p>
        </w:tc>
      </w:tr>
      <w:tr w:rsidR="00EB2AB3" w:rsidRPr="0011208A">
        <w:tc>
          <w:tcPr>
            <w:tcW w:w="2500" w:type="pct"/>
            <w:tcBorders>
              <w:bottom w:val="single" w:sz="4" w:space="0" w:color="000000"/>
            </w:tcBorders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Совокупный годовой объем закупок (справочно) 2787.60036 тыс. рублей </w:t>
            </w:r>
          </w:p>
        </w:tc>
        <w:tc>
          <w:tcPr>
            <w:tcW w:w="750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</w:tbl>
    <w:p w:rsidR="00EB2AB3" w:rsidRPr="00C11AD2" w:rsidRDefault="00EB2AB3" w:rsidP="00C11AD2">
      <w:pPr>
        <w:spacing w:after="240" w:line="240" w:lineRule="auto"/>
        <w:rPr>
          <w:rFonts w:ascii="Tahoma" w:hAnsi="Tahoma" w:cs="Tahoma"/>
          <w:sz w:val="18"/>
          <w:szCs w:val="18"/>
          <w:lang w:eastAsia="ru-RU"/>
        </w:rPr>
      </w:pPr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/>
      </w:tblPr>
      <w:tblGrid>
        <w:gridCol w:w="200"/>
        <w:gridCol w:w="1966"/>
        <w:gridCol w:w="1504"/>
        <w:gridCol w:w="1353"/>
        <w:gridCol w:w="1749"/>
        <w:gridCol w:w="3507"/>
        <w:gridCol w:w="1834"/>
        <w:gridCol w:w="931"/>
        <w:gridCol w:w="1050"/>
        <w:gridCol w:w="1250"/>
      </w:tblGrid>
      <w:tr w:rsidR="00EB2AB3" w:rsidRPr="0011208A">
        <w:tc>
          <w:tcPr>
            <w:tcW w:w="0" w:type="auto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№ п/п </w:t>
            </w:r>
          </w:p>
        </w:tc>
        <w:tc>
          <w:tcPr>
            <w:tcW w:w="0" w:type="auto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b/>
                <w:bCs/>
                <w:sz w:val="10"/>
                <w:szCs w:val="10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EB2AB3" w:rsidRPr="0011208A"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6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7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8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9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10</w:t>
            </w:r>
          </w:p>
        </w:tc>
      </w:tr>
      <w:tr w:rsidR="00EB2AB3" w:rsidRPr="0011208A"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171201402949020140100100010014399244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Текущий ремонт административного здания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499.00000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24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24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24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ч.9.1. ст.22 ФЗ-44 Проектно-сметный метод может применяться при определении и обосновании НМЦК контракта, цены контракта, заключаемого с единственным поставщиком (подрядчиком, исполнителем), на текущий ремонт зданий, строений, сооружений, помещений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распоряжение Правительства РФ от 21 марта 2016г. № 471-р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</w:tr>
      <w:tr w:rsidR="00EB2AB3" w:rsidRPr="0011208A"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171201402949020140100100020023312242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Техническое обслуживание и ремонт оргтехники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200.00000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24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24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24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ч.6 ст.22 ФЗ-44 "Метод сопоставимых рыночных цен (анализа рынка) является приоритетным для определения и обоснования НМЦК, цены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распоряжение Правительства РФ от 21 марта 2016г. № 471-р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</w:tr>
      <w:tr w:rsidR="00EB2AB3" w:rsidRPr="0011208A"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171201402949020140100100030034520244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Техническое обслуживание и ремонт служебного автотранспорта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300.00000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24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24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24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ч.6 ст.22 ФЗ-44 "Метод сопоставимых рыночных цен (анализа рынка) является приоритетным для определения и обоснования НМЦК, цены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распоряжение Правительства РФ от 21 марта 2016 № 471-р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</w:tr>
      <w:tr w:rsidR="00EB2AB3" w:rsidRPr="0011208A"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171201402949020140100100060061920244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Поставка горюче-смазочного материала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334.26000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24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24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24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ч.6 ст.22 ФЗ-44 "Метод сопоставимых рыночных цен (анализа рынка) является приоритетным для определения и обоснования НМЦК, цены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распоряжение Правительства РФ от 21 марта 2016г. № 471-р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</w:tr>
      <w:tr w:rsidR="00EB2AB3" w:rsidRPr="0011208A"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171201402949020140100100070071920244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Поставка горюче-смазочного материала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165.60000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24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24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24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ч.6 ст.22 ФЗ-44 "Метод сопоставимых рыночных цен (анализа рынка) является приоритетным для определения и обоснования НМЦК, цены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распоряжение Правительства ЧР от 21 марта 2016г. № 471-р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</w:tr>
      <w:tr w:rsidR="00EB2AB3" w:rsidRPr="0011208A"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6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24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171201402949020140100100040040000244</w:t>
            </w: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br/>
            </w: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br/>
              <w:t>171201402949020140100100050050000242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24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741.44036</w:t>
            </w: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br/>
            </w: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br/>
              <w:t>547.30000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24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Метод, не предусмотренный ч.1 ст.22 44-ФЗ/Метод, не предусмотренный ч.1 ст.22 Закона № 44-ФЗ. не требуется в соответствии с ч.4 ст.93 ФЗ-44/Метод, не предусмотренный ч.1 ст.22 Закона № 44-ФЗ. не требуется в соответствии с ч.4 ст.93 ФЗ-44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24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  <w:r w:rsidRPr="00C11AD2">
              <w:rPr>
                <w:rFonts w:ascii="Tahoma" w:hAnsi="Tahoma" w:cs="Tahoma"/>
                <w:sz w:val="10"/>
                <w:szCs w:val="10"/>
                <w:lang w:eastAsia="ru-RU"/>
              </w:rPr>
              <w:t>не требуется в соответствии с ч.4 ст.93 ФЗ-44/не требуется в соответствии с ч.4 ст.93 ФЗ-44/не требуется в соответствии с ч.4 ст.93 ФЗ-44/не требуется в соответствии с ч.4 ст.93 ФЗ-44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24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  <w:lang w:eastAsia="ru-RU"/>
              </w:rPr>
            </w:pPr>
          </w:p>
        </w:tc>
      </w:tr>
    </w:tbl>
    <w:p w:rsidR="00EB2AB3" w:rsidRPr="00C11AD2" w:rsidRDefault="00EB2AB3" w:rsidP="00C11AD2">
      <w:pPr>
        <w:spacing w:after="240" w:line="240" w:lineRule="auto"/>
        <w:rPr>
          <w:rFonts w:ascii="Tahoma" w:hAnsi="Tahoma" w:cs="Tahoma"/>
          <w:sz w:val="18"/>
          <w:szCs w:val="18"/>
          <w:lang w:eastAsia="ru-RU"/>
        </w:rPr>
      </w:pPr>
      <w:r w:rsidRPr="00C11AD2">
        <w:rPr>
          <w:rFonts w:ascii="Tahoma" w:hAnsi="Tahoma" w:cs="Tahoma"/>
          <w:sz w:val="18"/>
          <w:szCs w:val="18"/>
          <w:lang w:eastAsia="ru-RU"/>
        </w:rPr>
        <w:br/>
      </w:r>
      <w:r w:rsidRPr="00C11AD2">
        <w:rPr>
          <w:rFonts w:ascii="Tahoma" w:hAnsi="Tahoma" w:cs="Tahoma"/>
          <w:sz w:val="18"/>
          <w:szCs w:val="18"/>
          <w:lang w:eastAsia="ru-RU"/>
        </w:rPr>
        <w:br/>
      </w:r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/>
      </w:tblPr>
      <w:tblGrid>
        <w:gridCol w:w="7662"/>
        <w:gridCol w:w="766"/>
        <w:gridCol w:w="3065"/>
        <w:gridCol w:w="766"/>
        <w:gridCol w:w="3065"/>
        <w:gridCol w:w="20"/>
      </w:tblGrid>
      <w:tr w:rsidR="00EB2AB3" w:rsidRPr="0011208A">
        <w:trPr>
          <w:gridAfter w:val="1"/>
          <w:wAfter w:w="969" w:type="dxa"/>
        </w:trPr>
        <w:tc>
          <w:tcPr>
            <w:tcW w:w="2500" w:type="pct"/>
            <w:tcBorders>
              <w:bottom w:val="single" w:sz="4" w:space="0" w:color="000000"/>
            </w:tcBorders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>Гучигов Шамсудин Мовлдыевич, Заместитель руководителя</w:t>
            </w:r>
          </w:p>
        </w:tc>
        <w:tc>
          <w:tcPr>
            <w:tcW w:w="250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50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>27.01.2017</w:t>
            </w:r>
          </w:p>
        </w:tc>
      </w:tr>
      <w:tr w:rsidR="00EB2AB3" w:rsidRPr="0011208A">
        <w:trPr>
          <w:gridAfter w:val="1"/>
          <w:wAfter w:w="969" w:type="dxa"/>
        </w:trPr>
        <w:tc>
          <w:tcPr>
            <w:tcW w:w="2500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(дата утверждения) </w:t>
            </w:r>
          </w:p>
        </w:tc>
      </w:tr>
      <w:tr w:rsidR="00EB2AB3" w:rsidRPr="0011208A">
        <w:trPr>
          <w:gridAfter w:val="1"/>
          <w:wAfter w:w="969" w:type="dxa"/>
        </w:trPr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AB3" w:rsidRPr="0011208A">
        <w:trPr>
          <w:gridAfter w:val="1"/>
          <w:wAfter w:w="969" w:type="dxa"/>
        </w:trPr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AB3" w:rsidRPr="0011208A">
        <w:tc>
          <w:tcPr>
            <w:tcW w:w="2500" w:type="pct"/>
            <w:tcBorders>
              <w:bottom w:val="single" w:sz="4" w:space="0" w:color="000000"/>
            </w:tcBorders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>Хаджиева Жанна Абдул-Азимовна</w:t>
            </w:r>
          </w:p>
        </w:tc>
        <w:tc>
          <w:tcPr>
            <w:tcW w:w="250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50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М.П. </w:t>
            </w:r>
          </w:p>
        </w:tc>
      </w:tr>
      <w:tr w:rsidR="00EB2AB3" w:rsidRPr="0011208A">
        <w:tc>
          <w:tcPr>
            <w:tcW w:w="2500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250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11AD2">
              <w:rPr>
                <w:rFonts w:ascii="Tahoma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B2AB3" w:rsidRPr="00C11AD2" w:rsidRDefault="00EB2AB3" w:rsidP="00C11A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B2AB3" w:rsidRDefault="00EB2AB3"/>
    <w:sectPr w:rsidR="00EB2AB3" w:rsidSect="00DB2A60">
      <w:pgSz w:w="16838" w:h="11906" w:orient="landscape"/>
      <w:pgMar w:top="539" w:right="1134" w:bottom="851" w:left="3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1AD2"/>
    <w:rsid w:val="0011208A"/>
    <w:rsid w:val="002552D5"/>
    <w:rsid w:val="00AB23FA"/>
    <w:rsid w:val="00AC3314"/>
    <w:rsid w:val="00C0525B"/>
    <w:rsid w:val="00C11AD2"/>
    <w:rsid w:val="00DB2A60"/>
    <w:rsid w:val="00EB2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31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">
    <w:name w:val="title"/>
    <w:basedOn w:val="Normal"/>
    <w:uiPriority w:val="99"/>
    <w:rsid w:val="00C11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546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46645">
          <w:marLeft w:val="0"/>
          <w:marRight w:val="0"/>
          <w:marTop w:val="70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4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4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54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546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546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54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546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4</Pages>
  <Words>1663</Words>
  <Characters>9481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ПЛАН-ГРАФИК </dc:title>
  <dc:subject/>
  <dc:creator>Janna</dc:creator>
  <cp:keywords/>
  <dc:description/>
  <cp:lastModifiedBy>2000-00-008</cp:lastModifiedBy>
  <cp:revision>2</cp:revision>
  <cp:lastPrinted>2017-01-30T07:34:00Z</cp:lastPrinted>
  <dcterms:created xsi:type="dcterms:W3CDTF">2017-01-30T07:34:00Z</dcterms:created>
  <dcterms:modified xsi:type="dcterms:W3CDTF">2017-01-30T07:34:00Z</dcterms:modified>
</cp:coreProperties>
</file>