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B705CA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3270D9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DA4794">
        <w:rPr>
          <w:rFonts w:ascii="Times New Roman" w:hAnsi="Times New Roman" w:cs="Times New Roman"/>
          <w:b/>
          <w:sz w:val="26"/>
          <w:szCs w:val="26"/>
        </w:rPr>
        <w:t>2023</w:t>
      </w:r>
      <w:r w:rsidR="00DF3414" w:rsidRPr="003270D9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359D" w:rsidRDefault="0005359D" w:rsidP="0005359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Pr="00F0381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на рассмотрени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79341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65977</w:t>
      </w:r>
      <w:r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83</w:t>
      </w:r>
      <w:r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через электронный сервис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.  В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31628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ий </w:t>
      </w:r>
      <w:r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40</w:t>
      </w:r>
      <w:r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05359D" w:rsidRPr="00AA4F6D" w:rsidRDefault="0005359D" w:rsidP="0005359D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2022 год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37541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13996" w:rsidRPr="000D5B1F" w:rsidRDefault="00624DDE" w:rsidP="0001399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DA4794">
        <w:rPr>
          <w:rFonts w:ascii="Times New Roman" w:hAnsi="Times New Roman" w:cs="Times New Roman"/>
          <w:b/>
          <w:sz w:val="26"/>
          <w:szCs w:val="26"/>
        </w:rPr>
        <w:t>2023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год</w:t>
      </w:r>
      <w:r w:rsidRPr="00E913E5">
        <w:rPr>
          <w:rFonts w:ascii="Times New Roman" w:hAnsi="Times New Roman" w:cs="Times New Roman"/>
          <w:sz w:val="26"/>
          <w:szCs w:val="26"/>
        </w:rPr>
        <w:t>у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 w:rsidR="00EC075F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013996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13996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013996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013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399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13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16681</w:t>
      </w:r>
      <w:r w:rsidR="00013996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3996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01399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C075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13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013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013996" w:rsidRPr="001260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013996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13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13996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1399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13996" w:rsidRP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399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BD1C01" w:rsidRPr="00E913E5" w:rsidRDefault="00FC2534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граждане интересовались вопросами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9203</w:t>
      </w:r>
      <w:r w:rsidR="002174D3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Pr="00FC2534">
        <w:rPr>
          <w:rFonts w:ascii="Times New Roman" w:hAnsi="Times New Roman" w:cs="Times New Roman"/>
          <w:b/>
          <w:sz w:val="26"/>
          <w:szCs w:val="26"/>
        </w:rPr>
        <w:t>1</w:t>
      </w:r>
      <w:r w:rsidR="002174D3" w:rsidRPr="00FC2534">
        <w:rPr>
          <w:rFonts w:ascii="Times New Roman" w:hAnsi="Times New Roman" w:cs="Times New Roman"/>
          <w:b/>
          <w:sz w:val="26"/>
          <w:szCs w:val="26"/>
        </w:rPr>
        <w:t>2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2174D3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2174D3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A27727" w:rsidRDefault="00DA524C" w:rsidP="00DA524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2174D3">
        <w:rPr>
          <w:rFonts w:ascii="Times New Roman" w:hAnsi="Times New Roman" w:cs="Times New Roman"/>
          <w:sz w:val="26"/>
          <w:szCs w:val="26"/>
        </w:rPr>
        <w:t>обращения</w:t>
      </w:r>
      <w:r w:rsidR="002174D3" w:rsidRPr="002174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7E50">
        <w:rPr>
          <w:rFonts w:ascii="Times New Roman" w:hAnsi="Times New Roman" w:cs="Times New Roman"/>
          <w:b/>
          <w:sz w:val="26"/>
          <w:szCs w:val="26"/>
        </w:rPr>
        <w:t xml:space="preserve"> по возврату или зачету излишне уплаченных или излишне взысканных сумм налогов, сборов, взносов, пеней и штрафов</w:t>
      </w:r>
      <w:r w:rsidR="000714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2174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="00A277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015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2174D3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="002174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2174D3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2174D3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2174D3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2174D3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2174D3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2174D3" w:rsidRPr="00E913E5">
        <w:rPr>
          <w:rFonts w:ascii="Times New Roman" w:hAnsi="Times New Roman" w:cs="Times New Roman"/>
          <w:sz w:val="26"/>
          <w:szCs w:val="26"/>
        </w:rPr>
        <w:t>о вопросу</w:t>
      </w:r>
      <w:r w:rsidR="00A27727">
        <w:rPr>
          <w:rFonts w:ascii="Times New Roman" w:hAnsi="Times New Roman" w:cs="Times New Roman"/>
          <w:sz w:val="26"/>
          <w:szCs w:val="26"/>
        </w:rPr>
        <w:t xml:space="preserve"> </w:t>
      </w:r>
      <w:r w:rsidR="00A277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доступа к персонифицированной информации о состоянии расчета с бюджетом</w:t>
      </w:r>
      <w:proofErr w:type="gramEnd"/>
      <w:r w:rsidR="00A277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27727">
        <w:rPr>
          <w:rFonts w:ascii="Times New Roman" w:hAnsi="Times New Roman" w:cs="Times New Roman"/>
          <w:sz w:val="26"/>
          <w:szCs w:val="26"/>
        </w:rPr>
        <w:t xml:space="preserve">и </w:t>
      </w:r>
      <w:r w:rsidR="00A27727" w:rsidRPr="00587996">
        <w:rPr>
          <w:rFonts w:ascii="Times New Roman" w:hAnsi="Times New Roman" w:cs="Times New Roman"/>
          <w:b/>
          <w:sz w:val="26"/>
          <w:szCs w:val="26"/>
        </w:rPr>
        <w:t>оказани</w:t>
      </w:r>
      <w:r w:rsidR="00A27727">
        <w:rPr>
          <w:rFonts w:ascii="Times New Roman" w:hAnsi="Times New Roman" w:cs="Times New Roman"/>
          <w:b/>
          <w:sz w:val="26"/>
          <w:szCs w:val="26"/>
        </w:rPr>
        <w:t>я</w:t>
      </w:r>
      <w:r w:rsidR="00A27727" w:rsidRPr="00587996">
        <w:rPr>
          <w:rFonts w:ascii="Times New Roman" w:hAnsi="Times New Roman" w:cs="Times New Roman"/>
          <w:b/>
          <w:sz w:val="26"/>
          <w:szCs w:val="26"/>
        </w:rPr>
        <w:t xml:space="preserve"> услуг в электронной форме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A27727">
        <w:rPr>
          <w:rFonts w:ascii="Times New Roman" w:hAnsi="Times New Roman" w:cs="Times New Roman"/>
          <w:sz w:val="26"/>
          <w:szCs w:val="26"/>
        </w:rPr>
        <w:t xml:space="preserve"> (</w:t>
      </w:r>
      <w:r w:rsidR="00A27727" w:rsidRPr="00A27727">
        <w:rPr>
          <w:rFonts w:ascii="Times New Roman" w:hAnsi="Times New Roman" w:cs="Times New Roman"/>
          <w:b/>
          <w:sz w:val="26"/>
          <w:szCs w:val="26"/>
        </w:rPr>
        <w:t>6455</w:t>
      </w:r>
      <w:r w:rsidR="00A27727">
        <w:rPr>
          <w:rFonts w:ascii="Times New Roman" w:hAnsi="Times New Roman" w:cs="Times New Roman"/>
          <w:sz w:val="26"/>
          <w:szCs w:val="26"/>
        </w:rPr>
        <w:t xml:space="preserve"> и </w:t>
      </w:r>
      <w:r w:rsidR="00A27727" w:rsidRPr="00A27727">
        <w:rPr>
          <w:rFonts w:ascii="Times New Roman" w:hAnsi="Times New Roman" w:cs="Times New Roman"/>
          <w:b/>
          <w:sz w:val="26"/>
          <w:szCs w:val="26"/>
        </w:rPr>
        <w:t>5219</w:t>
      </w:r>
      <w:r w:rsidR="00A2772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27727"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A27727" w:rsidRPr="00A27727">
        <w:rPr>
          <w:rFonts w:ascii="Times New Roman" w:hAnsi="Times New Roman" w:cs="Times New Roman"/>
          <w:b/>
          <w:sz w:val="26"/>
          <w:szCs w:val="26"/>
        </w:rPr>
        <w:t>8%</w:t>
      </w:r>
      <w:r w:rsidR="00A27727">
        <w:rPr>
          <w:rFonts w:ascii="Times New Roman" w:hAnsi="Times New Roman" w:cs="Times New Roman"/>
          <w:sz w:val="26"/>
          <w:szCs w:val="26"/>
        </w:rPr>
        <w:t xml:space="preserve"> и </w:t>
      </w:r>
      <w:r w:rsidR="00A27727" w:rsidRPr="00A27727">
        <w:rPr>
          <w:rFonts w:ascii="Times New Roman" w:hAnsi="Times New Roman" w:cs="Times New Roman"/>
          <w:b/>
          <w:sz w:val="26"/>
          <w:szCs w:val="26"/>
        </w:rPr>
        <w:t>7%</w:t>
      </w:r>
      <w:r w:rsidR="00A27727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677E2C" w:rsidRDefault="002767C0" w:rsidP="002767C0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>исчислени</w:t>
      </w:r>
      <w:r>
        <w:rPr>
          <w:rFonts w:ascii="Times New Roman" w:hAnsi="Times New Roman" w:cs="Times New Roman"/>
          <w:b/>
          <w:sz w:val="26"/>
          <w:szCs w:val="26"/>
        </w:rPr>
        <w:t>ю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 и уплат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 налога на имущество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2174D3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476</w:t>
      </w:r>
      <w:r w:rsidR="002174D3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и 4474 </w:t>
      </w:r>
      <w:r w:rsidR="002174D3" w:rsidRPr="00D46C20">
        <w:rPr>
          <w:rFonts w:ascii="Times New Roman" w:hAnsi="Times New Roman" w:cs="Times New Roman"/>
          <w:b/>
          <w:sz w:val="26"/>
          <w:szCs w:val="26"/>
        </w:rPr>
        <w:t>о</w:t>
      </w:r>
      <w:r w:rsidR="002174D3" w:rsidRPr="00E913E5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2174D3">
        <w:rPr>
          <w:rFonts w:ascii="Times New Roman" w:hAnsi="Times New Roman" w:cs="Times New Roman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2174D3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>
        <w:rPr>
          <w:rFonts w:ascii="Times New Roman" w:hAnsi="Times New Roman" w:cs="Times New Roman"/>
          <w:b/>
          <w:sz w:val="26"/>
          <w:szCs w:val="26"/>
        </w:rPr>
        <w:t xml:space="preserve"> и налоговой отчетности </w:t>
      </w:r>
      <w:r w:rsidR="002174D3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2174D3" w:rsidRPr="00F754B7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954 и 2934</w:t>
      </w:r>
      <w:r w:rsidR="002174D3" w:rsidRPr="00F754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4D3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2174D3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2174D3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174D3" w:rsidRPr="00E913E5">
        <w:rPr>
          <w:rFonts w:ascii="Times New Roman" w:hAnsi="Times New Roman" w:cs="Times New Roman"/>
          <w:sz w:val="26"/>
          <w:szCs w:val="26"/>
        </w:rPr>
        <w:t>от общего числа)</w:t>
      </w:r>
      <w:r w:rsidR="00677E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0AC6" w:rsidRDefault="00E913E5" w:rsidP="00990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поступившим обращениям граждан специалистами Управления и Инспекций направлены письменные разъяснения налогового законодательства, приняты соответствующие решения.</w:t>
      </w:r>
      <w:r w:rsidR="00990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71197" w:rsidRDefault="00223DFF" w:rsidP="00301357">
      <w:pPr>
        <w:pStyle w:val="Default"/>
        <w:ind w:firstLine="708"/>
        <w:jc w:val="both"/>
        <w:rPr>
          <w:bCs/>
          <w:sz w:val="26"/>
          <w:szCs w:val="26"/>
        </w:rPr>
      </w:pPr>
      <w:r w:rsidRPr="00223DFF">
        <w:rPr>
          <w:sz w:val="26"/>
          <w:szCs w:val="26"/>
        </w:rPr>
        <w:t xml:space="preserve">В отчетном периоде  по технической причине допущена задержка выгрузки ответа на  </w:t>
      </w:r>
      <w:r w:rsidR="00301357">
        <w:rPr>
          <w:sz w:val="26"/>
          <w:szCs w:val="26"/>
        </w:rPr>
        <w:t>3</w:t>
      </w:r>
      <w:r w:rsidRPr="00223DFF">
        <w:rPr>
          <w:b/>
          <w:bCs/>
          <w:sz w:val="26"/>
          <w:szCs w:val="26"/>
        </w:rPr>
        <w:t xml:space="preserve"> </w:t>
      </w:r>
      <w:r w:rsidRPr="00223DFF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223DFF">
        <w:rPr>
          <w:sz w:val="26"/>
          <w:szCs w:val="26"/>
        </w:rPr>
        <w:t xml:space="preserve">,  что составило </w:t>
      </w:r>
      <w:r w:rsidRPr="00223DFF">
        <w:rPr>
          <w:b/>
          <w:bCs/>
          <w:sz w:val="26"/>
          <w:szCs w:val="26"/>
        </w:rPr>
        <w:t>0,0</w:t>
      </w:r>
      <w:r>
        <w:rPr>
          <w:b/>
          <w:bCs/>
          <w:sz w:val="26"/>
          <w:szCs w:val="26"/>
        </w:rPr>
        <w:t>0</w:t>
      </w:r>
      <w:r w:rsidR="00B27756">
        <w:rPr>
          <w:b/>
          <w:bCs/>
          <w:sz w:val="26"/>
          <w:szCs w:val="26"/>
        </w:rPr>
        <w:t>4</w:t>
      </w:r>
      <w:bookmarkStart w:id="0" w:name="_GoBack"/>
      <w:bookmarkEnd w:id="0"/>
      <w:r w:rsidRPr="00223DFF">
        <w:rPr>
          <w:b/>
          <w:bCs/>
          <w:sz w:val="26"/>
          <w:szCs w:val="26"/>
        </w:rPr>
        <w:t xml:space="preserve"> % </w:t>
      </w:r>
      <w:r w:rsidRPr="00223DFF">
        <w:rPr>
          <w:sz w:val="26"/>
          <w:szCs w:val="26"/>
        </w:rPr>
        <w:t xml:space="preserve">от общего числа обращений (СООН  от 04.04.2023 №202304040402004850 </w:t>
      </w:r>
      <w:proofErr w:type="spellStart"/>
      <w:r w:rsidRPr="00223DFF">
        <w:rPr>
          <w:sz w:val="26"/>
          <w:szCs w:val="26"/>
        </w:rPr>
        <w:t>Зяброва</w:t>
      </w:r>
      <w:proofErr w:type="spellEnd"/>
      <w:r w:rsidRPr="00223DFF">
        <w:rPr>
          <w:sz w:val="26"/>
          <w:szCs w:val="26"/>
        </w:rPr>
        <w:t xml:space="preserve"> Н.С., количество дней нарушения срока- 1 день</w:t>
      </w:r>
      <w:r>
        <w:rPr>
          <w:sz w:val="26"/>
          <w:szCs w:val="26"/>
        </w:rPr>
        <w:t xml:space="preserve">, </w:t>
      </w:r>
      <w:r w:rsidR="00EA3662" w:rsidRPr="00223DFF">
        <w:rPr>
          <w:sz w:val="26"/>
          <w:szCs w:val="26"/>
        </w:rPr>
        <w:t>СООН  от 21.08.2023 №20230482101007502 Бондарева О.Ю., количество дней нарушения срока- 1 день).</w:t>
      </w:r>
      <w:r w:rsidR="00EA3662" w:rsidRPr="0022299A">
        <w:rPr>
          <w:sz w:val="26"/>
          <w:szCs w:val="26"/>
        </w:rPr>
        <w:t xml:space="preserve">  </w:t>
      </w:r>
      <w:r w:rsidR="00971197" w:rsidRPr="00303838">
        <w:rPr>
          <w:color w:val="auto"/>
          <w:sz w:val="26"/>
          <w:szCs w:val="26"/>
        </w:rPr>
        <w:t xml:space="preserve">Межрайонной ИФНС России №14 по Алтайскому </w:t>
      </w:r>
      <w:proofErr w:type="gramStart"/>
      <w:r w:rsidR="00971197" w:rsidRPr="00303838">
        <w:rPr>
          <w:color w:val="auto"/>
          <w:sz w:val="26"/>
          <w:szCs w:val="26"/>
        </w:rPr>
        <w:t>краю было допущено нарушение по отправке ответа на заявление в свободной форме с сайта</w:t>
      </w:r>
      <w:r w:rsidR="00971197">
        <w:rPr>
          <w:color w:val="auto"/>
          <w:sz w:val="26"/>
          <w:szCs w:val="26"/>
        </w:rPr>
        <w:t xml:space="preserve"> от 26.12.2022</w:t>
      </w:r>
      <w:r w:rsidR="00971197" w:rsidRPr="00303838">
        <w:rPr>
          <w:color w:val="auto"/>
          <w:sz w:val="26"/>
          <w:szCs w:val="26"/>
        </w:rPr>
        <w:t xml:space="preserve"> № 2022122602007380 от Кондаурова М.В.</w:t>
      </w:r>
      <w:r w:rsidR="00301357">
        <w:rPr>
          <w:color w:val="auto"/>
          <w:sz w:val="26"/>
          <w:szCs w:val="26"/>
        </w:rPr>
        <w:t xml:space="preserve"> </w:t>
      </w:r>
      <w:r w:rsidR="00971197" w:rsidRPr="00303838">
        <w:rPr>
          <w:color w:val="auto"/>
          <w:sz w:val="26"/>
          <w:szCs w:val="26"/>
        </w:rPr>
        <w:t>Обращение №</w:t>
      </w:r>
      <w:r w:rsidR="00971197" w:rsidRPr="00303838">
        <w:rPr>
          <w:color w:val="auto"/>
          <w:sz w:val="26"/>
          <w:szCs w:val="26"/>
          <w:shd w:val="clear" w:color="auto" w:fill="FFFFFF"/>
        </w:rPr>
        <w:t>2022122602007380 определилось</w:t>
      </w:r>
      <w:proofErr w:type="gramEnd"/>
      <w:r w:rsidR="00971197" w:rsidRPr="00303838">
        <w:rPr>
          <w:color w:val="auto"/>
          <w:sz w:val="26"/>
          <w:szCs w:val="26"/>
          <w:shd w:val="clear" w:color="auto" w:fill="FFFFFF"/>
        </w:rPr>
        <w:t xml:space="preserve"> как дубль обращения № 2022122602006474 и было недоступно для работы. </w:t>
      </w:r>
      <w:r w:rsidR="00971197">
        <w:rPr>
          <w:color w:val="auto"/>
          <w:sz w:val="26"/>
          <w:szCs w:val="26"/>
          <w:shd w:val="clear" w:color="auto" w:fill="FFFFFF"/>
        </w:rPr>
        <w:t>При</w:t>
      </w:r>
      <w:r w:rsidR="00971197" w:rsidRPr="00303838">
        <w:rPr>
          <w:color w:val="auto"/>
          <w:sz w:val="26"/>
          <w:szCs w:val="26"/>
          <w:shd w:val="clear" w:color="auto" w:fill="FFFFFF"/>
        </w:rPr>
        <w:t xml:space="preserve"> переходе по ссылке «Имеет возможные дубликаты» кнопки были </w:t>
      </w:r>
      <w:r w:rsidR="00971197">
        <w:rPr>
          <w:color w:val="auto"/>
          <w:sz w:val="26"/>
          <w:szCs w:val="26"/>
          <w:shd w:val="clear" w:color="auto" w:fill="FFFFFF"/>
        </w:rPr>
        <w:t>не активны</w:t>
      </w:r>
      <w:r w:rsidR="00971197" w:rsidRPr="00303838">
        <w:rPr>
          <w:color w:val="auto"/>
          <w:sz w:val="26"/>
          <w:szCs w:val="26"/>
          <w:shd w:val="clear" w:color="auto" w:fill="FFFFFF"/>
        </w:rPr>
        <w:t xml:space="preserve">. Обращение № 2022122602006474 было исполнено 23.01.2023. </w:t>
      </w:r>
      <w:r w:rsidR="00971197">
        <w:rPr>
          <w:color w:val="auto"/>
          <w:sz w:val="26"/>
          <w:szCs w:val="26"/>
          <w:shd w:val="clear" w:color="auto" w:fill="FFFFFF"/>
        </w:rPr>
        <w:t>После его обработки дубль</w:t>
      </w:r>
      <w:r w:rsidR="00971197" w:rsidRPr="00303838">
        <w:rPr>
          <w:color w:val="auto"/>
          <w:sz w:val="26"/>
          <w:szCs w:val="26"/>
          <w:shd w:val="clear" w:color="auto" w:fill="FFFFFF"/>
        </w:rPr>
        <w:t xml:space="preserve"> </w:t>
      </w:r>
      <w:r w:rsidR="00971197" w:rsidRPr="00303838">
        <w:rPr>
          <w:color w:val="auto"/>
          <w:sz w:val="26"/>
          <w:szCs w:val="26"/>
        </w:rPr>
        <w:t>№</w:t>
      </w:r>
      <w:r w:rsidR="00971197" w:rsidRPr="00303838">
        <w:rPr>
          <w:color w:val="auto"/>
          <w:sz w:val="26"/>
          <w:szCs w:val="26"/>
          <w:shd w:val="clear" w:color="auto" w:fill="FFFFFF"/>
        </w:rPr>
        <w:t xml:space="preserve">2022122602007380 должен был стать самостоятельным обращением, но данное </w:t>
      </w:r>
      <w:r w:rsidR="00971197" w:rsidRPr="00303838">
        <w:rPr>
          <w:color w:val="auto"/>
          <w:sz w:val="26"/>
          <w:szCs w:val="26"/>
          <w:shd w:val="clear" w:color="auto" w:fill="FFFFFF"/>
        </w:rPr>
        <w:lastRenderedPageBreak/>
        <w:t xml:space="preserve">обращение стало доступно для работы только 26.01.2023, с просроченным на 2 дня сроком. </w:t>
      </w:r>
      <w:r w:rsidR="00971197" w:rsidRPr="00303838">
        <w:rPr>
          <w:sz w:val="26"/>
          <w:szCs w:val="26"/>
          <w:shd w:val="clear" w:color="auto" w:fill="FFFFFF"/>
        </w:rPr>
        <w:t>Инспекция не могла своевременно отработать обращение сначала по массовой проблеме, затем, после п</w:t>
      </w:r>
      <w:r w:rsidR="00971197">
        <w:rPr>
          <w:sz w:val="26"/>
          <w:szCs w:val="26"/>
          <w:shd w:val="clear" w:color="auto" w:fill="FFFFFF"/>
        </w:rPr>
        <w:t xml:space="preserve">ерезапуска обращений, как дубль, произошла </w:t>
      </w:r>
      <w:r w:rsidR="00971197" w:rsidRPr="00311475">
        <w:rPr>
          <w:b/>
          <w:sz w:val="26"/>
          <w:szCs w:val="26"/>
          <w:shd w:val="clear" w:color="auto" w:fill="FFFFFF"/>
        </w:rPr>
        <w:t>системная ошибка</w:t>
      </w:r>
      <w:r w:rsidR="00971197">
        <w:rPr>
          <w:sz w:val="26"/>
          <w:szCs w:val="26"/>
          <w:shd w:val="clear" w:color="auto" w:fill="FFFFFF"/>
        </w:rPr>
        <w:t>.</w:t>
      </w:r>
      <w:r w:rsidR="00971197" w:rsidRPr="00303838">
        <w:rPr>
          <w:sz w:val="26"/>
          <w:szCs w:val="26"/>
          <w:shd w:val="clear" w:color="auto" w:fill="FFFFFF"/>
        </w:rPr>
        <w:t xml:space="preserve"> </w:t>
      </w:r>
      <w:r w:rsidR="00971197" w:rsidRPr="00303838">
        <w:rPr>
          <w:sz w:val="26"/>
          <w:szCs w:val="26"/>
        </w:rPr>
        <w:t xml:space="preserve">26.01.2023 на СТП </w:t>
      </w:r>
      <w:r w:rsidR="00971197">
        <w:rPr>
          <w:sz w:val="26"/>
          <w:szCs w:val="26"/>
        </w:rPr>
        <w:t xml:space="preserve">по данной проблеме </w:t>
      </w:r>
      <w:r w:rsidR="00971197" w:rsidRPr="00303838">
        <w:rPr>
          <w:sz w:val="26"/>
          <w:szCs w:val="26"/>
        </w:rPr>
        <w:t>была подана заявка 0БРАЩЕНИЕ 2023-000000000000051 2298.</w:t>
      </w:r>
      <w:r w:rsidR="00301357">
        <w:rPr>
          <w:sz w:val="26"/>
          <w:szCs w:val="26"/>
        </w:rPr>
        <w:t xml:space="preserve"> </w:t>
      </w:r>
      <w:r w:rsidR="00971197" w:rsidRPr="00997101">
        <w:rPr>
          <w:sz w:val="26"/>
          <w:szCs w:val="26"/>
        </w:rPr>
        <w:t xml:space="preserve">Заявителю был своевременно дан ответ на бумажном носителе 20.01.2023 </w:t>
      </w:r>
      <w:r w:rsidR="00971197" w:rsidRPr="00997101">
        <w:rPr>
          <w:bCs/>
          <w:sz w:val="26"/>
          <w:szCs w:val="26"/>
        </w:rPr>
        <w:t>№ 01-28/00387дсп</w:t>
      </w:r>
      <w:r w:rsidR="00971197">
        <w:rPr>
          <w:bCs/>
          <w:sz w:val="26"/>
          <w:szCs w:val="26"/>
        </w:rPr>
        <w:t>.</w:t>
      </w:r>
      <w:r w:rsidR="00971197" w:rsidRPr="00997101">
        <w:rPr>
          <w:bCs/>
          <w:sz w:val="26"/>
          <w:szCs w:val="26"/>
        </w:rPr>
        <w:t xml:space="preserve">  </w:t>
      </w:r>
    </w:p>
    <w:p w:rsidR="00E913E5" w:rsidRPr="00702C36" w:rsidRDefault="00E913E5" w:rsidP="009711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47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2023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12422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3DE" w:rsidRPr="00BE4F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242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64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2422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F21F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0BB9" w:rsidRPr="001D0BB9" w:rsidRDefault="001D0BB9" w:rsidP="001D0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семинары/ </w:t>
      </w:r>
      <w:proofErr w:type="spellStart"/>
      <w:r w:rsidRPr="001D0BB9">
        <w:rPr>
          <w:rFonts w:ascii="Times New Roman" w:hAnsi="Times New Roman" w:cs="Times New Roman"/>
          <w:color w:val="000000"/>
          <w:sz w:val="26"/>
          <w:szCs w:val="26"/>
        </w:rPr>
        <w:t>вебинары</w:t>
      </w:r>
      <w:proofErr w:type="spellEnd"/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  с налогоплательщиками по различным тематикам. В </w:t>
      </w:r>
      <w:r w:rsidRPr="001D0BB9">
        <w:rPr>
          <w:rFonts w:ascii="Times New Roman" w:hAnsi="Times New Roman" w:cs="Times New Roman"/>
          <w:b/>
          <w:color w:val="000000"/>
          <w:sz w:val="26"/>
          <w:szCs w:val="26"/>
        </w:rPr>
        <w:t>2023 году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 основной акцент был сделан на порядке уплаты ЕНП, проведения сверки,  предоставления уведомлений в условиях ЕНС, получения согласий на выгрузку уведомлений по имущественным налогам через Портал государственных услуг. Разъяснения  предоставлялись налогоплательщикам  о преимуществах   работы с электронными сервисами ФНС России  в части  электронного документооборота с налоговыми органами  и другим вопросам. </w:t>
      </w:r>
    </w:p>
    <w:p w:rsidR="001D0BB9" w:rsidRPr="001D0BB9" w:rsidRDefault="001D0BB9" w:rsidP="001D0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0BB9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  получению налоговых вычетов, уплате налога на доходы физических лиц, имущественным налогам физических лиц, подключению к  сервису «Личный кабинет налогоплательщика  для физических лиц».</w:t>
      </w:r>
      <w:r w:rsidRPr="001D0BB9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1D0BB9" w:rsidRPr="001D0BB9" w:rsidRDefault="001D0BB9" w:rsidP="001D0BB9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1D0BB9">
        <w:rPr>
          <w:rFonts w:ascii="Times New Roman" w:hAnsi="Times New Roman" w:cs="Times New Roman"/>
          <w:color w:val="000000"/>
          <w:sz w:val="26"/>
          <w:szCs w:val="26"/>
        </w:rPr>
        <w:t xml:space="preserve">В операционных залах инспекций, </w:t>
      </w:r>
      <w:proofErr w:type="spellStart"/>
      <w:r w:rsidRPr="001D0BB9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1D0BB9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налоговых.</w:t>
      </w:r>
    </w:p>
    <w:tbl>
      <w:tblPr>
        <w:tblW w:w="105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"/>
        <w:gridCol w:w="2610"/>
        <w:gridCol w:w="45"/>
        <w:gridCol w:w="6134"/>
        <w:gridCol w:w="108"/>
        <w:gridCol w:w="1445"/>
        <w:gridCol w:w="148"/>
      </w:tblGrid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707"/>
        </w:trPr>
        <w:tc>
          <w:tcPr>
            <w:tcW w:w="10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Pr="00325E69" w:rsidRDefault="00A46257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A82FA0" w:rsidRPr="008A5278" w:rsidRDefault="00A82FA0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527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A4794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  <w:r w:rsidRPr="008A52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году</w:t>
            </w:r>
          </w:p>
          <w:p w:rsidR="00A46257" w:rsidRPr="00A46257" w:rsidRDefault="00A46257" w:rsidP="0075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4288" w:rsidRPr="00E74288" w:rsidTr="00BB483D">
        <w:trPr>
          <w:trHeight w:val="300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26468A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4288" w:rsidRPr="00E74288" w:rsidTr="00BB483D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0001.0002.0024.0079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2954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4476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7015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6455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0003.0008.0087.0580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Банковское регулирование и надзор за деятельностью </w:t>
            </w: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кредитных организаций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0003.0008.0089.0621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0004.0016.0162.1003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1AD8" w:rsidRPr="00CE1AD8" w:rsidTr="00CE1AD8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1AD8" w:rsidRPr="00CE1AD8" w:rsidRDefault="00CE1AD8" w:rsidP="00CE1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51EAA" w:rsidRPr="0081111E" w:rsidTr="00CD17F7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1EAA" w:rsidRPr="00651EAA" w:rsidRDefault="00651EAA" w:rsidP="0065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EAA" w:rsidRPr="00651EAA" w:rsidRDefault="00CD17F7" w:rsidP="00BB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79341</w:t>
            </w:r>
          </w:p>
        </w:tc>
      </w:tr>
    </w:tbl>
    <w:p w:rsidR="00E3368C" w:rsidRPr="0081111E" w:rsidRDefault="00E3368C" w:rsidP="00F017B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E3368C" w:rsidRPr="0081111E" w:rsidSect="0096396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0C" w:rsidRDefault="00C0670C">
      <w:pPr>
        <w:spacing w:after="0" w:line="240" w:lineRule="auto"/>
      </w:pPr>
      <w:r>
        <w:separator/>
      </w:r>
    </w:p>
  </w:endnote>
  <w:endnote w:type="continuationSeparator" w:id="0">
    <w:p w:rsidR="00C0670C" w:rsidRDefault="00C0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0C" w:rsidRDefault="00C0670C">
      <w:pPr>
        <w:spacing w:after="0" w:line="240" w:lineRule="auto"/>
      </w:pPr>
      <w:r>
        <w:separator/>
      </w:r>
    </w:p>
  </w:footnote>
  <w:footnote w:type="continuationSeparator" w:id="0">
    <w:p w:rsidR="00C0670C" w:rsidRDefault="00C0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0762C2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27756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1B13"/>
    <w:rsid w:val="00002B36"/>
    <w:rsid w:val="00004693"/>
    <w:rsid w:val="000119F0"/>
    <w:rsid w:val="00013996"/>
    <w:rsid w:val="0002146A"/>
    <w:rsid w:val="0002381D"/>
    <w:rsid w:val="00033744"/>
    <w:rsid w:val="000371AB"/>
    <w:rsid w:val="00052812"/>
    <w:rsid w:val="0005359D"/>
    <w:rsid w:val="0006087D"/>
    <w:rsid w:val="0007140D"/>
    <w:rsid w:val="000724AD"/>
    <w:rsid w:val="00074842"/>
    <w:rsid w:val="000762C2"/>
    <w:rsid w:val="0008545C"/>
    <w:rsid w:val="00093870"/>
    <w:rsid w:val="00095B80"/>
    <w:rsid w:val="00097052"/>
    <w:rsid w:val="000A1A37"/>
    <w:rsid w:val="000B17F4"/>
    <w:rsid w:val="000B4454"/>
    <w:rsid w:val="000B5989"/>
    <w:rsid w:val="000B5A39"/>
    <w:rsid w:val="000C2CC7"/>
    <w:rsid w:val="000C4672"/>
    <w:rsid w:val="000D14BC"/>
    <w:rsid w:val="000E1739"/>
    <w:rsid w:val="000E348B"/>
    <w:rsid w:val="000F4000"/>
    <w:rsid w:val="000F7313"/>
    <w:rsid w:val="00115935"/>
    <w:rsid w:val="0012422D"/>
    <w:rsid w:val="001335B3"/>
    <w:rsid w:val="00134001"/>
    <w:rsid w:val="0013589B"/>
    <w:rsid w:val="00151BFC"/>
    <w:rsid w:val="00155305"/>
    <w:rsid w:val="0015769A"/>
    <w:rsid w:val="001626E0"/>
    <w:rsid w:val="0016375A"/>
    <w:rsid w:val="0017713B"/>
    <w:rsid w:val="001776EE"/>
    <w:rsid w:val="001811C0"/>
    <w:rsid w:val="00181B3D"/>
    <w:rsid w:val="00182582"/>
    <w:rsid w:val="00184124"/>
    <w:rsid w:val="00186FBA"/>
    <w:rsid w:val="00194216"/>
    <w:rsid w:val="001A513A"/>
    <w:rsid w:val="001A58EF"/>
    <w:rsid w:val="001B64B0"/>
    <w:rsid w:val="001D0BB9"/>
    <w:rsid w:val="001E683E"/>
    <w:rsid w:val="001E7A17"/>
    <w:rsid w:val="002052B9"/>
    <w:rsid w:val="00206C01"/>
    <w:rsid w:val="002174D3"/>
    <w:rsid w:val="00223DFF"/>
    <w:rsid w:val="00226AAB"/>
    <w:rsid w:val="00230BD3"/>
    <w:rsid w:val="00236339"/>
    <w:rsid w:val="002545FC"/>
    <w:rsid w:val="002553AC"/>
    <w:rsid w:val="00263638"/>
    <w:rsid w:val="0026468A"/>
    <w:rsid w:val="0027248A"/>
    <w:rsid w:val="00273DCA"/>
    <w:rsid w:val="002767C0"/>
    <w:rsid w:val="00285D31"/>
    <w:rsid w:val="00285DF4"/>
    <w:rsid w:val="00287B04"/>
    <w:rsid w:val="00290ADE"/>
    <w:rsid w:val="002926D6"/>
    <w:rsid w:val="00294318"/>
    <w:rsid w:val="00297444"/>
    <w:rsid w:val="002A083D"/>
    <w:rsid w:val="002A2D09"/>
    <w:rsid w:val="002B4850"/>
    <w:rsid w:val="002C30A1"/>
    <w:rsid w:val="002E2BFE"/>
    <w:rsid w:val="002E474E"/>
    <w:rsid w:val="002E6C63"/>
    <w:rsid w:val="002F1FA7"/>
    <w:rsid w:val="002F3928"/>
    <w:rsid w:val="00301357"/>
    <w:rsid w:val="00301B13"/>
    <w:rsid w:val="003030F5"/>
    <w:rsid w:val="00304988"/>
    <w:rsid w:val="00315510"/>
    <w:rsid w:val="003202F0"/>
    <w:rsid w:val="00322052"/>
    <w:rsid w:val="0032459A"/>
    <w:rsid w:val="00325E69"/>
    <w:rsid w:val="003270D9"/>
    <w:rsid w:val="00331BAC"/>
    <w:rsid w:val="00332A9F"/>
    <w:rsid w:val="00346099"/>
    <w:rsid w:val="00350C00"/>
    <w:rsid w:val="00355D00"/>
    <w:rsid w:val="003571E9"/>
    <w:rsid w:val="0036337F"/>
    <w:rsid w:val="003701B8"/>
    <w:rsid w:val="00372E11"/>
    <w:rsid w:val="00375A10"/>
    <w:rsid w:val="003A0251"/>
    <w:rsid w:val="003A24EB"/>
    <w:rsid w:val="003A3D1A"/>
    <w:rsid w:val="003A4042"/>
    <w:rsid w:val="003A4530"/>
    <w:rsid w:val="003A62C4"/>
    <w:rsid w:val="003A642D"/>
    <w:rsid w:val="003A7087"/>
    <w:rsid w:val="003B1AC5"/>
    <w:rsid w:val="003B2198"/>
    <w:rsid w:val="003B41BF"/>
    <w:rsid w:val="003B4269"/>
    <w:rsid w:val="003B55F5"/>
    <w:rsid w:val="003B65F3"/>
    <w:rsid w:val="003B7018"/>
    <w:rsid w:val="003C098F"/>
    <w:rsid w:val="003C5471"/>
    <w:rsid w:val="003D1ECB"/>
    <w:rsid w:val="003E63B8"/>
    <w:rsid w:val="003E683C"/>
    <w:rsid w:val="003F562D"/>
    <w:rsid w:val="003F6022"/>
    <w:rsid w:val="004035A3"/>
    <w:rsid w:val="004073DD"/>
    <w:rsid w:val="00411C8E"/>
    <w:rsid w:val="00414B0D"/>
    <w:rsid w:val="004155DE"/>
    <w:rsid w:val="00421752"/>
    <w:rsid w:val="004334A4"/>
    <w:rsid w:val="004360DC"/>
    <w:rsid w:val="00440145"/>
    <w:rsid w:val="00441B2A"/>
    <w:rsid w:val="00457128"/>
    <w:rsid w:val="004576DB"/>
    <w:rsid w:val="00462FC8"/>
    <w:rsid w:val="0046390D"/>
    <w:rsid w:val="0046393D"/>
    <w:rsid w:val="00464562"/>
    <w:rsid w:val="004734A5"/>
    <w:rsid w:val="00486B6C"/>
    <w:rsid w:val="0049112A"/>
    <w:rsid w:val="00491404"/>
    <w:rsid w:val="00491EDE"/>
    <w:rsid w:val="00492121"/>
    <w:rsid w:val="00497FEA"/>
    <w:rsid w:val="004A1D55"/>
    <w:rsid w:val="004A5FF1"/>
    <w:rsid w:val="004B2034"/>
    <w:rsid w:val="004C15F8"/>
    <w:rsid w:val="004C5C93"/>
    <w:rsid w:val="004D318E"/>
    <w:rsid w:val="004D7538"/>
    <w:rsid w:val="004E3F77"/>
    <w:rsid w:val="004E61DD"/>
    <w:rsid w:val="004F4F52"/>
    <w:rsid w:val="004F5855"/>
    <w:rsid w:val="00500694"/>
    <w:rsid w:val="00500B21"/>
    <w:rsid w:val="00502AE5"/>
    <w:rsid w:val="00502DA2"/>
    <w:rsid w:val="0050467B"/>
    <w:rsid w:val="005051C3"/>
    <w:rsid w:val="00505DE3"/>
    <w:rsid w:val="00507F68"/>
    <w:rsid w:val="00520817"/>
    <w:rsid w:val="00521DEC"/>
    <w:rsid w:val="00522721"/>
    <w:rsid w:val="00526582"/>
    <w:rsid w:val="00536407"/>
    <w:rsid w:val="00550E71"/>
    <w:rsid w:val="005515E1"/>
    <w:rsid w:val="00572AF6"/>
    <w:rsid w:val="005761E8"/>
    <w:rsid w:val="005A0123"/>
    <w:rsid w:val="005B3F77"/>
    <w:rsid w:val="005B4D15"/>
    <w:rsid w:val="005B7F53"/>
    <w:rsid w:val="005C49C7"/>
    <w:rsid w:val="005E32D5"/>
    <w:rsid w:val="005F0AD2"/>
    <w:rsid w:val="005F5860"/>
    <w:rsid w:val="005F6ED1"/>
    <w:rsid w:val="00605055"/>
    <w:rsid w:val="00623BF4"/>
    <w:rsid w:val="00624DDE"/>
    <w:rsid w:val="00630035"/>
    <w:rsid w:val="006319E6"/>
    <w:rsid w:val="00650598"/>
    <w:rsid w:val="00651EAA"/>
    <w:rsid w:val="006533FB"/>
    <w:rsid w:val="00655F1C"/>
    <w:rsid w:val="006612E3"/>
    <w:rsid w:val="00662B2B"/>
    <w:rsid w:val="006677F6"/>
    <w:rsid w:val="00672044"/>
    <w:rsid w:val="0067452E"/>
    <w:rsid w:val="00675A42"/>
    <w:rsid w:val="00677E2C"/>
    <w:rsid w:val="0068070B"/>
    <w:rsid w:val="00683417"/>
    <w:rsid w:val="006A14B0"/>
    <w:rsid w:val="006A367A"/>
    <w:rsid w:val="006B33DE"/>
    <w:rsid w:val="006B66F7"/>
    <w:rsid w:val="006B703D"/>
    <w:rsid w:val="006C75EC"/>
    <w:rsid w:val="006D1416"/>
    <w:rsid w:val="006D4058"/>
    <w:rsid w:val="006D4E01"/>
    <w:rsid w:val="006D636A"/>
    <w:rsid w:val="006E7861"/>
    <w:rsid w:val="006E7E71"/>
    <w:rsid w:val="006F20D0"/>
    <w:rsid w:val="006F29D8"/>
    <w:rsid w:val="006F66E1"/>
    <w:rsid w:val="007010F8"/>
    <w:rsid w:val="0070384B"/>
    <w:rsid w:val="00706139"/>
    <w:rsid w:val="00706351"/>
    <w:rsid w:val="007067A7"/>
    <w:rsid w:val="00706E2E"/>
    <w:rsid w:val="00707F91"/>
    <w:rsid w:val="007251B5"/>
    <w:rsid w:val="0072591C"/>
    <w:rsid w:val="007274E8"/>
    <w:rsid w:val="00733579"/>
    <w:rsid w:val="00736BD0"/>
    <w:rsid w:val="00737FA5"/>
    <w:rsid w:val="00745232"/>
    <w:rsid w:val="00751D09"/>
    <w:rsid w:val="00760001"/>
    <w:rsid w:val="00761A1C"/>
    <w:rsid w:val="00761F02"/>
    <w:rsid w:val="00765CA0"/>
    <w:rsid w:val="00771EDB"/>
    <w:rsid w:val="00775397"/>
    <w:rsid w:val="007850A0"/>
    <w:rsid w:val="007920F1"/>
    <w:rsid w:val="007933F2"/>
    <w:rsid w:val="007A29C5"/>
    <w:rsid w:val="007A7037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1111E"/>
    <w:rsid w:val="00811896"/>
    <w:rsid w:val="0082101C"/>
    <w:rsid w:val="00827088"/>
    <w:rsid w:val="0083063C"/>
    <w:rsid w:val="00833B9B"/>
    <w:rsid w:val="00834E6D"/>
    <w:rsid w:val="00840ABB"/>
    <w:rsid w:val="00845841"/>
    <w:rsid w:val="008471DA"/>
    <w:rsid w:val="00852C80"/>
    <w:rsid w:val="0085369E"/>
    <w:rsid w:val="00853C61"/>
    <w:rsid w:val="00860658"/>
    <w:rsid w:val="00864A5C"/>
    <w:rsid w:val="008661ED"/>
    <w:rsid w:val="00874B01"/>
    <w:rsid w:val="008756EB"/>
    <w:rsid w:val="00875E33"/>
    <w:rsid w:val="008A5278"/>
    <w:rsid w:val="008A544D"/>
    <w:rsid w:val="008B1B79"/>
    <w:rsid w:val="008D76CE"/>
    <w:rsid w:val="008D7FEB"/>
    <w:rsid w:val="008E629A"/>
    <w:rsid w:val="009161BE"/>
    <w:rsid w:val="009212C0"/>
    <w:rsid w:val="00921939"/>
    <w:rsid w:val="009232CB"/>
    <w:rsid w:val="009335EC"/>
    <w:rsid w:val="00937A03"/>
    <w:rsid w:val="00951728"/>
    <w:rsid w:val="0095342B"/>
    <w:rsid w:val="009552DE"/>
    <w:rsid w:val="00957B36"/>
    <w:rsid w:val="00963963"/>
    <w:rsid w:val="00971197"/>
    <w:rsid w:val="009837CA"/>
    <w:rsid w:val="00986B5D"/>
    <w:rsid w:val="00990AC6"/>
    <w:rsid w:val="00991F2C"/>
    <w:rsid w:val="009A099E"/>
    <w:rsid w:val="009A1412"/>
    <w:rsid w:val="009A6322"/>
    <w:rsid w:val="009E2EC3"/>
    <w:rsid w:val="009E4D52"/>
    <w:rsid w:val="009F4FA1"/>
    <w:rsid w:val="009F515E"/>
    <w:rsid w:val="009F7884"/>
    <w:rsid w:val="00A02215"/>
    <w:rsid w:val="00A0350A"/>
    <w:rsid w:val="00A050F4"/>
    <w:rsid w:val="00A111A0"/>
    <w:rsid w:val="00A11E3D"/>
    <w:rsid w:val="00A14ADD"/>
    <w:rsid w:val="00A1751E"/>
    <w:rsid w:val="00A27727"/>
    <w:rsid w:val="00A374C7"/>
    <w:rsid w:val="00A43AE2"/>
    <w:rsid w:val="00A46257"/>
    <w:rsid w:val="00A47C21"/>
    <w:rsid w:val="00A47D67"/>
    <w:rsid w:val="00A51906"/>
    <w:rsid w:val="00A530F5"/>
    <w:rsid w:val="00A6042D"/>
    <w:rsid w:val="00A60E2C"/>
    <w:rsid w:val="00A65D8D"/>
    <w:rsid w:val="00A66449"/>
    <w:rsid w:val="00A719AF"/>
    <w:rsid w:val="00A7386B"/>
    <w:rsid w:val="00A82FA0"/>
    <w:rsid w:val="00A87391"/>
    <w:rsid w:val="00AA79D4"/>
    <w:rsid w:val="00AB0A39"/>
    <w:rsid w:val="00AB239C"/>
    <w:rsid w:val="00AB59D3"/>
    <w:rsid w:val="00AB62FA"/>
    <w:rsid w:val="00AC3562"/>
    <w:rsid w:val="00AC485B"/>
    <w:rsid w:val="00AC4E41"/>
    <w:rsid w:val="00AC6BC5"/>
    <w:rsid w:val="00AD2AD8"/>
    <w:rsid w:val="00AD78C3"/>
    <w:rsid w:val="00AE3E9F"/>
    <w:rsid w:val="00AE42AE"/>
    <w:rsid w:val="00AE64C8"/>
    <w:rsid w:val="00AF5496"/>
    <w:rsid w:val="00AF5B32"/>
    <w:rsid w:val="00B07408"/>
    <w:rsid w:val="00B116C0"/>
    <w:rsid w:val="00B17E50"/>
    <w:rsid w:val="00B22CD1"/>
    <w:rsid w:val="00B27756"/>
    <w:rsid w:val="00B2797A"/>
    <w:rsid w:val="00B3248E"/>
    <w:rsid w:val="00B34F4B"/>
    <w:rsid w:val="00B51766"/>
    <w:rsid w:val="00B705CA"/>
    <w:rsid w:val="00B74879"/>
    <w:rsid w:val="00B848E4"/>
    <w:rsid w:val="00B91A92"/>
    <w:rsid w:val="00B92398"/>
    <w:rsid w:val="00BB25ED"/>
    <w:rsid w:val="00BB483D"/>
    <w:rsid w:val="00BB7D81"/>
    <w:rsid w:val="00BC3B92"/>
    <w:rsid w:val="00BD1C01"/>
    <w:rsid w:val="00BE4F0D"/>
    <w:rsid w:val="00BE6518"/>
    <w:rsid w:val="00BF0739"/>
    <w:rsid w:val="00BF0F8D"/>
    <w:rsid w:val="00C02266"/>
    <w:rsid w:val="00C0233B"/>
    <w:rsid w:val="00C0670C"/>
    <w:rsid w:val="00C11031"/>
    <w:rsid w:val="00C17639"/>
    <w:rsid w:val="00C258DC"/>
    <w:rsid w:val="00C26C8F"/>
    <w:rsid w:val="00C30682"/>
    <w:rsid w:val="00C342E4"/>
    <w:rsid w:val="00C40A2D"/>
    <w:rsid w:val="00C50CBB"/>
    <w:rsid w:val="00C53883"/>
    <w:rsid w:val="00C54A43"/>
    <w:rsid w:val="00C562E1"/>
    <w:rsid w:val="00C569AF"/>
    <w:rsid w:val="00C57002"/>
    <w:rsid w:val="00C601F6"/>
    <w:rsid w:val="00C61207"/>
    <w:rsid w:val="00C64837"/>
    <w:rsid w:val="00C652F8"/>
    <w:rsid w:val="00C6598B"/>
    <w:rsid w:val="00C764E2"/>
    <w:rsid w:val="00C85846"/>
    <w:rsid w:val="00C961D6"/>
    <w:rsid w:val="00CA0DC6"/>
    <w:rsid w:val="00CA64A9"/>
    <w:rsid w:val="00CB0178"/>
    <w:rsid w:val="00CC5754"/>
    <w:rsid w:val="00CC7775"/>
    <w:rsid w:val="00CD17F7"/>
    <w:rsid w:val="00CE0E2C"/>
    <w:rsid w:val="00CE1AD8"/>
    <w:rsid w:val="00CE2A8E"/>
    <w:rsid w:val="00CF1065"/>
    <w:rsid w:val="00D0110F"/>
    <w:rsid w:val="00D029FD"/>
    <w:rsid w:val="00D11013"/>
    <w:rsid w:val="00D13980"/>
    <w:rsid w:val="00D17350"/>
    <w:rsid w:val="00D2503C"/>
    <w:rsid w:val="00D33EE1"/>
    <w:rsid w:val="00D4443A"/>
    <w:rsid w:val="00D46C20"/>
    <w:rsid w:val="00D55C64"/>
    <w:rsid w:val="00D57F0B"/>
    <w:rsid w:val="00D623B9"/>
    <w:rsid w:val="00D6456E"/>
    <w:rsid w:val="00D75CFA"/>
    <w:rsid w:val="00D86FFF"/>
    <w:rsid w:val="00D91122"/>
    <w:rsid w:val="00D969FC"/>
    <w:rsid w:val="00DA0C0F"/>
    <w:rsid w:val="00DA4794"/>
    <w:rsid w:val="00DA524C"/>
    <w:rsid w:val="00DB786C"/>
    <w:rsid w:val="00DC2AA6"/>
    <w:rsid w:val="00DC3F39"/>
    <w:rsid w:val="00DE0B9C"/>
    <w:rsid w:val="00DE45C4"/>
    <w:rsid w:val="00DE4C61"/>
    <w:rsid w:val="00DF3414"/>
    <w:rsid w:val="00DF78F9"/>
    <w:rsid w:val="00E03784"/>
    <w:rsid w:val="00E03E31"/>
    <w:rsid w:val="00E06ACB"/>
    <w:rsid w:val="00E11803"/>
    <w:rsid w:val="00E25492"/>
    <w:rsid w:val="00E266FF"/>
    <w:rsid w:val="00E31BDE"/>
    <w:rsid w:val="00E32B0B"/>
    <w:rsid w:val="00E3368C"/>
    <w:rsid w:val="00E41C6D"/>
    <w:rsid w:val="00E42EA0"/>
    <w:rsid w:val="00E536B4"/>
    <w:rsid w:val="00E6246C"/>
    <w:rsid w:val="00E63489"/>
    <w:rsid w:val="00E64BD1"/>
    <w:rsid w:val="00E70F98"/>
    <w:rsid w:val="00E74288"/>
    <w:rsid w:val="00E83E8F"/>
    <w:rsid w:val="00E913E5"/>
    <w:rsid w:val="00EA3662"/>
    <w:rsid w:val="00EA4E36"/>
    <w:rsid w:val="00EB5F73"/>
    <w:rsid w:val="00EC075F"/>
    <w:rsid w:val="00EC2FE4"/>
    <w:rsid w:val="00EC5445"/>
    <w:rsid w:val="00ED0803"/>
    <w:rsid w:val="00ED22A1"/>
    <w:rsid w:val="00ED4C3E"/>
    <w:rsid w:val="00EE2B02"/>
    <w:rsid w:val="00EE3D52"/>
    <w:rsid w:val="00EE6A3D"/>
    <w:rsid w:val="00EF0158"/>
    <w:rsid w:val="00EF5BD8"/>
    <w:rsid w:val="00EF7892"/>
    <w:rsid w:val="00F00958"/>
    <w:rsid w:val="00F017BA"/>
    <w:rsid w:val="00F036EE"/>
    <w:rsid w:val="00F059FE"/>
    <w:rsid w:val="00F06845"/>
    <w:rsid w:val="00F137F5"/>
    <w:rsid w:val="00F21F03"/>
    <w:rsid w:val="00F23352"/>
    <w:rsid w:val="00F244D2"/>
    <w:rsid w:val="00F24999"/>
    <w:rsid w:val="00F34436"/>
    <w:rsid w:val="00F378A7"/>
    <w:rsid w:val="00F41084"/>
    <w:rsid w:val="00F44731"/>
    <w:rsid w:val="00F53436"/>
    <w:rsid w:val="00F56A0F"/>
    <w:rsid w:val="00F64974"/>
    <w:rsid w:val="00F64AF3"/>
    <w:rsid w:val="00F66ED6"/>
    <w:rsid w:val="00F67809"/>
    <w:rsid w:val="00F754B7"/>
    <w:rsid w:val="00F817A8"/>
    <w:rsid w:val="00F9065F"/>
    <w:rsid w:val="00F9412E"/>
    <w:rsid w:val="00F97B09"/>
    <w:rsid w:val="00FA27E2"/>
    <w:rsid w:val="00FA5DDF"/>
    <w:rsid w:val="00FA6326"/>
    <w:rsid w:val="00FB1717"/>
    <w:rsid w:val="00FB4762"/>
    <w:rsid w:val="00FB6C74"/>
    <w:rsid w:val="00FC2534"/>
    <w:rsid w:val="00FC2D9C"/>
    <w:rsid w:val="00FE020F"/>
    <w:rsid w:val="00FE5047"/>
    <w:rsid w:val="00FE6A5A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B80D-F7DA-4DD7-9AA1-7D26607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10</cp:revision>
  <cp:lastPrinted>2019-07-25T07:10:00Z</cp:lastPrinted>
  <dcterms:created xsi:type="dcterms:W3CDTF">2024-01-12T06:50:00Z</dcterms:created>
  <dcterms:modified xsi:type="dcterms:W3CDTF">2024-01-15T02:14:00Z</dcterms:modified>
</cp:coreProperties>
</file>