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26050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BF6FBB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633696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F6FBB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AD435B">
        <w:rPr>
          <w:rFonts w:ascii="Times New Roman" w:hAnsi="Times New Roman" w:cs="Times New Roman"/>
          <w:b/>
          <w:sz w:val="26"/>
          <w:szCs w:val="26"/>
        </w:rPr>
        <w:t>е</w:t>
      </w:r>
      <w:r w:rsidR="006336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513AF">
        <w:rPr>
          <w:rFonts w:ascii="Times New Roman" w:hAnsi="Times New Roman" w:cs="Times New Roman"/>
          <w:b/>
          <w:sz w:val="26"/>
          <w:szCs w:val="26"/>
          <w:lang w:eastAsia="ru-RU"/>
        </w:rPr>
        <w:t>3286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66C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8796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>66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ППО СООН, ФГИС ДО.  В Межрайонную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4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>5782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7A38E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63369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F6FBB">
        <w:rPr>
          <w:rFonts w:ascii="Times New Roman" w:hAnsi="Times New Roman" w:cs="Times New Roman"/>
          <w:b/>
          <w:sz w:val="26"/>
          <w:szCs w:val="26"/>
          <w:lang w:eastAsia="ru-RU"/>
        </w:rPr>
        <w:t>3 квартал</w:t>
      </w:r>
      <w:r w:rsidR="00AD435B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35D6" w:rsidRPr="00FD6762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FD6762" w:rsidRPr="00FD6762">
        <w:rPr>
          <w:rFonts w:ascii="Times New Roman" w:hAnsi="Times New Roman" w:cs="Times New Roman"/>
          <w:b/>
          <w:sz w:val="26"/>
          <w:szCs w:val="26"/>
          <w:lang w:eastAsia="ru-RU"/>
        </w:rPr>
        <w:t>7675</w:t>
      </w:r>
      <w:r w:rsidR="00630035" w:rsidRPr="00FD676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12F4E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BF6FBB">
        <w:rPr>
          <w:rFonts w:ascii="Times New Roman" w:hAnsi="Times New Roman" w:cs="Times New Roman"/>
          <w:b/>
          <w:sz w:val="26"/>
          <w:szCs w:val="26"/>
        </w:rPr>
        <w:t>3 квартал</w:t>
      </w:r>
      <w:r w:rsidR="00AD435B">
        <w:rPr>
          <w:rFonts w:ascii="Times New Roman" w:hAnsi="Times New Roman" w:cs="Times New Roman"/>
          <w:b/>
          <w:sz w:val="26"/>
          <w:szCs w:val="26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sz w:val="26"/>
          <w:szCs w:val="26"/>
        </w:rPr>
        <w:t xml:space="preserve">о 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="00412F4E" w:rsidRPr="00911A6A">
        <w:rPr>
          <w:rFonts w:ascii="Times New Roman" w:hAnsi="Times New Roman" w:cs="Times New Roman"/>
          <w:sz w:val="26"/>
          <w:szCs w:val="26"/>
        </w:rPr>
        <w:t>(</w:t>
      </w:r>
      <w:r w:rsidR="00412F4E">
        <w:rPr>
          <w:rFonts w:ascii="Times New Roman" w:hAnsi="Times New Roman" w:cs="Times New Roman"/>
          <w:b/>
          <w:sz w:val="26"/>
          <w:szCs w:val="26"/>
        </w:rPr>
        <w:t>2265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</w:t>
      </w:r>
      <w:r w:rsidR="00412F4E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17%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2F4E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412F4E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12F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3BA4" w:rsidRPr="00853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3BA4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 w:rsidR="005218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5B1F" w:rsidRPr="000D5B1F" w:rsidRDefault="00412F4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</w:t>
      </w:r>
      <w:r w:rsidR="000B52A7">
        <w:rPr>
          <w:rFonts w:ascii="Times New Roman" w:hAnsi="Times New Roman" w:cs="Times New Roman"/>
          <w:b/>
          <w:sz w:val="26"/>
          <w:szCs w:val="26"/>
        </w:rPr>
        <w:t> 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>администрирования страховых взносов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1644</w:t>
      </w:r>
      <w:r w:rsidR="005362B1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31A85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031A85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или </w:t>
      </w:r>
      <w:r w:rsidR="005362B1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5362B1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от</w:t>
      </w:r>
      <w:r w:rsidR="000B52A7">
        <w:rPr>
          <w:rFonts w:ascii="Times New Roman" w:hAnsi="Times New Roman" w:cs="Times New Roman"/>
          <w:sz w:val="26"/>
          <w:szCs w:val="26"/>
        </w:rPr>
        <w:t> </w:t>
      </w:r>
      <w:r w:rsidR="005362B1" w:rsidRPr="00E913E5">
        <w:rPr>
          <w:rFonts w:ascii="Times New Roman" w:hAnsi="Times New Roman" w:cs="Times New Roman"/>
          <w:sz w:val="26"/>
          <w:szCs w:val="26"/>
        </w:rPr>
        <w:t>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2B1" w:rsidRDefault="00031A85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5362B1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</w:t>
      </w:r>
      <w:r w:rsidR="000B52A7">
        <w:rPr>
          <w:rFonts w:ascii="Times New Roman" w:hAnsi="Times New Roman" w:cs="Times New Roman"/>
          <w:b/>
          <w:sz w:val="26"/>
          <w:szCs w:val="26"/>
        </w:rPr>
        <w:t> </w:t>
      </w:r>
      <w:r w:rsidR="005362B1" w:rsidRPr="007E6172">
        <w:rPr>
          <w:rFonts w:ascii="Times New Roman" w:hAnsi="Times New Roman" w:cs="Times New Roman"/>
          <w:b/>
          <w:sz w:val="26"/>
          <w:szCs w:val="26"/>
        </w:rPr>
        <w:t>взносам в бюджеты государственных внебюджетных фондов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02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237</w:t>
      </w:r>
      <w:r w:rsidR="005B55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1</w:t>
      </w:r>
      <w:r w:rsidR="00402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225</w:t>
      </w:r>
      <w:r w:rsidR="005362B1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AF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5362B1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 основном высказывали несогласие с образованием у них задолженности по имущественным налогам и</w:t>
      </w:r>
      <w:r w:rsidR="009C21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страховым взносам.</w:t>
      </w:r>
    </w:p>
    <w:p w:rsidR="00031A85" w:rsidRDefault="00031A85" w:rsidP="005362B1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A85">
        <w:rPr>
          <w:rFonts w:ascii="Times New Roman" w:hAnsi="Times New Roman" w:cs="Times New Roman"/>
          <w:sz w:val="26"/>
          <w:szCs w:val="26"/>
        </w:rPr>
        <w:t xml:space="preserve">Также граждан интересовали </w:t>
      </w:r>
      <w:r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3A6651" w:rsidRPr="00664177">
        <w:rPr>
          <w:rFonts w:ascii="Times New Roman" w:hAnsi="Times New Roman" w:cs="Times New Roman"/>
          <w:sz w:val="26"/>
          <w:szCs w:val="26"/>
        </w:rPr>
        <w:t>по</w:t>
      </w:r>
      <w:r w:rsidR="003A6651">
        <w:rPr>
          <w:rFonts w:ascii="Times New Roman" w:hAnsi="Times New Roman" w:cs="Times New Roman"/>
          <w:b/>
          <w:sz w:val="26"/>
          <w:szCs w:val="26"/>
        </w:rPr>
        <w:t xml:space="preserve"> возврату или зачету излишне уплаченных или излишне взысканных сумм налогов, сборов, взносов, пеней и</w:t>
      </w:r>
      <w:r w:rsidR="000B52A7">
        <w:rPr>
          <w:rFonts w:ascii="Times New Roman" w:hAnsi="Times New Roman" w:cs="Times New Roman"/>
          <w:b/>
          <w:sz w:val="26"/>
          <w:szCs w:val="26"/>
        </w:rPr>
        <w:t> </w:t>
      </w:r>
      <w:r w:rsidR="003A6651">
        <w:rPr>
          <w:rFonts w:ascii="Times New Roman" w:hAnsi="Times New Roman" w:cs="Times New Roman"/>
          <w:b/>
          <w:sz w:val="26"/>
          <w:szCs w:val="26"/>
        </w:rPr>
        <w:t>штрафов</w:t>
      </w:r>
      <w:r w:rsidR="003A6651"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0029">
        <w:rPr>
          <w:rFonts w:ascii="Times New Roman" w:hAnsi="Times New Roman" w:cs="Times New Roman"/>
          <w:sz w:val="26"/>
          <w:szCs w:val="26"/>
        </w:rPr>
        <w:t>(</w:t>
      </w:r>
      <w:r w:rsidR="003A66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943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3A665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66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87996" w:rsidRPr="00BE28A9" w:rsidRDefault="003A6651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об </w:t>
      </w:r>
      <w:r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587996">
        <w:rPr>
          <w:rFonts w:ascii="Times New Roman" w:hAnsi="Times New Roman" w:cs="Times New Roman"/>
          <w:b/>
          <w:sz w:val="26"/>
          <w:szCs w:val="26"/>
        </w:rPr>
        <w:t>услуг в электронной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911A6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854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362B1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362B1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5362B1"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9070E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7996" w:rsidRPr="00E91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поступившим обращениям граждан специалистами Управления и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F6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квартал</w:t>
      </w:r>
      <w:r w:rsidR="00AD43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9070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028C9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3A66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</w:t>
      </w:r>
      <w:r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 Всем обратившимся гражданам уполномоченными должностными лицами были даны подробные разъяснения 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0B52A7" w:rsidRDefault="00EB598C" w:rsidP="00EB598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lastRenderedPageBreak/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</w:t>
      </w:r>
    </w:p>
    <w:p w:rsidR="00EB598C" w:rsidRPr="009F7CA8" w:rsidRDefault="00EB598C" w:rsidP="00EB598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3 квартале </w:t>
      </w:r>
      <w:r w:rsidRPr="009F7CA8">
        <w:rPr>
          <w:rFonts w:ascii="Times New Roman" w:hAnsi="Times New Roman" w:cs="Times New Roman"/>
          <w:b/>
          <w:sz w:val="26"/>
          <w:szCs w:val="26"/>
        </w:rPr>
        <w:t>2024 года</w:t>
      </w:r>
      <w:r w:rsidRPr="009F7CA8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порядке уплаты ЕНП, </w:t>
      </w:r>
      <w:r>
        <w:rPr>
          <w:rFonts w:ascii="Times New Roman" w:hAnsi="Times New Roman" w:cs="Times New Roman"/>
          <w:sz w:val="26"/>
          <w:szCs w:val="26"/>
        </w:rPr>
        <w:t>погашении задолженности прошлых налоговых периодов, проведении сверки, предоставлении</w:t>
      </w:r>
      <w:r w:rsidRPr="009F7CA8">
        <w:rPr>
          <w:rFonts w:ascii="Times New Roman" w:hAnsi="Times New Roman" w:cs="Times New Roman"/>
          <w:sz w:val="26"/>
          <w:szCs w:val="26"/>
        </w:rPr>
        <w:t xml:space="preserve"> уведомлений в условиях ЕНС, получения согласий на информирование о задолженности путем получе</w:t>
      </w:r>
      <w:r>
        <w:rPr>
          <w:rFonts w:ascii="Times New Roman" w:hAnsi="Times New Roman" w:cs="Times New Roman"/>
          <w:sz w:val="26"/>
          <w:szCs w:val="26"/>
        </w:rPr>
        <w:t xml:space="preserve">ния СМС-сообщений. Разъяснения </w:t>
      </w:r>
      <w:r w:rsidRPr="009F7CA8">
        <w:rPr>
          <w:rFonts w:ascii="Times New Roman" w:hAnsi="Times New Roman" w:cs="Times New Roman"/>
          <w:sz w:val="26"/>
          <w:szCs w:val="26"/>
        </w:rPr>
        <w:t>пред</w:t>
      </w:r>
      <w:r>
        <w:rPr>
          <w:rFonts w:ascii="Times New Roman" w:hAnsi="Times New Roman" w:cs="Times New Roman"/>
          <w:sz w:val="26"/>
          <w:szCs w:val="26"/>
        </w:rPr>
        <w:t xml:space="preserve">оставлялись налогоплательщикам </w:t>
      </w:r>
      <w:r w:rsidRPr="009F7CA8">
        <w:rPr>
          <w:rFonts w:ascii="Times New Roman" w:hAnsi="Times New Roman" w:cs="Times New Roman"/>
          <w:sz w:val="26"/>
          <w:szCs w:val="26"/>
        </w:rPr>
        <w:t>о преимущ</w:t>
      </w:r>
      <w:r>
        <w:rPr>
          <w:rFonts w:ascii="Times New Roman" w:hAnsi="Times New Roman" w:cs="Times New Roman"/>
          <w:sz w:val="26"/>
          <w:szCs w:val="26"/>
        </w:rPr>
        <w:t xml:space="preserve">ествах </w:t>
      </w:r>
      <w:r w:rsidRPr="009F7CA8">
        <w:rPr>
          <w:rFonts w:ascii="Times New Roman" w:hAnsi="Times New Roman" w:cs="Times New Roman"/>
          <w:sz w:val="26"/>
          <w:szCs w:val="26"/>
        </w:rPr>
        <w:t>электронного документооборота с налоговыми органами</w:t>
      </w:r>
      <w:r>
        <w:rPr>
          <w:rFonts w:ascii="Times New Roman" w:hAnsi="Times New Roman" w:cs="Times New Roman"/>
          <w:sz w:val="26"/>
          <w:szCs w:val="26"/>
        </w:rPr>
        <w:t xml:space="preserve"> и между хозяйствующими субъектами</w:t>
      </w:r>
      <w:r w:rsidRPr="009F7CA8">
        <w:rPr>
          <w:rFonts w:ascii="Times New Roman" w:hAnsi="Times New Roman" w:cs="Times New Roman"/>
          <w:sz w:val="26"/>
          <w:szCs w:val="26"/>
        </w:rPr>
        <w:t xml:space="preserve">  и другим вопросам. 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</w:t>
      </w:r>
      <w:r>
        <w:rPr>
          <w:rFonts w:ascii="Times New Roman" w:hAnsi="Times New Roman" w:cs="Times New Roman"/>
          <w:sz w:val="26"/>
          <w:szCs w:val="26"/>
        </w:rPr>
        <w:t>уделено повышению уровня финансовой грамотности населения, как взрослого, так и</w:t>
      </w:r>
      <w:r w:rsidR="00871AAC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подрастающего. </w:t>
      </w:r>
      <w:r w:rsidRPr="009F7CA8">
        <w:rPr>
          <w:rFonts w:ascii="Times New Roman" w:hAnsi="Times New Roman" w:cs="Times New Roman"/>
          <w:sz w:val="26"/>
          <w:szCs w:val="26"/>
        </w:rPr>
        <w:t xml:space="preserve">В операционных залах инспекций, </w:t>
      </w:r>
      <w:proofErr w:type="spellStart"/>
      <w:r w:rsidRPr="009F7CA8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9F7CA8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</w:t>
      </w:r>
      <w:r w:rsidR="00871AAC">
        <w:rPr>
          <w:rFonts w:ascii="Times New Roman" w:hAnsi="Times New Roman" w:cs="Times New Roman"/>
          <w:sz w:val="26"/>
          <w:szCs w:val="26"/>
        </w:rPr>
        <w:t> </w:t>
      </w:r>
      <w:r w:rsidRPr="009F7CA8">
        <w:rPr>
          <w:rFonts w:ascii="Times New Roman" w:hAnsi="Times New Roman" w:cs="Times New Roman"/>
          <w:sz w:val="26"/>
          <w:szCs w:val="26"/>
        </w:rPr>
        <w:t>улучшению работы налогового органа, «почтовые ящики» для приема замечаний и</w:t>
      </w:r>
      <w:r w:rsidR="00871AAC">
        <w:rPr>
          <w:rFonts w:ascii="Times New Roman" w:hAnsi="Times New Roman" w:cs="Times New Roman"/>
          <w:sz w:val="26"/>
          <w:szCs w:val="26"/>
        </w:rPr>
        <w:t> </w:t>
      </w:r>
      <w:r w:rsidRPr="009F7CA8">
        <w:rPr>
          <w:rFonts w:ascii="Times New Roman" w:hAnsi="Times New Roman" w:cs="Times New Roman"/>
          <w:sz w:val="26"/>
          <w:szCs w:val="26"/>
        </w:rPr>
        <w:t>предложений по организации работы налоговых.</w:t>
      </w: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</w:t>
            </w:r>
          </w:p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5CB2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УФНС России по Алтайскому краю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Межрайонных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ИФНС  России </w:t>
            </w:r>
          </w:p>
          <w:p w:rsidR="00D476D4" w:rsidRPr="00A46257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Алтайскому краю в </w:t>
            </w:r>
            <w:r w:rsidR="00BF6FBB">
              <w:rPr>
                <w:rFonts w:ascii="Times New Roman" w:hAnsi="Times New Roman" w:cs="Times New Roman"/>
                <w:b/>
                <w:sz w:val="26"/>
                <w:szCs w:val="26"/>
              </w:rPr>
              <w:t>3 квартал</w:t>
            </w:r>
            <w:r w:rsidR="00AD435B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7424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028C9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/>
            </w:tblPr>
            <w:tblGrid>
              <w:gridCol w:w="3402"/>
              <w:gridCol w:w="4820"/>
              <w:gridCol w:w="2991"/>
            </w:tblGrid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0001.0002.0027.0128*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0001.0002.0027.0130*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Переписка прекращена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Рассмотрение в судебном порядке принятого по обращению решения или действия (бездействие) при рассмотрении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Благодарности, пожелания, приглашения, поздравления должностным лицам федеральных органов исполнительной власти и </w:t>
                  </w: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их территориальных органов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4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231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0002.0006.0064.0250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0002.0007.0067.0274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Финансирование социального обеспечения и социального страхования (за исключением международного сотрудничества)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79754E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85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0003.0000.0000.0000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145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197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372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648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1644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27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1237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363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207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88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447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137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943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1225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46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Доступ к персонифицированной информации о состоянии расчета с </w:t>
                  </w: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2265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854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373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403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51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153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149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56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180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0003.0012.0134.0881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Запросы архивных данных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0004.0016.0162.1005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Ответственность за нарушение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DE0E00" w:rsidRPr="0079754E" w:rsidTr="0079754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9754E" w:rsidRPr="0079754E" w:rsidRDefault="0079754E" w:rsidP="0079754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7975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9E4BD1" w:rsidP="00AE733D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1</w:t>
                  </w:r>
                  <w:r w:rsidR="00AE733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3286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4E6E81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01" w:rsidRDefault="00167701">
      <w:pPr>
        <w:spacing w:after="0" w:line="240" w:lineRule="auto"/>
      </w:pPr>
      <w:r>
        <w:separator/>
      </w:r>
    </w:p>
  </w:endnote>
  <w:endnote w:type="continuationSeparator" w:id="0">
    <w:p w:rsidR="00167701" w:rsidRDefault="0016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01" w:rsidRDefault="00167701">
      <w:pPr>
        <w:spacing w:after="0" w:line="240" w:lineRule="auto"/>
      </w:pPr>
      <w:r>
        <w:separator/>
      </w:r>
    </w:p>
  </w:footnote>
  <w:footnote w:type="continuationSeparator" w:id="0">
    <w:p w:rsidR="00167701" w:rsidRDefault="00167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D435B" w:rsidRDefault="007636C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D435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53308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D435B" w:rsidRDefault="00AD43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35D6"/>
    <w:rsid w:val="0002146A"/>
    <w:rsid w:val="00031A85"/>
    <w:rsid w:val="00035A48"/>
    <w:rsid w:val="00043F86"/>
    <w:rsid w:val="00044905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E23"/>
    <w:rsid w:val="00085D67"/>
    <w:rsid w:val="000901C2"/>
    <w:rsid w:val="00097052"/>
    <w:rsid w:val="0009727B"/>
    <w:rsid w:val="00097294"/>
    <w:rsid w:val="000A1070"/>
    <w:rsid w:val="000A1A37"/>
    <w:rsid w:val="000A329C"/>
    <w:rsid w:val="000A3972"/>
    <w:rsid w:val="000A48BC"/>
    <w:rsid w:val="000A54AF"/>
    <w:rsid w:val="000B17F4"/>
    <w:rsid w:val="000B4454"/>
    <w:rsid w:val="000B52A7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0E59AD"/>
    <w:rsid w:val="001003C9"/>
    <w:rsid w:val="00106674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701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A35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1F7E85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348B"/>
    <w:rsid w:val="002B4850"/>
    <w:rsid w:val="002C30A1"/>
    <w:rsid w:val="002D041A"/>
    <w:rsid w:val="002D0B68"/>
    <w:rsid w:val="002D4225"/>
    <w:rsid w:val="002E1306"/>
    <w:rsid w:val="002E21CF"/>
    <w:rsid w:val="002E2BFE"/>
    <w:rsid w:val="002E474E"/>
    <w:rsid w:val="002E6C63"/>
    <w:rsid w:val="002F1FA7"/>
    <w:rsid w:val="002F3928"/>
    <w:rsid w:val="00301B13"/>
    <w:rsid w:val="00303185"/>
    <w:rsid w:val="00304988"/>
    <w:rsid w:val="003069B5"/>
    <w:rsid w:val="00311566"/>
    <w:rsid w:val="00315510"/>
    <w:rsid w:val="00321561"/>
    <w:rsid w:val="00322052"/>
    <w:rsid w:val="0032459A"/>
    <w:rsid w:val="00331BAC"/>
    <w:rsid w:val="00332A9F"/>
    <w:rsid w:val="00334BBB"/>
    <w:rsid w:val="00345970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A0251"/>
    <w:rsid w:val="003A3D1A"/>
    <w:rsid w:val="003A4042"/>
    <w:rsid w:val="003A4530"/>
    <w:rsid w:val="003A642D"/>
    <w:rsid w:val="003A6651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2AF9"/>
    <w:rsid w:val="004035A3"/>
    <w:rsid w:val="004060EF"/>
    <w:rsid w:val="004073DD"/>
    <w:rsid w:val="00411C8E"/>
    <w:rsid w:val="004122AC"/>
    <w:rsid w:val="00412F4E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417F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837"/>
    <w:rsid w:val="00521DEC"/>
    <w:rsid w:val="00522721"/>
    <w:rsid w:val="00523D67"/>
    <w:rsid w:val="00524CF8"/>
    <w:rsid w:val="00524E60"/>
    <w:rsid w:val="00526582"/>
    <w:rsid w:val="00526FB4"/>
    <w:rsid w:val="005362B1"/>
    <w:rsid w:val="00536407"/>
    <w:rsid w:val="00537F70"/>
    <w:rsid w:val="00545190"/>
    <w:rsid w:val="00550366"/>
    <w:rsid w:val="00550E71"/>
    <w:rsid w:val="00551D46"/>
    <w:rsid w:val="00551FD3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55D1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747"/>
    <w:rsid w:val="006104AE"/>
    <w:rsid w:val="0061444A"/>
    <w:rsid w:val="006228FA"/>
    <w:rsid w:val="00623BF4"/>
    <w:rsid w:val="00624DDE"/>
    <w:rsid w:val="00625AB5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4177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424C0"/>
    <w:rsid w:val="00751A47"/>
    <w:rsid w:val="00751D09"/>
    <w:rsid w:val="007546E8"/>
    <w:rsid w:val="00755328"/>
    <w:rsid w:val="00760001"/>
    <w:rsid w:val="00761A1C"/>
    <w:rsid w:val="00761F02"/>
    <w:rsid w:val="007636C8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9754E"/>
    <w:rsid w:val="007A38E5"/>
    <w:rsid w:val="007A50A5"/>
    <w:rsid w:val="007A7037"/>
    <w:rsid w:val="007A78AF"/>
    <w:rsid w:val="007B0D6D"/>
    <w:rsid w:val="007B4362"/>
    <w:rsid w:val="007B7963"/>
    <w:rsid w:val="007C02DA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20522"/>
    <w:rsid w:val="0082101C"/>
    <w:rsid w:val="008210A1"/>
    <w:rsid w:val="0082257E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BA4"/>
    <w:rsid w:val="00853C61"/>
    <w:rsid w:val="00853F4C"/>
    <w:rsid w:val="00862F82"/>
    <w:rsid w:val="00864A5C"/>
    <w:rsid w:val="008661ED"/>
    <w:rsid w:val="0087005C"/>
    <w:rsid w:val="00870C73"/>
    <w:rsid w:val="00871AAC"/>
    <w:rsid w:val="00872A73"/>
    <w:rsid w:val="00874B01"/>
    <w:rsid w:val="008756EB"/>
    <w:rsid w:val="00875E33"/>
    <w:rsid w:val="008878FB"/>
    <w:rsid w:val="008A0B52"/>
    <w:rsid w:val="008A1FE6"/>
    <w:rsid w:val="008A544D"/>
    <w:rsid w:val="008A5CBE"/>
    <w:rsid w:val="008B1B79"/>
    <w:rsid w:val="008B4C69"/>
    <w:rsid w:val="008B62FD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070E5"/>
    <w:rsid w:val="00911A6A"/>
    <w:rsid w:val="00913550"/>
    <w:rsid w:val="0091535B"/>
    <w:rsid w:val="009161BE"/>
    <w:rsid w:val="009212C0"/>
    <w:rsid w:val="00921939"/>
    <w:rsid w:val="009232CB"/>
    <w:rsid w:val="009335EC"/>
    <w:rsid w:val="00937A03"/>
    <w:rsid w:val="00937C89"/>
    <w:rsid w:val="00942235"/>
    <w:rsid w:val="00951728"/>
    <w:rsid w:val="0095251C"/>
    <w:rsid w:val="009526B3"/>
    <w:rsid w:val="0095342B"/>
    <w:rsid w:val="0095544D"/>
    <w:rsid w:val="00957B36"/>
    <w:rsid w:val="00963963"/>
    <w:rsid w:val="0097139E"/>
    <w:rsid w:val="009721EF"/>
    <w:rsid w:val="00975CB4"/>
    <w:rsid w:val="00977D11"/>
    <w:rsid w:val="00982F18"/>
    <w:rsid w:val="009837CA"/>
    <w:rsid w:val="00983DB1"/>
    <w:rsid w:val="00986CB7"/>
    <w:rsid w:val="00991F2C"/>
    <w:rsid w:val="009A0871"/>
    <w:rsid w:val="009A1412"/>
    <w:rsid w:val="009A6322"/>
    <w:rsid w:val="009C21C2"/>
    <w:rsid w:val="009E3B0C"/>
    <w:rsid w:val="009E4BD1"/>
    <w:rsid w:val="009E4D52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37EC"/>
    <w:rsid w:val="00A33C54"/>
    <w:rsid w:val="00A35F6C"/>
    <w:rsid w:val="00A374C7"/>
    <w:rsid w:val="00A40DD6"/>
    <w:rsid w:val="00A43AE2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62F"/>
    <w:rsid w:val="00A7386B"/>
    <w:rsid w:val="00A815AB"/>
    <w:rsid w:val="00A82FA0"/>
    <w:rsid w:val="00A83B9E"/>
    <w:rsid w:val="00A8649E"/>
    <w:rsid w:val="00A87391"/>
    <w:rsid w:val="00A949BD"/>
    <w:rsid w:val="00AA4F6D"/>
    <w:rsid w:val="00AA7463"/>
    <w:rsid w:val="00AA7707"/>
    <w:rsid w:val="00AA79D4"/>
    <w:rsid w:val="00AB0A39"/>
    <w:rsid w:val="00AB2F38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E733D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3AF"/>
    <w:rsid w:val="00B51766"/>
    <w:rsid w:val="00B7084C"/>
    <w:rsid w:val="00B779AF"/>
    <w:rsid w:val="00B848E4"/>
    <w:rsid w:val="00B91A92"/>
    <w:rsid w:val="00B9338E"/>
    <w:rsid w:val="00B93E2D"/>
    <w:rsid w:val="00B94F9C"/>
    <w:rsid w:val="00B97D08"/>
    <w:rsid w:val="00BA336C"/>
    <w:rsid w:val="00BB25ED"/>
    <w:rsid w:val="00BC3B92"/>
    <w:rsid w:val="00BD092D"/>
    <w:rsid w:val="00BD09B8"/>
    <w:rsid w:val="00BD1B4F"/>
    <w:rsid w:val="00BD1C01"/>
    <w:rsid w:val="00BD47D6"/>
    <w:rsid w:val="00BE28A9"/>
    <w:rsid w:val="00BF0739"/>
    <w:rsid w:val="00BF0F8D"/>
    <w:rsid w:val="00BF6FBB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B0178"/>
    <w:rsid w:val="00CB2D41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17EE9"/>
    <w:rsid w:val="00D2503C"/>
    <w:rsid w:val="00D26050"/>
    <w:rsid w:val="00D27A61"/>
    <w:rsid w:val="00D30A04"/>
    <w:rsid w:val="00D33EE1"/>
    <w:rsid w:val="00D409FF"/>
    <w:rsid w:val="00D4443A"/>
    <w:rsid w:val="00D45A2E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5BFF"/>
    <w:rsid w:val="00DB65BA"/>
    <w:rsid w:val="00DB786C"/>
    <w:rsid w:val="00DC1598"/>
    <w:rsid w:val="00DC2AA6"/>
    <w:rsid w:val="00DC3628"/>
    <w:rsid w:val="00DC3B16"/>
    <w:rsid w:val="00DC3F39"/>
    <w:rsid w:val="00DC58EA"/>
    <w:rsid w:val="00DC77CD"/>
    <w:rsid w:val="00DD16C2"/>
    <w:rsid w:val="00DD3A63"/>
    <w:rsid w:val="00DD5CB2"/>
    <w:rsid w:val="00DE08C6"/>
    <w:rsid w:val="00DE0B9C"/>
    <w:rsid w:val="00DE0E00"/>
    <w:rsid w:val="00DE156C"/>
    <w:rsid w:val="00DE45C4"/>
    <w:rsid w:val="00DE4C61"/>
    <w:rsid w:val="00DF2C0D"/>
    <w:rsid w:val="00DF3414"/>
    <w:rsid w:val="00DF36EF"/>
    <w:rsid w:val="00DF65D2"/>
    <w:rsid w:val="00DF78F9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7404"/>
    <w:rsid w:val="00EB3EEA"/>
    <w:rsid w:val="00EB598C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156C7"/>
    <w:rsid w:val="00F23352"/>
    <w:rsid w:val="00F23E70"/>
    <w:rsid w:val="00F244D2"/>
    <w:rsid w:val="00F24999"/>
    <w:rsid w:val="00F31343"/>
    <w:rsid w:val="00F314D7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308"/>
    <w:rsid w:val="00F53436"/>
    <w:rsid w:val="00F56A0F"/>
    <w:rsid w:val="00F60B65"/>
    <w:rsid w:val="00F64042"/>
    <w:rsid w:val="00F64974"/>
    <w:rsid w:val="00F64AF3"/>
    <w:rsid w:val="00F66ED6"/>
    <w:rsid w:val="00F67809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56F2"/>
    <w:rsid w:val="00FC6C24"/>
    <w:rsid w:val="00FD1364"/>
    <w:rsid w:val="00FD6762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7DFB-38CD-4555-8635-CA5927EF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2024-10-03T08:24:00Z</dcterms:created>
  <dcterms:modified xsi:type="dcterms:W3CDTF">2024-10-03T08:24:00Z</dcterms:modified>
</cp:coreProperties>
</file>