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 w:rsidP="007F1381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554F9F">
        <w:rPr>
          <w:sz w:val="24"/>
          <w:szCs w:val="24"/>
        </w:rPr>
        <w:t>сентябр</w:t>
      </w:r>
      <w:r w:rsidRPr="001A2BD8">
        <w:rPr>
          <w:sz w:val="24"/>
          <w:szCs w:val="24"/>
        </w:rPr>
        <w:t>е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06DCF" w:rsidRDefault="00783DB5" w:rsidP="007F1381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554F9F">
        <w:rPr>
          <w:sz w:val="24"/>
          <w:szCs w:val="24"/>
        </w:rPr>
        <w:t>сентябр</w:t>
      </w:r>
      <w:r w:rsidRPr="00AB2013">
        <w:rPr>
          <w:sz w:val="24"/>
          <w:szCs w:val="24"/>
        </w:rPr>
        <w:t xml:space="preserve">е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554F9F">
        <w:rPr>
          <w:sz w:val="24"/>
          <w:szCs w:val="24"/>
        </w:rPr>
        <w:t>262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614283">
        <w:rPr>
          <w:sz w:val="24"/>
          <w:szCs w:val="24"/>
        </w:rPr>
        <w:t>я</w:t>
      </w:r>
      <w:r>
        <w:rPr>
          <w:sz w:val="24"/>
          <w:szCs w:val="24"/>
        </w:rPr>
        <w:t xml:space="preserve">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554F9F">
        <w:rPr>
          <w:sz w:val="24"/>
          <w:szCs w:val="24"/>
        </w:rPr>
        <w:t>87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554F9F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554F9F">
        <w:rPr>
          <w:sz w:val="24"/>
          <w:szCs w:val="24"/>
        </w:rPr>
        <w:t>54</w:t>
      </w:r>
      <w:r w:rsidRPr="00AB2013">
        <w:rPr>
          <w:sz w:val="24"/>
          <w:szCs w:val="24"/>
        </w:rPr>
        <w:t xml:space="preserve"> и от сторонних организаций </w:t>
      </w:r>
      <w:r w:rsidR="007F1381">
        <w:rPr>
          <w:sz w:val="24"/>
          <w:szCs w:val="24"/>
        </w:rPr>
        <w:t>2</w:t>
      </w:r>
      <w:r w:rsidR="00554F9F">
        <w:rPr>
          <w:sz w:val="24"/>
          <w:szCs w:val="24"/>
        </w:rPr>
        <w:t>4</w:t>
      </w:r>
      <w:r w:rsidRPr="00AB2013">
        <w:rPr>
          <w:sz w:val="24"/>
          <w:szCs w:val="24"/>
        </w:rPr>
        <w:t xml:space="preserve"> обращени</w:t>
      </w:r>
      <w:r w:rsidR="00554F9F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614283">
        <w:rPr>
          <w:sz w:val="24"/>
        </w:rPr>
        <w:t xml:space="preserve">- </w:t>
      </w:r>
      <w:r w:rsidR="00554F9F">
        <w:rPr>
          <w:b/>
          <w:sz w:val="24"/>
        </w:rPr>
        <w:t>29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554F9F">
        <w:rPr>
          <w:sz w:val="24"/>
        </w:rPr>
        <w:t>48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7F1381" w:rsidRPr="007F1381">
        <w:rPr>
          <w:b/>
          <w:sz w:val="24"/>
        </w:rPr>
        <w:t>8</w:t>
      </w:r>
      <w:r w:rsidRPr="007F1381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776124">
        <w:rPr>
          <w:sz w:val="24"/>
        </w:rPr>
        <w:t>1</w:t>
      </w:r>
      <w:r w:rsidR="00554F9F">
        <w:rPr>
          <w:sz w:val="24"/>
        </w:rPr>
        <w:t>3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>)</w:t>
      </w:r>
      <w:r w:rsidR="007F138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>
        <w:rPr>
          <w:sz w:val="24"/>
        </w:rPr>
        <w:t>или индивидуального предпринимателя</w:t>
      </w:r>
      <w:r w:rsidR="00614283">
        <w:rPr>
          <w:sz w:val="24"/>
        </w:rPr>
        <w:t xml:space="preserve"> </w:t>
      </w:r>
      <w:r w:rsidRPr="00113A47">
        <w:rPr>
          <w:sz w:val="24"/>
        </w:rPr>
        <w:t>(сервис ЛК-2</w:t>
      </w:r>
      <w:r w:rsidR="007F1381">
        <w:rPr>
          <w:sz w:val="24"/>
        </w:rPr>
        <w:t>, ЛК</w:t>
      </w:r>
      <w:r w:rsidR="00614283">
        <w:rPr>
          <w:sz w:val="24"/>
        </w:rPr>
        <w:t xml:space="preserve"> </w:t>
      </w:r>
      <w:r w:rsidR="007F1381">
        <w:rPr>
          <w:sz w:val="24"/>
        </w:rPr>
        <w:t>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2020 года количество обращений в целом у</w:t>
      </w:r>
      <w:r w:rsidR="007F1381">
        <w:rPr>
          <w:sz w:val="24"/>
        </w:rPr>
        <w:t>меньшило</w:t>
      </w:r>
      <w:r w:rsidRPr="00113A47">
        <w:rPr>
          <w:sz w:val="24"/>
        </w:rPr>
        <w:t xml:space="preserve">сь </w:t>
      </w:r>
      <w:r w:rsidRPr="00F64264">
        <w:rPr>
          <w:b/>
          <w:sz w:val="24"/>
        </w:rPr>
        <w:t>в 1,</w:t>
      </w:r>
      <w:r w:rsidR="00554F9F">
        <w:rPr>
          <w:b/>
          <w:sz w:val="24"/>
        </w:rPr>
        <w:t>1</w:t>
      </w:r>
      <w:r w:rsidRPr="00F64264">
        <w:rPr>
          <w:b/>
          <w:sz w:val="24"/>
        </w:rPr>
        <w:t xml:space="preserve"> раз</w:t>
      </w:r>
      <w:r w:rsidR="00C1039F" w:rsidRPr="00F64264">
        <w:rPr>
          <w:b/>
          <w:sz w:val="24"/>
        </w:rPr>
        <w:t>а</w:t>
      </w:r>
      <w:r w:rsidRPr="00113A47">
        <w:rPr>
          <w:sz w:val="24"/>
        </w:rPr>
        <w:t xml:space="preserve"> (в </w:t>
      </w:r>
      <w:r w:rsidR="00554F9F">
        <w:rPr>
          <w:sz w:val="24"/>
        </w:rPr>
        <w:t>сентябр</w:t>
      </w:r>
      <w:r w:rsidR="00113A47" w:rsidRPr="00113A47">
        <w:rPr>
          <w:sz w:val="24"/>
        </w:rPr>
        <w:t xml:space="preserve">е </w:t>
      </w:r>
      <w:r w:rsidRPr="00113A47">
        <w:rPr>
          <w:sz w:val="24"/>
        </w:rPr>
        <w:t xml:space="preserve">2020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554F9F">
        <w:rPr>
          <w:sz w:val="24"/>
        </w:rPr>
        <w:t>275</w:t>
      </w:r>
      <w:r w:rsidR="00C1039F">
        <w:rPr>
          <w:sz w:val="24"/>
        </w:rPr>
        <w:t xml:space="preserve"> обращени</w:t>
      </w:r>
      <w:r w:rsidR="00554F9F">
        <w:rPr>
          <w:sz w:val="24"/>
        </w:rPr>
        <w:t>й</w:t>
      </w:r>
      <w:r w:rsidR="00C1039F">
        <w:rPr>
          <w:sz w:val="24"/>
        </w:rPr>
        <w:t>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C1039F" w:rsidRPr="00C1039F">
        <w:rPr>
          <w:sz w:val="24"/>
        </w:rPr>
        <w:t>у</w:t>
      </w:r>
      <w:r w:rsidR="007F1381">
        <w:rPr>
          <w:sz w:val="24"/>
        </w:rPr>
        <w:t>меньш</w:t>
      </w:r>
      <w:r w:rsidR="00C1039F" w:rsidRPr="00C1039F">
        <w:rPr>
          <w:sz w:val="24"/>
        </w:rPr>
        <w:t xml:space="preserve">илось </w:t>
      </w:r>
      <w:r w:rsidR="00C56E63">
        <w:rPr>
          <w:sz w:val="24"/>
        </w:rPr>
        <w:t xml:space="preserve">на </w:t>
      </w:r>
      <w:r w:rsidR="00FA5042">
        <w:rPr>
          <w:sz w:val="24"/>
        </w:rPr>
        <w:t>18</w:t>
      </w:r>
      <w:r w:rsidR="00C56E63">
        <w:rPr>
          <w:sz w:val="24"/>
        </w:rPr>
        <w:t xml:space="preserve"> обращени</w:t>
      </w:r>
      <w:r w:rsidR="007F1381">
        <w:rPr>
          <w:sz w:val="24"/>
        </w:rPr>
        <w:t>й</w:t>
      </w:r>
      <w:r w:rsidR="00C56E63">
        <w:rPr>
          <w:sz w:val="24"/>
        </w:rPr>
        <w:t xml:space="preserve"> </w:t>
      </w:r>
      <w:r w:rsidRPr="00C1039F">
        <w:rPr>
          <w:sz w:val="24"/>
        </w:rPr>
        <w:t xml:space="preserve">(в </w:t>
      </w:r>
      <w:r w:rsidR="00554F9F">
        <w:rPr>
          <w:sz w:val="24"/>
        </w:rPr>
        <w:t>сентябр</w:t>
      </w:r>
      <w:r w:rsidR="00113A47" w:rsidRPr="00C1039F">
        <w:rPr>
          <w:sz w:val="24"/>
        </w:rPr>
        <w:t xml:space="preserve">е </w:t>
      </w:r>
      <w:r w:rsidRPr="00C1039F">
        <w:rPr>
          <w:sz w:val="24"/>
        </w:rPr>
        <w:t xml:space="preserve">2020 года поступило - </w:t>
      </w:r>
      <w:r w:rsidR="00554F9F">
        <w:rPr>
          <w:sz w:val="24"/>
        </w:rPr>
        <w:t>66</w:t>
      </w:r>
      <w:r w:rsidRPr="00C1039F">
        <w:rPr>
          <w:sz w:val="24"/>
        </w:rPr>
        <w:t xml:space="preserve"> интернет - обращени</w:t>
      </w:r>
      <w:r w:rsidR="00776124">
        <w:rPr>
          <w:sz w:val="24"/>
        </w:rPr>
        <w:t>й</w:t>
      </w:r>
      <w:r w:rsidRPr="00C1039F">
        <w:rPr>
          <w:sz w:val="24"/>
        </w:rPr>
        <w:t>).</w:t>
      </w:r>
    </w:p>
    <w:p w:rsidR="00FA5042" w:rsidRPr="00FA5042" w:rsidRDefault="00002A2E" w:rsidP="00FA5042">
      <w:pPr>
        <w:pStyle w:val="a8"/>
        <w:ind w:right="-459" w:firstLine="709"/>
        <w:jc w:val="both"/>
        <w:rPr>
          <w:sz w:val="24"/>
        </w:rPr>
      </w:pPr>
      <w:r w:rsidRPr="00FA5042">
        <w:rPr>
          <w:sz w:val="24"/>
        </w:rPr>
        <w:t>По тематике обращений, поступивших в текущем периоде</w:t>
      </w:r>
      <w:r w:rsidR="0008622B" w:rsidRPr="00FA5042">
        <w:rPr>
          <w:sz w:val="24"/>
        </w:rPr>
        <w:t xml:space="preserve">, </w:t>
      </w:r>
      <w:r w:rsidRPr="00FA5042">
        <w:rPr>
          <w:sz w:val="24"/>
        </w:rPr>
        <w:t xml:space="preserve">преобладают вопросы  </w:t>
      </w:r>
      <w:r w:rsidR="00FA5042" w:rsidRPr="00FA5042">
        <w:rPr>
          <w:b/>
          <w:sz w:val="24"/>
        </w:rPr>
        <w:t>контроля исполнения налогового законодательства физическими и юридическими лицами – 37</w:t>
      </w:r>
      <w:r w:rsidR="00FA5042" w:rsidRPr="00FA5042">
        <w:rPr>
          <w:sz w:val="24"/>
        </w:rPr>
        <w:t xml:space="preserve"> обращений</w:t>
      </w:r>
      <w:r w:rsidR="00FA5042" w:rsidRPr="00FA5042">
        <w:rPr>
          <w:b/>
          <w:sz w:val="24"/>
        </w:rPr>
        <w:t xml:space="preserve"> (22%)</w:t>
      </w:r>
      <w:r w:rsidR="00FA5042" w:rsidRPr="00FA5042">
        <w:rPr>
          <w:sz w:val="24"/>
        </w:rPr>
        <w:t>, на 32 обращения (в 7 раз) больше 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FA5042" w:rsidRPr="00B27875" w:rsidRDefault="00FA5042" w:rsidP="00FA5042">
      <w:pPr>
        <w:pStyle w:val="a8"/>
        <w:ind w:right="-459" w:firstLine="709"/>
        <w:jc w:val="both"/>
        <w:rPr>
          <w:sz w:val="24"/>
        </w:rPr>
      </w:pPr>
      <w:r w:rsidRPr="00B27875">
        <w:rPr>
          <w:sz w:val="24"/>
        </w:rPr>
        <w:t xml:space="preserve">Остаются актуальными в текущем месяце вопросы </w:t>
      </w:r>
      <w:r w:rsidRPr="00B27875">
        <w:rPr>
          <w:b/>
          <w:sz w:val="24"/>
        </w:rPr>
        <w:t>администрирования имущественных налогов</w:t>
      </w:r>
      <w:r w:rsidRPr="00B27875">
        <w:rPr>
          <w:sz w:val="24"/>
        </w:rPr>
        <w:t xml:space="preserve"> - 30 обращений (</w:t>
      </w:r>
      <w:r w:rsidRPr="00B27875">
        <w:rPr>
          <w:b/>
          <w:sz w:val="24"/>
        </w:rPr>
        <w:t>1</w:t>
      </w:r>
      <w:r w:rsidR="00B27875" w:rsidRPr="00B27875">
        <w:rPr>
          <w:b/>
          <w:sz w:val="24"/>
        </w:rPr>
        <w:t>8</w:t>
      </w:r>
      <w:r w:rsidRPr="00B27875">
        <w:rPr>
          <w:b/>
          <w:sz w:val="24"/>
        </w:rPr>
        <w:t>%</w:t>
      </w:r>
      <w:r w:rsidRPr="00B27875">
        <w:rPr>
          <w:sz w:val="24"/>
        </w:rPr>
        <w:t>), что на 1</w:t>
      </w:r>
      <w:r w:rsidR="00B27875" w:rsidRPr="00B27875">
        <w:rPr>
          <w:sz w:val="24"/>
        </w:rPr>
        <w:t>0</w:t>
      </w:r>
      <w:r w:rsidRPr="00B27875">
        <w:rPr>
          <w:sz w:val="24"/>
        </w:rPr>
        <w:t xml:space="preserve"> обращений </w:t>
      </w:r>
      <w:r w:rsidRPr="00B27875">
        <w:rPr>
          <w:b/>
          <w:sz w:val="24"/>
        </w:rPr>
        <w:t>(в 1,</w:t>
      </w:r>
      <w:r w:rsidR="00B27875" w:rsidRPr="00B27875">
        <w:rPr>
          <w:b/>
          <w:sz w:val="24"/>
        </w:rPr>
        <w:t>3</w:t>
      </w:r>
      <w:r w:rsidRPr="00B27875">
        <w:rPr>
          <w:b/>
          <w:sz w:val="24"/>
        </w:rPr>
        <w:t xml:space="preserve"> раза) </w:t>
      </w:r>
      <w:r w:rsidRPr="00B27875">
        <w:rPr>
          <w:sz w:val="24"/>
        </w:rPr>
        <w:t xml:space="preserve">меньше </w:t>
      </w:r>
      <w:r w:rsidR="00B27875" w:rsidRPr="00B27875">
        <w:rPr>
          <w:sz w:val="24"/>
        </w:rPr>
        <w:t>сентябр</w:t>
      </w:r>
      <w:r w:rsidRPr="00B27875">
        <w:rPr>
          <w:sz w:val="24"/>
        </w:rPr>
        <w:t>я 2020 года.</w:t>
      </w:r>
      <w:r w:rsidRPr="00FA5042">
        <w:rPr>
          <w:i/>
          <w:sz w:val="24"/>
        </w:rPr>
        <w:t xml:space="preserve"> </w:t>
      </w:r>
      <w:r w:rsidRPr="00B27875">
        <w:rPr>
          <w:sz w:val="24"/>
        </w:rPr>
        <w:t xml:space="preserve">По налогу </w:t>
      </w:r>
      <w:r w:rsidRPr="00B27875">
        <w:rPr>
          <w:b/>
          <w:sz w:val="24"/>
        </w:rPr>
        <w:t>на доходы физических лиц</w:t>
      </w:r>
      <w:r w:rsidRPr="00B27875">
        <w:rPr>
          <w:sz w:val="24"/>
        </w:rPr>
        <w:t xml:space="preserve"> обратилось - 1</w:t>
      </w:r>
      <w:r w:rsidR="00B27875" w:rsidRPr="00B27875">
        <w:rPr>
          <w:sz w:val="24"/>
        </w:rPr>
        <w:t>9</w:t>
      </w:r>
      <w:r w:rsidRPr="00B27875">
        <w:rPr>
          <w:sz w:val="24"/>
        </w:rPr>
        <w:t xml:space="preserve"> заявителей, по </w:t>
      </w:r>
      <w:r w:rsidRPr="00B27875">
        <w:rPr>
          <w:b/>
          <w:sz w:val="24"/>
        </w:rPr>
        <w:t>налогу на имущество</w:t>
      </w:r>
      <w:r w:rsidRPr="00B27875">
        <w:rPr>
          <w:sz w:val="24"/>
        </w:rPr>
        <w:t xml:space="preserve"> - </w:t>
      </w:r>
      <w:r w:rsidR="00B27875" w:rsidRPr="00B27875">
        <w:rPr>
          <w:sz w:val="24"/>
        </w:rPr>
        <w:t>8</w:t>
      </w:r>
      <w:r w:rsidRPr="00B27875">
        <w:rPr>
          <w:sz w:val="24"/>
        </w:rPr>
        <w:t xml:space="preserve">, по </w:t>
      </w:r>
      <w:r w:rsidRPr="00B27875">
        <w:rPr>
          <w:b/>
          <w:sz w:val="24"/>
        </w:rPr>
        <w:t>земельному налогу</w:t>
      </w:r>
      <w:r w:rsidRPr="00B27875">
        <w:rPr>
          <w:sz w:val="24"/>
        </w:rPr>
        <w:t xml:space="preserve"> - </w:t>
      </w:r>
      <w:r w:rsidR="00B27875" w:rsidRPr="00B27875">
        <w:rPr>
          <w:sz w:val="24"/>
        </w:rPr>
        <w:t>2</w:t>
      </w:r>
      <w:r w:rsidRPr="00B27875">
        <w:rPr>
          <w:sz w:val="24"/>
        </w:rPr>
        <w:t xml:space="preserve">, по </w:t>
      </w:r>
      <w:r w:rsidR="00B27875" w:rsidRPr="00B27875">
        <w:rPr>
          <w:b/>
          <w:sz w:val="24"/>
        </w:rPr>
        <w:t>актуализации  сведений об объектах налогообложения</w:t>
      </w:r>
      <w:r w:rsidRPr="00B27875">
        <w:rPr>
          <w:sz w:val="24"/>
        </w:rPr>
        <w:t xml:space="preserve"> – </w:t>
      </w:r>
      <w:r w:rsidR="00B27875" w:rsidRPr="00B27875">
        <w:rPr>
          <w:sz w:val="24"/>
        </w:rPr>
        <w:t>1</w:t>
      </w:r>
      <w:r w:rsidRPr="00B27875">
        <w:rPr>
          <w:sz w:val="24"/>
        </w:rPr>
        <w:t xml:space="preserve"> заявител</w:t>
      </w:r>
      <w:r w:rsidR="00B27875" w:rsidRPr="00B27875">
        <w:rPr>
          <w:sz w:val="24"/>
        </w:rPr>
        <w:t>ь</w:t>
      </w:r>
      <w:r w:rsidRPr="00B27875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налогообложения, </w:t>
      </w:r>
    </w:p>
    <w:p w:rsidR="00240B14" w:rsidRPr="0098154D" w:rsidRDefault="00B27875" w:rsidP="00002A2E">
      <w:pPr>
        <w:pStyle w:val="a8"/>
        <w:ind w:right="-459" w:firstLine="709"/>
        <w:jc w:val="both"/>
        <w:rPr>
          <w:sz w:val="24"/>
        </w:rPr>
      </w:pPr>
      <w:r w:rsidRPr="00B27875">
        <w:rPr>
          <w:sz w:val="24"/>
        </w:rPr>
        <w:t>По вопросам</w:t>
      </w:r>
      <w:r w:rsidRPr="00B27875">
        <w:rPr>
          <w:b/>
          <w:sz w:val="24"/>
        </w:rPr>
        <w:t xml:space="preserve"> о</w:t>
      </w:r>
      <w:r w:rsidR="00614283" w:rsidRPr="00B27875">
        <w:rPr>
          <w:b/>
          <w:sz w:val="24"/>
        </w:rPr>
        <w:t>бжалова</w:t>
      </w:r>
      <w:r w:rsidRPr="00B27875">
        <w:rPr>
          <w:b/>
          <w:sz w:val="24"/>
        </w:rPr>
        <w:t>ния</w:t>
      </w:r>
      <w:r w:rsidR="00614283" w:rsidRPr="00B27875">
        <w:rPr>
          <w:b/>
          <w:sz w:val="24"/>
        </w:rPr>
        <w:t xml:space="preserve"> решени</w:t>
      </w:r>
      <w:r w:rsidRPr="00B27875">
        <w:rPr>
          <w:b/>
          <w:sz w:val="24"/>
        </w:rPr>
        <w:t>й</w:t>
      </w:r>
      <w:r w:rsidR="00614283" w:rsidRPr="00B27875">
        <w:rPr>
          <w:b/>
          <w:sz w:val="24"/>
        </w:rPr>
        <w:t xml:space="preserve">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</w:t>
      </w:r>
      <w:r w:rsidRPr="00B27875">
        <w:rPr>
          <w:b/>
          <w:sz w:val="24"/>
        </w:rPr>
        <w:t>30</w:t>
      </w:r>
      <w:r w:rsidR="00614283" w:rsidRPr="00B27875">
        <w:rPr>
          <w:sz w:val="24"/>
        </w:rPr>
        <w:t xml:space="preserve"> обращени</w:t>
      </w:r>
      <w:r w:rsidRPr="00B27875">
        <w:rPr>
          <w:sz w:val="24"/>
        </w:rPr>
        <w:t>й</w:t>
      </w:r>
      <w:r w:rsidR="00614283" w:rsidRPr="00B27875">
        <w:rPr>
          <w:sz w:val="24"/>
        </w:rPr>
        <w:t xml:space="preserve"> </w:t>
      </w:r>
      <w:r w:rsidR="00614283" w:rsidRPr="00B27875">
        <w:rPr>
          <w:b/>
          <w:sz w:val="24"/>
        </w:rPr>
        <w:t>(</w:t>
      </w:r>
      <w:r w:rsidRPr="00B27875">
        <w:rPr>
          <w:b/>
          <w:sz w:val="24"/>
        </w:rPr>
        <w:t>18</w:t>
      </w:r>
      <w:r w:rsidR="00614283" w:rsidRPr="00B27875">
        <w:rPr>
          <w:b/>
          <w:sz w:val="24"/>
        </w:rPr>
        <w:t>%)</w:t>
      </w:r>
      <w:r w:rsidR="007D6C09" w:rsidRPr="00B27875">
        <w:rPr>
          <w:b/>
          <w:sz w:val="24"/>
        </w:rPr>
        <w:t>,</w:t>
      </w:r>
      <w:r w:rsidR="007D6C09" w:rsidRPr="00B27875">
        <w:rPr>
          <w:sz w:val="24"/>
        </w:rPr>
        <w:t xml:space="preserve"> на 1</w:t>
      </w:r>
      <w:r w:rsidRPr="00B27875">
        <w:rPr>
          <w:sz w:val="24"/>
        </w:rPr>
        <w:t>6</w:t>
      </w:r>
      <w:r w:rsidR="007D6C09" w:rsidRPr="00B27875">
        <w:rPr>
          <w:sz w:val="24"/>
        </w:rPr>
        <w:t xml:space="preserve"> обращений </w:t>
      </w:r>
      <w:r w:rsidR="00F64264" w:rsidRPr="00B27875">
        <w:rPr>
          <w:sz w:val="24"/>
        </w:rPr>
        <w:t>(в 1,</w:t>
      </w:r>
      <w:r w:rsidRPr="00B27875">
        <w:rPr>
          <w:sz w:val="24"/>
        </w:rPr>
        <w:t>5</w:t>
      </w:r>
      <w:r w:rsidR="00F64264" w:rsidRPr="00B27875">
        <w:rPr>
          <w:sz w:val="24"/>
        </w:rPr>
        <w:t xml:space="preserve"> раза) </w:t>
      </w:r>
      <w:r w:rsidRPr="00B27875">
        <w:rPr>
          <w:sz w:val="24"/>
        </w:rPr>
        <w:t>мен</w:t>
      </w:r>
      <w:r w:rsidR="007D6C09" w:rsidRPr="00B27875">
        <w:rPr>
          <w:sz w:val="24"/>
        </w:rPr>
        <w:t xml:space="preserve">ьше </w:t>
      </w:r>
      <w:r w:rsidRPr="00B27875">
        <w:rPr>
          <w:sz w:val="24"/>
        </w:rPr>
        <w:t>сентябр</w:t>
      </w:r>
      <w:r w:rsidR="007D6C09" w:rsidRPr="00B27875">
        <w:rPr>
          <w:sz w:val="24"/>
        </w:rPr>
        <w:t>я 2020 года.</w:t>
      </w:r>
      <w:r w:rsidR="00CF75B0" w:rsidRPr="00B27875">
        <w:rPr>
          <w:sz w:val="24"/>
        </w:rPr>
        <w:t xml:space="preserve"> Это вопросы обжалования государственной регистрации, перерег</w:t>
      </w:r>
      <w:r w:rsidR="0008622B" w:rsidRPr="00B27875">
        <w:rPr>
          <w:sz w:val="24"/>
        </w:rPr>
        <w:t xml:space="preserve">истрации, отказа в регистрации, </w:t>
      </w:r>
      <w:r w:rsidR="00CF75B0" w:rsidRPr="00B27875">
        <w:rPr>
          <w:sz w:val="24"/>
        </w:rPr>
        <w:t>исключения из единого государственного реестра организаций и индивидуальных предпринимателей</w:t>
      </w:r>
      <w:r w:rsidR="00E56956" w:rsidRPr="00B27875">
        <w:rPr>
          <w:sz w:val="24"/>
        </w:rPr>
        <w:t>,</w:t>
      </w:r>
      <w:r w:rsidR="00CF75B0" w:rsidRPr="00B27875">
        <w:rPr>
          <w:sz w:val="24"/>
        </w:rPr>
        <w:t xml:space="preserve"> </w:t>
      </w:r>
      <w:r w:rsidR="00E56956" w:rsidRPr="00B27875">
        <w:rPr>
          <w:sz w:val="24"/>
        </w:rPr>
        <w:t xml:space="preserve">а также вопросы приостановления операций по счетам, обжалования постановлений о взыскании </w:t>
      </w:r>
      <w:r w:rsidR="00310D1C" w:rsidRPr="00B27875">
        <w:rPr>
          <w:sz w:val="24"/>
        </w:rPr>
        <w:t xml:space="preserve">имущественных </w:t>
      </w:r>
      <w:r w:rsidR="00E56956" w:rsidRPr="00B27875">
        <w:rPr>
          <w:sz w:val="24"/>
        </w:rPr>
        <w:t xml:space="preserve">налогов и </w:t>
      </w:r>
      <w:r w:rsidR="00CF75B0" w:rsidRPr="00B27875">
        <w:rPr>
          <w:sz w:val="24"/>
        </w:rPr>
        <w:t>привлечени</w:t>
      </w:r>
      <w:r w:rsidR="00E56956" w:rsidRPr="00B27875">
        <w:rPr>
          <w:sz w:val="24"/>
        </w:rPr>
        <w:t>и</w:t>
      </w:r>
      <w:r w:rsidR="00CF75B0" w:rsidRPr="00B27875">
        <w:rPr>
          <w:sz w:val="24"/>
        </w:rPr>
        <w:t xml:space="preserve"> к административной ответственности за совершение валютных операций</w:t>
      </w:r>
      <w:r w:rsidR="00310D1C" w:rsidRPr="00B27875">
        <w:rPr>
          <w:sz w:val="24"/>
        </w:rPr>
        <w:t>.</w:t>
      </w:r>
    </w:p>
    <w:p w:rsidR="0098154D" w:rsidRDefault="0098154D" w:rsidP="0098154D">
      <w:pPr>
        <w:pStyle w:val="a8"/>
        <w:ind w:right="-459" w:firstLine="709"/>
        <w:jc w:val="both"/>
        <w:rPr>
          <w:b/>
          <w:sz w:val="24"/>
        </w:rPr>
      </w:pPr>
      <w:r>
        <w:rPr>
          <w:sz w:val="24"/>
        </w:rPr>
        <w:t xml:space="preserve">Поступали </w:t>
      </w:r>
      <w:r w:rsidRPr="00192CE4">
        <w:rPr>
          <w:sz w:val="24"/>
        </w:rPr>
        <w:t xml:space="preserve">письма граждан, содержащие вопросы </w:t>
      </w:r>
      <w:r>
        <w:rPr>
          <w:b/>
          <w:sz w:val="24"/>
        </w:rPr>
        <w:t>налогообложения малого бизнеса, специальных налоговых режимов</w:t>
      </w:r>
      <w:r w:rsidRPr="001A2BD8">
        <w:rPr>
          <w:b/>
          <w:sz w:val="24"/>
        </w:rPr>
        <w:t xml:space="preserve"> </w:t>
      </w:r>
      <w:r w:rsidRPr="001A2BD8">
        <w:rPr>
          <w:sz w:val="24"/>
        </w:rPr>
        <w:t xml:space="preserve"> - </w:t>
      </w:r>
      <w:r>
        <w:rPr>
          <w:sz w:val="24"/>
        </w:rPr>
        <w:t>15</w:t>
      </w:r>
      <w:r w:rsidRPr="001A2BD8">
        <w:rPr>
          <w:sz w:val="24"/>
        </w:rPr>
        <w:t xml:space="preserve"> обращений </w:t>
      </w:r>
      <w:r w:rsidRPr="001A2BD8">
        <w:rPr>
          <w:b/>
          <w:sz w:val="24"/>
        </w:rPr>
        <w:t>(</w:t>
      </w:r>
      <w:r>
        <w:rPr>
          <w:b/>
          <w:sz w:val="24"/>
        </w:rPr>
        <w:t>9</w:t>
      </w:r>
      <w:r w:rsidRPr="001A2BD8">
        <w:rPr>
          <w:b/>
          <w:sz w:val="24"/>
        </w:rPr>
        <w:t>%),</w:t>
      </w:r>
      <w:r w:rsidRPr="001A2BD8">
        <w:rPr>
          <w:sz w:val="24"/>
        </w:rPr>
        <w:t xml:space="preserve"> </w:t>
      </w:r>
      <w:r>
        <w:rPr>
          <w:sz w:val="24"/>
        </w:rPr>
        <w:t xml:space="preserve">что на 11 обращений </w:t>
      </w:r>
      <w:r w:rsidRPr="00CA3A70">
        <w:rPr>
          <w:b/>
          <w:sz w:val="24"/>
        </w:rPr>
        <w:t xml:space="preserve">(в </w:t>
      </w:r>
      <w:r>
        <w:rPr>
          <w:b/>
          <w:sz w:val="24"/>
        </w:rPr>
        <w:t>3,7</w:t>
      </w:r>
      <w:r w:rsidRPr="00CA3A70">
        <w:rPr>
          <w:b/>
          <w:sz w:val="24"/>
        </w:rPr>
        <w:t xml:space="preserve"> раза)</w:t>
      </w:r>
      <w:r>
        <w:rPr>
          <w:sz w:val="24"/>
        </w:rPr>
        <w:t xml:space="preserve">  </w:t>
      </w:r>
      <w:r w:rsidRPr="001A2BD8">
        <w:rPr>
          <w:sz w:val="24"/>
        </w:rPr>
        <w:t>больше аналогичного периода прошлого года.</w:t>
      </w:r>
      <w:r w:rsidRPr="006901AC">
        <w:rPr>
          <w:b/>
          <w:sz w:val="24"/>
        </w:rPr>
        <w:t xml:space="preserve"> </w:t>
      </w:r>
    </w:p>
    <w:p w:rsidR="007D6C09" w:rsidRPr="0098154D" w:rsidRDefault="0098154D" w:rsidP="007D6C09">
      <w:pPr>
        <w:pStyle w:val="a8"/>
        <w:ind w:right="-459" w:firstLine="709"/>
        <w:jc w:val="both"/>
        <w:rPr>
          <w:sz w:val="24"/>
        </w:rPr>
      </w:pPr>
      <w:r w:rsidRPr="0098154D">
        <w:rPr>
          <w:sz w:val="24"/>
        </w:rPr>
        <w:t xml:space="preserve">Продолжали поступать в текущем периоде </w:t>
      </w:r>
      <w:r w:rsidR="00222960" w:rsidRPr="0098154D">
        <w:rPr>
          <w:sz w:val="24"/>
        </w:rPr>
        <w:t>обращения по вопросам</w:t>
      </w:r>
      <w:r w:rsidR="007D6C09" w:rsidRPr="0098154D">
        <w:rPr>
          <w:sz w:val="24"/>
        </w:rPr>
        <w:t xml:space="preserve"> </w:t>
      </w:r>
      <w:r w:rsidR="007D6C09" w:rsidRPr="0098154D">
        <w:rPr>
          <w:b/>
          <w:sz w:val="24"/>
        </w:rPr>
        <w:t>урегулирования</w:t>
      </w:r>
      <w:r w:rsidR="00242B2D" w:rsidRPr="0098154D">
        <w:rPr>
          <w:b/>
          <w:sz w:val="24"/>
        </w:rPr>
        <w:t xml:space="preserve"> </w:t>
      </w:r>
      <w:r w:rsidR="007D6C09" w:rsidRPr="0098154D">
        <w:rPr>
          <w:b/>
          <w:sz w:val="24"/>
        </w:rPr>
        <w:t>задолженности по налогам, сборам и взносам в бюджеты государственных внебюджетных фондов</w:t>
      </w:r>
      <w:r w:rsidR="007D6C09" w:rsidRPr="0098154D">
        <w:rPr>
          <w:sz w:val="24"/>
        </w:rPr>
        <w:t xml:space="preserve"> -</w:t>
      </w:r>
      <w:r w:rsidRPr="0098154D">
        <w:rPr>
          <w:sz w:val="24"/>
        </w:rPr>
        <w:t>10</w:t>
      </w:r>
      <w:r w:rsidR="007D6C09" w:rsidRPr="0098154D">
        <w:rPr>
          <w:sz w:val="24"/>
        </w:rPr>
        <w:t xml:space="preserve"> обращени</w:t>
      </w:r>
      <w:r w:rsidRPr="0098154D">
        <w:rPr>
          <w:sz w:val="24"/>
        </w:rPr>
        <w:t>й</w:t>
      </w:r>
      <w:r w:rsidR="007D6C09" w:rsidRPr="0098154D">
        <w:rPr>
          <w:sz w:val="24"/>
        </w:rPr>
        <w:t xml:space="preserve"> </w:t>
      </w:r>
      <w:r w:rsidR="007D6C09" w:rsidRPr="0098154D">
        <w:rPr>
          <w:b/>
          <w:sz w:val="24"/>
        </w:rPr>
        <w:t>(</w:t>
      </w:r>
      <w:r w:rsidRPr="0098154D">
        <w:rPr>
          <w:b/>
          <w:sz w:val="24"/>
        </w:rPr>
        <w:t>6</w:t>
      </w:r>
      <w:r w:rsidR="007D6C09" w:rsidRPr="0098154D">
        <w:rPr>
          <w:b/>
          <w:sz w:val="24"/>
        </w:rPr>
        <w:t>%</w:t>
      </w:r>
      <w:r w:rsidR="007D6C09" w:rsidRPr="0098154D">
        <w:rPr>
          <w:sz w:val="24"/>
        </w:rPr>
        <w:t xml:space="preserve">), на </w:t>
      </w:r>
      <w:r w:rsidRPr="0098154D">
        <w:rPr>
          <w:sz w:val="24"/>
        </w:rPr>
        <w:t>10</w:t>
      </w:r>
      <w:r w:rsidR="007D6C09" w:rsidRPr="0098154D">
        <w:rPr>
          <w:sz w:val="24"/>
        </w:rPr>
        <w:t xml:space="preserve"> обращений </w:t>
      </w:r>
      <w:r w:rsidRPr="0098154D">
        <w:rPr>
          <w:sz w:val="24"/>
        </w:rPr>
        <w:t>(в 2</w:t>
      </w:r>
      <w:r w:rsidR="00222960" w:rsidRPr="0098154D">
        <w:rPr>
          <w:sz w:val="24"/>
        </w:rPr>
        <w:t xml:space="preserve"> раза) </w:t>
      </w:r>
      <w:r w:rsidRPr="0098154D">
        <w:rPr>
          <w:sz w:val="24"/>
        </w:rPr>
        <w:t>мен</w:t>
      </w:r>
      <w:r w:rsidR="007D6C09" w:rsidRPr="0098154D">
        <w:rPr>
          <w:sz w:val="24"/>
        </w:rPr>
        <w:t xml:space="preserve">ьше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A0734F" w:rsidRPr="0098154D" w:rsidRDefault="00A0734F" w:rsidP="00A0734F">
      <w:pPr>
        <w:pStyle w:val="a8"/>
        <w:ind w:right="-459" w:firstLine="709"/>
        <w:jc w:val="both"/>
        <w:rPr>
          <w:sz w:val="24"/>
        </w:rPr>
      </w:pPr>
      <w:r w:rsidRPr="0098154D">
        <w:rPr>
          <w:sz w:val="24"/>
        </w:rPr>
        <w:t xml:space="preserve">Обращались граждане в </w:t>
      </w:r>
      <w:r w:rsidR="0098154D" w:rsidRPr="0098154D">
        <w:rPr>
          <w:sz w:val="24"/>
        </w:rPr>
        <w:t>сентябр</w:t>
      </w:r>
      <w:r w:rsidRPr="0098154D">
        <w:rPr>
          <w:sz w:val="24"/>
        </w:rPr>
        <w:t xml:space="preserve">е 2021 года и по вопросам </w:t>
      </w:r>
      <w:r w:rsidRPr="0098154D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Pr="0098154D">
        <w:rPr>
          <w:sz w:val="24"/>
        </w:rPr>
        <w:t xml:space="preserve"> –</w:t>
      </w:r>
      <w:r w:rsidR="0098154D" w:rsidRPr="0098154D">
        <w:rPr>
          <w:sz w:val="24"/>
        </w:rPr>
        <w:t xml:space="preserve">5 </w:t>
      </w:r>
      <w:r w:rsidRPr="0098154D">
        <w:rPr>
          <w:sz w:val="24"/>
        </w:rPr>
        <w:t xml:space="preserve">обращений </w:t>
      </w:r>
      <w:r w:rsidRPr="0098154D">
        <w:rPr>
          <w:b/>
          <w:sz w:val="24"/>
        </w:rPr>
        <w:t>(</w:t>
      </w:r>
      <w:r w:rsidR="0098154D" w:rsidRPr="0098154D">
        <w:rPr>
          <w:b/>
          <w:sz w:val="24"/>
        </w:rPr>
        <w:t>3</w:t>
      </w:r>
      <w:r w:rsidRPr="0098154D">
        <w:rPr>
          <w:b/>
          <w:sz w:val="24"/>
        </w:rPr>
        <w:t>%</w:t>
      </w:r>
      <w:r w:rsidRPr="0098154D">
        <w:rPr>
          <w:sz w:val="24"/>
        </w:rPr>
        <w:t>)</w:t>
      </w:r>
      <w:r w:rsidRPr="0098154D">
        <w:rPr>
          <w:b/>
          <w:sz w:val="24"/>
        </w:rPr>
        <w:t>,</w:t>
      </w:r>
      <w:r w:rsidR="00435171" w:rsidRPr="0098154D">
        <w:rPr>
          <w:sz w:val="24"/>
        </w:rPr>
        <w:t xml:space="preserve"> по</w:t>
      </w:r>
      <w:r w:rsidRPr="0098154D">
        <w:rPr>
          <w:sz w:val="24"/>
        </w:rPr>
        <w:t xml:space="preserve"> вопросам </w:t>
      </w:r>
      <w:r w:rsidR="002C1519" w:rsidRPr="0098154D">
        <w:rPr>
          <w:b/>
          <w:sz w:val="24"/>
        </w:rPr>
        <w:t>возврата и зачет</w:t>
      </w:r>
      <w:r w:rsidR="00435171" w:rsidRPr="0098154D">
        <w:rPr>
          <w:b/>
          <w:sz w:val="24"/>
        </w:rPr>
        <w:t>а</w:t>
      </w:r>
      <w:r w:rsidR="002C1519" w:rsidRPr="0098154D">
        <w:rPr>
          <w:b/>
          <w:sz w:val="24"/>
        </w:rPr>
        <w:t xml:space="preserve"> излишне уп</w:t>
      </w:r>
      <w:r w:rsidR="00156390" w:rsidRPr="0098154D">
        <w:rPr>
          <w:b/>
          <w:sz w:val="24"/>
        </w:rPr>
        <w:t xml:space="preserve">лаченных или излишне взысканных </w:t>
      </w:r>
      <w:r w:rsidR="00435171" w:rsidRPr="0098154D">
        <w:rPr>
          <w:b/>
          <w:sz w:val="24"/>
        </w:rPr>
        <w:t xml:space="preserve">сумм налогов, сборов, взносов, пени и штрафов - </w:t>
      </w:r>
      <w:r w:rsidR="0098154D" w:rsidRPr="0098154D">
        <w:rPr>
          <w:b/>
          <w:sz w:val="24"/>
        </w:rPr>
        <w:t>4</w:t>
      </w:r>
      <w:r w:rsidRPr="0098154D">
        <w:rPr>
          <w:sz w:val="24"/>
        </w:rPr>
        <w:t xml:space="preserve"> обращений </w:t>
      </w:r>
      <w:r w:rsidRPr="0098154D">
        <w:rPr>
          <w:b/>
          <w:sz w:val="24"/>
        </w:rPr>
        <w:t>(</w:t>
      </w:r>
      <w:r w:rsidR="0098154D" w:rsidRPr="0098154D">
        <w:rPr>
          <w:b/>
          <w:sz w:val="24"/>
        </w:rPr>
        <w:t>2</w:t>
      </w:r>
      <w:r w:rsidRPr="0098154D">
        <w:rPr>
          <w:b/>
          <w:sz w:val="24"/>
        </w:rPr>
        <w:t>%)</w:t>
      </w:r>
      <w:r w:rsidRPr="0098154D">
        <w:rPr>
          <w:sz w:val="24"/>
        </w:rPr>
        <w:t xml:space="preserve">. </w:t>
      </w:r>
    </w:p>
    <w:p w:rsidR="001E1093" w:rsidRDefault="001E1093" w:rsidP="00153B67">
      <w:pPr>
        <w:pStyle w:val="a8"/>
        <w:ind w:right="-459" w:firstLine="709"/>
        <w:jc w:val="both"/>
        <w:rPr>
          <w:sz w:val="24"/>
        </w:rPr>
      </w:pPr>
      <w:r w:rsidRPr="0098154D">
        <w:rPr>
          <w:sz w:val="24"/>
        </w:rPr>
        <w:t xml:space="preserve">Всего в </w:t>
      </w:r>
      <w:r w:rsidR="0098154D" w:rsidRPr="0098154D">
        <w:rPr>
          <w:sz w:val="24"/>
        </w:rPr>
        <w:t>сентябр</w:t>
      </w:r>
      <w:r w:rsidRPr="0098154D">
        <w:rPr>
          <w:sz w:val="24"/>
        </w:rPr>
        <w:t xml:space="preserve">е 2021 года </w:t>
      </w:r>
      <w:r w:rsidR="00742E12" w:rsidRPr="0098154D">
        <w:rPr>
          <w:sz w:val="24"/>
        </w:rPr>
        <w:t>поступило</w:t>
      </w:r>
      <w:r w:rsidR="007C4A46" w:rsidRPr="0098154D">
        <w:rPr>
          <w:sz w:val="24"/>
        </w:rPr>
        <w:t xml:space="preserve"> на исполнение - </w:t>
      </w:r>
      <w:r w:rsidR="0098154D" w:rsidRPr="0098154D">
        <w:rPr>
          <w:b/>
          <w:sz w:val="24"/>
        </w:rPr>
        <w:t>165</w:t>
      </w:r>
      <w:r w:rsidR="007C4A46" w:rsidRPr="0098154D">
        <w:rPr>
          <w:b/>
          <w:sz w:val="24"/>
        </w:rPr>
        <w:t xml:space="preserve"> </w:t>
      </w:r>
      <w:r w:rsidR="007C4A46" w:rsidRPr="0098154D">
        <w:rPr>
          <w:sz w:val="24"/>
        </w:rPr>
        <w:t>обращени</w:t>
      </w:r>
      <w:r w:rsidR="00435171" w:rsidRPr="0098154D">
        <w:rPr>
          <w:sz w:val="24"/>
        </w:rPr>
        <w:t>й граждан</w:t>
      </w:r>
      <w:r w:rsidR="007C4A46" w:rsidRPr="0098154D">
        <w:rPr>
          <w:sz w:val="24"/>
        </w:rPr>
        <w:t xml:space="preserve"> (находилось на исполнении с учетом не исполненных в прошлом периоде – </w:t>
      </w:r>
      <w:r w:rsidR="0098154D" w:rsidRPr="0098154D">
        <w:rPr>
          <w:b/>
          <w:sz w:val="24"/>
        </w:rPr>
        <w:t>262</w:t>
      </w:r>
      <w:r w:rsidR="007C4A46" w:rsidRPr="0098154D">
        <w:rPr>
          <w:sz w:val="24"/>
        </w:rPr>
        <w:t xml:space="preserve">), рассмотрено </w:t>
      </w:r>
      <w:r w:rsidRPr="0098154D">
        <w:rPr>
          <w:sz w:val="24"/>
        </w:rPr>
        <w:t>в структурны</w:t>
      </w:r>
      <w:r w:rsidR="00F90BDD" w:rsidRPr="0098154D">
        <w:rPr>
          <w:sz w:val="24"/>
        </w:rPr>
        <w:t>х</w:t>
      </w:r>
      <w:r w:rsidRPr="0098154D">
        <w:rPr>
          <w:sz w:val="24"/>
        </w:rPr>
        <w:t xml:space="preserve"> подразделения</w:t>
      </w:r>
      <w:r w:rsidR="00F90BDD" w:rsidRPr="0098154D">
        <w:rPr>
          <w:sz w:val="24"/>
        </w:rPr>
        <w:t>х</w:t>
      </w:r>
      <w:r w:rsidRPr="0098154D">
        <w:rPr>
          <w:sz w:val="24"/>
        </w:rPr>
        <w:t xml:space="preserve"> Управления с направлением ответа </w:t>
      </w:r>
      <w:r w:rsidR="00F90BDD" w:rsidRPr="0098154D">
        <w:rPr>
          <w:sz w:val="24"/>
        </w:rPr>
        <w:t>–</w:t>
      </w:r>
      <w:r w:rsidRPr="0098154D">
        <w:rPr>
          <w:sz w:val="24"/>
        </w:rPr>
        <w:t xml:space="preserve"> </w:t>
      </w:r>
      <w:r w:rsidR="00435171" w:rsidRPr="0098154D">
        <w:rPr>
          <w:b/>
          <w:sz w:val="24"/>
        </w:rPr>
        <w:t>1</w:t>
      </w:r>
      <w:r w:rsidR="0098154D" w:rsidRPr="0098154D">
        <w:rPr>
          <w:b/>
          <w:sz w:val="24"/>
        </w:rPr>
        <w:t>67</w:t>
      </w:r>
      <w:r w:rsidR="00F90BDD" w:rsidRPr="0098154D">
        <w:rPr>
          <w:sz w:val="24"/>
        </w:rPr>
        <w:t xml:space="preserve"> обращени</w:t>
      </w:r>
      <w:r w:rsidR="0098154D" w:rsidRPr="0098154D">
        <w:rPr>
          <w:sz w:val="24"/>
        </w:rPr>
        <w:t>й</w:t>
      </w:r>
      <w:r w:rsidRPr="0098154D">
        <w:rPr>
          <w:sz w:val="24"/>
        </w:rPr>
        <w:t xml:space="preserve">, перенаправлено в другие федеральные органы и ведомства - </w:t>
      </w:r>
      <w:r w:rsidR="0098154D" w:rsidRPr="0098154D">
        <w:rPr>
          <w:b/>
          <w:sz w:val="24"/>
        </w:rPr>
        <w:t>16</w:t>
      </w:r>
      <w:r w:rsidRPr="0098154D">
        <w:rPr>
          <w:sz w:val="24"/>
        </w:rPr>
        <w:t xml:space="preserve"> обращени</w:t>
      </w:r>
      <w:r w:rsidR="00F90BDD" w:rsidRPr="0098154D">
        <w:rPr>
          <w:sz w:val="24"/>
        </w:rPr>
        <w:t>й</w:t>
      </w:r>
      <w:r w:rsidR="00AD3420" w:rsidRPr="0098154D">
        <w:rPr>
          <w:sz w:val="24"/>
        </w:rPr>
        <w:t xml:space="preserve"> граждан</w:t>
      </w:r>
      <w:r w:rsidRPr="0098154D">
        <w:rPr>
          <w:sz w:val="24"/>
        </w:rPr>
        <w:t xml:space="preserve">.  </w:t>
      </w:r>
    </w:p>
    <w:p w:rsidR="00F56CD1" w:rsidRPr="0098154D" w:rsidRDefault="00F56CD1" w:rsidP="00153B67">
      <w:pPr>
        <w:pStyle w:val="a8"/>
        <w:ind w:right="-459" w:firstLine="709"/>
        <w:jc w:val="both"/>
        <w:rPr>
          <w:sz w:val="24"/>
        </w:rPr>
      </w:pPr>
      <w:r>
        <w:rPr>
          <w:sz w:val="24"/>
        </w:rPr>
        <w:lastRenderedPageBreak/>
        <w:t>На личном приеме руководителем Управления принято 2 заявителя, один из них в приемной Президента РФ в Красноярском крае. Обратившимся гражданам даны разъяснения по интересующим их вопросам</w:t>
      </w:r>
      <w:r w:rsidR="003F138B">
        <w:rPr>
          <w:sz w:val="24"/>
        </w:rPr>
        <w:t>, одному заявителю</w:t>
      </w:r>
      <w:r>
        <w:rPr>
          <w:sz w:val="24"/>
        </w:rPr>
        <w:t xml:space="preserve"> и направлен  письменны</w:t>
      </w:r>
      <w:r w:rsidR="003F138B">
        <w:rPr>
          <w:sz w:val="24"/>
        </w:rPr>
        <w:t>й ответ</w:t>
      </w:r>
      <w:r>
        <w:rPr>
          <w:sz w:val="24"/>
        </w:rPr>
        <w:t xml:space="preserve">. </w:t>
      </w:r>
    </w:p>
    <w:p w:rsidR="00783DB5" w:rsidRPr="00F56CD1" w:rsidRDefault="00783DB5" w:rsidP="00153B67">
      <w:pPr>
        <w:pStyle w:val="a8"/>
        <w:ind w:right="-459" w:firstLine="709"/>
        <w:jc w:val="both"/>
        <w:rPr>
          <w:sz w:val="24"/>
        </w:rPr>
      </w:pPr>
      <w:r w:rsidRPr="00796739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13530E" w:rsidRPr="00796739">
        <w:rPr>
          <w:b/>
          <w:sz w:val="24"/>
        </w:rPr>
        <w:t>5</w:t>
      </w:r>
      <w:r w:rsidR="00796739" w:rsidRPr="00796739">
        <w:rPr>
          <w:b/>
          <w:sz w:val="24"/>
        </w:rPr>
        <w:t>484</w:t>
      </w:r>
      <w:r w:rsidRPr="00796739">
        <w:rPr>
          <w:b/>
          <w:sz w:val="24"/>
        </w:rPr>
        <w:t xml:space="preserve"> </w:t>
      </w:r>
      <w:r w:rsidRPr="00796739">
        <w:rPr>
          <w:sz w:val="24"/>
        </w:rPr>
        <w:t>обращени</w:t>
      </w:r>
      <w:r w:rsidR="0013530E" w:rsidRPr="00796739">
        <w:rPr>
          <w:sz w:val="24"/>
        </w:rPr>
        <w:t>я</w:t>
      </w:r>
      <w:r w:rsidRPr="00796739">
        <w:rPr>
          <w:sz w:val="24"/>
        </w:rPr>
        <w:t xml:space="preserve"> граждан, что </w:t>
      </w:r>
      <w:r w:rsidRPr="00796739">
        <w:rPr>
          <w:b/>
          <w:sz w:val="24"/>
        </w:rPr>
        <w:t>в 1,</w:t>
      </w:r>
      <w:r w:rsidR="00796739" w:rsidRPr="00796739">
        <w:rPr>
          <w:b/>
          <w:sz w:val="24"/>
        </w:rPr>
        <w:t>6</w:t>
      </w:r>
      <w:r w:rsidRPr="00796739">
        <w:rPr>
          <w:b/>
          <w:sz w:val="24"/>
        </w:rPr>
        <w:t xml:space="preserve"> раза</w:t>
      </w:r>
      <w:r w:rsidRPr="00796739">
        <w:rPr>
          <w:sz w:val="24"/>
        </w:rPr>
        <w:t xml:space="preserve"> </w:t>
      </w:r>
      <w:r w:rsidR="001F6B7D" w:rsidRPr="00796739">
        <w:rPr>
          <w:sz w:val="24"/>
        </w:rPr>
        <w:t>меньше</w:t>
      </w:r>
      <w:r w:rsidRPr="00796739">
        <w:rPr>
          <w:sz w:val="24"/>
        </w:rPr>
        <w:t xml:space="preserve"> </w:t>
      </w:r>
      <w:r w:rsidR="0098154D" w:rsidRPr="00796739">
        <w:rPr>
          <w:sz w:val="24"/>
        </w:rPr>
        <w:t>сентяб</w:t>
      </w:r>
      <w:r w:rsidR="00F56CD1" w:rsidRPr="00796739">
        <w:rPr>
          <w:sz w:val="24"/>
        </w:rPr>
        <w:t>р</w:t>
      </w:r>
      <w:r w:rsidR="00153B67" w:rsidRPr="00796739">
        <w:rPr>
          <w:sz w:val="24"/>
        </w:rPr>
        <w:t xml:space="preserve">я </w:t>
      </w:r>
      <w:r w:rsidRPr="00796739">
        <w:rPr>
          <w:sz w:val="24"/>
        </w:rPr>
        <w:t>прошлого года.</w:t>
      </w:r>
      <w:r w:rsidRPr="00FA5042">
        <w:rPr>
          <w:i/>
          <w:sz w:val="24"/>
        </w:rPr>
        <w:t xml:space="preserve"> </w:t>
      </w:r>
      <w:r w:rsidR="00F90BDD" w:rsidRPr="003F138B">
        <w:rPr>
          <w:sz w:val="24"/>
        </w:rPr>
        <w:t xml:space="preserve">Нарушений исполнительской дисциплины в соответствии с представленными </w:t>
      </w:r>
      <w:r w:rsidR="007C4A46" w:rsidRPr="003F138B">
        <w:rPr>
          <w:sz w:val="24"/>
        </w:rPr>
        <w:t xml:space="preserve">территориальными налоговыми органами </w:t>
      </w:r>
      <w:r w:rsidR="00F90BDD" w:rsidRPr="003F138B">
        <w:rPr>
          <w:sz w:val="24"/>
        </w:rPr>
        <w:t>отчетами не выявлено.</w:t>
      </w:r>
      <w:r w:rsidR="00F90BDD" w:rsidRPr="00FA5042">
        <w:rPr>
          <w:i/>
          <w:sz w:val="24"/>
        </w:rPr>
        <w:t xml:space="preserve"> </w:t>
      </w:r>
      <w:r w:rsidRPr="00F56CD1">
        <w:rPr>
          <w:sz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 </w:t>
      </w:r>
    </w:p>
    <w:p w:rsidR="00EA48F4" w:rsidRPr="00435171" w:rsidRDefault="009D51AB" w:rsidP="00F51CEC">
      <w:pPr>
        <w:ind w:right="-459" w:firstLine="852"/>
        <w:jc w:val="both"/>
        <w:rPr>
          <w:i/>
        </w:rPr>
      </w:pPr>
      <w:r w:rsidRPr="00435171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F56CD1">
        <w:rPr>
          <w:sz w:val="24"/>
          <w:szCs w:val="24"/>
        </w:rPr>
        <w:t>сентябр</w:t>
      </w:r>
      <w:r w:rsidR="00F90BDD" w:rsidRPr="00435171">
        <w:rPr>
          <w:sz w:val="24"/>
          <w:szCs w:val="24"/>
        </w:rPr>
        <w:t>е</w:t>
      </w:r>
      <w:r w:rsidRPr="00435171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  <w:r w:rsidR="007730D0" w:rsidRPr="00435171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31"/>
        <w:gridCol w:w="1275"/>
      </w:tblGrid>
      <w:tr w:rsidR="00EA48F4" w:rsidRPr="00435171" w:rsidTr="00F4651D">
        <w:trPr>
          <w:trHeight w:val="230"/>
        </w:trPr>
        <w:tc>
          <w:tcPr>
            <w:tcW w:w="8931" w:type="dxa"/>
            <w:vMerge w:val="restart"/>
          </w:tcPr>
          <w:p w:rsidR="00EA48F4" w:rsidRPr="00435171" w:rsidRDefault="00EA48F4">
            <w:pPr>
              <w:jc w:val="center"/>
              <w:rPr>
                <w:i/>
              </w:rPr>
            </w:pPr>
          </w:p>
          <w:p w:rsidR="00EA48F4" w:rsidRPr="009B7380" w:rsidRDefault="007730D0">
            <w:pPr>
              <w:jc w:val="center"/>
            </w:pPr>
            <w:r w:rsidRPr="009B7380"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EA48F4" w:rsidRPr="009B7380" w:rsidRDefault="007730D0">
            <w:pPr>
              <w:jc w:val="center"/>
            </w:pPr>
            <w:r w:rsidRPr="009B7380">
              <w:t>Количество документов</w:t>
            </w:r>
          </w:p>
        </w:tc>
      </w:tr>
      <w:tr w:rsidR="00EA48F4" w:rsidRPr="00435171" w:rsidTr="00F4651D">
        <w:trPr>
          <w:trHeight w:val="437"/>
        </w:trPr>
        <w:tc>
          <w:tcPr>
            <w:tcW w:w="8931" w:type="dxa"/>
            <w:vMerge/>
          </w:tcPr>
          <w:p w:rsidR="00EA48F4" w:rsidRPr="00435171" w:rsidRDefault="00EA48F4">
            <w:pPr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EA48F4" w:rsidRPr="009B7380" w:rsidRDefault="00EA48F4"/>
        </w:tc>
      </w:tr>
      <w:tr w:rsidR="00EA48F4" w:rsidRPr="00435171" w:rsidTr="00F4651D">
        <w:tc>
          <w:tcPr>
            <w:tcW w:w="8931" w:type="dxa"/>
            <w:tcBorders>
              <w:bottom w:val="single" w:sz="6" w:space="0" w:color="000000"/>
            </w:tcBorders>
          </w:tcPr>
          <w:p w:rsidR="00EA48F4" w:rsidRPr="00435171" w:rsidRDefault="007730D0">
            <w:pPr>
              <w:jc w:val="center"/>
              <w:rPr>
                <w:i/>
              </w:rPr>
            </w:pPr>
            <w:r w:rsidRPr="00435171">
              <w:rPr>
                <w:i/>
              </w:rPr>
              <w:t>1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EA48F4" w:rsidRPr="009B7380" w:rsidRDefault="007730D0">
            <w:pPr>
              <w:jc w:val="center"/>
            </w:pPr>
            <w:r w:rsidRPr="009B7380">
              <w:t>2</w:t>
            </w:r>
          </w:p>
        </w:tc>
      </w:tr>
      <w:tr w:rsidR="00F51CEC" w:rsidRPr="00435171" w:rsidTr="00B05ED1">
        <w:trPr>
          <w:trHeight w:val="300"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3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10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8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19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0003.0008.0086.0547 Госпошлины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15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4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10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37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8B6DDF" w:rsidRDefault="00F51CEC" w:rsidP="00C91CC8">
            <w:pPr>
              <w:rPr>
                <w:noProof/>
              </w:rPr>
            </w:pPr>
            <w:r w:rsidRPr="008B6DD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4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BC7E88" w:rsidRDefault="00F51CEC" w:rsidP="00F36234">
            <w:r w:rsidRPr="00BC7E88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1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BC7E88" w:rsidRDefault="00F51CEC" w:rsidP="00F36234">
            <w:r w:rsidRPr="00BC7E88"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BC7E88" w:rsidRDefault="00F51CEC" w:rsidP="00F36234">
            <w:r w:rsidRPr="00BC7E88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Pr="002A1214" w:rsidRDefault="00F51CEC" w:rsidP="00F51CEC">
            <w:pPr>
              <w:jc w:val="center"/>
            </w:pPr>
            <w:r w:rsidRPr="002A1214">
              <w:t>2</w:t>
            </w:r>
          </w:p>
        </w:tc>
      </w:tr>
      <w:tr w:rsidR="00F51CE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Default="00F51CEC" w:rsidP="00F36234">
            <w:r w:rsidRPr="00BC7E88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EC" w:rsidRDefault="00F51CEC" w:rsidP="00F51CEC">
            <w:pPr>
              <w:jc w:val="center"/>
            </w:pPr>
            <w:r w:rsidRPr="002A1214">
              <w:t>30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B05ED1" w:rsidP="000B315D">
            <w:pPr>
              <w:rPr>
                <w:noProof/>
              </w:rPr>
            </w:pPr>
            <w:r>
              <w:rPr>
                <w:noProof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9B7380" w:rsidRDefault="00F51CEC" w:rsidP="00A43BDF">
            <w:pPr>
              <w:jc w:val="center"/>
            </w:pPr>
            <w:r>
              <w:t>165</w:t>
            </w:r>
          </w:p>
        </w:tc>
      </w:tr>
    </w:tbl>
    <w:p w:rsidR="00EA48F4" w:rsidRDefault="00EA48F4" w:rsidP="001953C1">
      <w:pPr>
        <w:ind w:right="-459"/>
        <w:rPr>
          <w:sz w:val="24"/>
          <w:szCs w:val="24"/>
        </w:rPr>
      </w:pPr>
    </w:p>
    <w:p w:rsidR="0013530E" w:rsidRDefault="0013530E" w:rsidP="001953C1">
      <w:pPr>
        <w:ind w:right="-459"/>
        <w:rPr>
          <w:sz w:val="24"/>
          <w:szCs w:val="24"/>
        </w:rPr>
      </w:pPr>
      <w:bookmarkStart w:id="0" w:name="_GoBack"/>
      <w:bookmarkEnd w:id="0"/>
    </w:p>
    <w:sectPr w:rsidR="0013530E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A6205"/>
    <w:rsid w:val="000C6B73"/>
    <w:rsid w:val="00113A47"/>
    <w:rsid w:val="00133C00"/>
    <w:rsid w:val="0013530E"/>
    <w:rsid w:val="00153B67"/>
    <w:rsid w:val="00156390"/>
    <w:rsid w:val="001841FF"/>
    <w:rsid w:val="00192CE4"/>
    <w:rsid w:val="001953C1"/>
    <w:rsid w:val="001A2BD8"/>
    <w:rsid w:val="001E1093"/>
    <w:rsid w:val="001F6B7D"/>
    <w:rsid w:val="002143F5"/>
    <w:rsid w:val="00222960"/>
    <w:rsid w:val="00240B14"/>
    <w:rsid w:val="00242B2D"/>
    <w:rsid w:val="002C1519"/>
    <w:rsid w:val="00310D1C"/>
    <w:rsid w:val="00334A4B"/>
    <w:rsid w:val="00366B79"/>
    <w:rsid w:val="00376C93"/>
    <w:rsid w:val="003F138B"/>
    <w:rsid w:val="00406DCF"/>
    <w:rsid w:val="00435171"/>
    <w:rsid w:val="004615FA"/>
    <w:rsid w:val="004B1867"/>
    <w:rsid w:val="00537843"/>
    <w:rsid w:val="00554F9F"/>
    <w:rsid w:val="00585A50"/>
    <w:rsid w:val="005D1A26"/>
    <w:rsid w:val="005D7226"/>
    <w:rsid w:val="00614283"/>
    <w:rsid w:val="00641BD2"/>
    <w:rsid w:val="00694CF6"/>
    <w:rsid w:val="006B5933"/>
    <w:rsid w:val="006C60B2"/>
    <w:rsid w:val="00742E12"/>
    <w:rsid w:val="00756535"/>
    <w:rsid w:val="007730D0"/>
    <w:rsid w:val="00776124"/>
    <w:rsid w:val="00783DB5"/>
    <w:rsid w:val="0079160F"/>
    <w:rsid w:val="00796739"/>
    <w:rsid w:val="007C2534"/>
    <w:rsid w:val="007C4A46"/>
    <w:rsid w:val="007D6C09"/>
    <w:rsid w:val="007F1381"/>
    <w:rsid w:val="008618E2"/>
    <w:rsid w:val="00880E9E"/>
    <w:rsid w:val="008B7FFD"/>
    <w:rsid w:val="0098154D"/>
    <w:rsid w:val="009874BA"/>
    <w:rsid w:val="009B7380"/>
    <w:rsid w:val="009D3BD1"/>
    <w:rsid w:val="009D51AB"/>
    <w:rsid w:val="009E1E57"/>
    <w:rsid w:val="00A0734F"/>
    <w:rsid w:val="00A43BDF"/>
    <w:rsid w:val="00A9241B"/>
    <w:rsid w:val="00AD3420"/>
    <w:rsid w:val="00AF0702"/>
    <w:rsid w:val="00B05ED1"/>
    <w:rsid w:val="00B234C1"/>
    <w:rsid w:val="00B27875"/>
    <w:rsid w:val="00B4064F"/>
    <w:rsid w:val="00B628A6"/>
    <w:rsid w:val="00B81193"/>
    <w:rsid w:val="00BD6BC7"/>
    <w:rsid w:val="00C1039F"/>
    <w:rsid w:val="00C35811"/>
    <w:rsid w:val="00C56E63"/>
    <w:rsid w:val="00CF75B0"/>
    <w:rsid w:val="00D37A53"/>
    <w:rsid w:val="00D63C02"/>
    <w:rsid w:val="00D75ED7"/>
    <w:rsid w:val="00DC4EDF"/>
    <w:rsid w:val="00E12746"/>
    <w:rsid w:val="00E56956"/>
    <w:rsid w:val="00E65016"/>
    <w:rsid w:val="00E65479"/>
    <w:rsid w:val="00E97F91"/>
    <w:rsid w:val="00EA48F4"/>
    <w:rsid w:val="00F125AC"/>
    <w:rsid w:val="00F4651D"/>
    <w:rsid w:val="00F51CEC"/>
    <w:rsid w:val="00F56CD1"/>
    <w:rsid w:val="00F64264"/>
    <w:rsid w:val="00F90BDD"/>
    <w:rsid w:val="00FA5042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5D7DC-C37E-437A-899D-E4607A64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8BB0-C030-4708-A46E-95C1842E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070</cp:lastModifiedBy>
  <cp:revision>25</cp:revision>
  <dcterms:created xsi:type="dcterms:W3CDTF">2021-08-05T10:18:00Z</dcterms:created>
  <dcterms:modified xsi:type="dcterms:W3CDTF">2021-10-14T08:42:00Z</dcterms:modified>
</cp:coreProperties>
</file>