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81" w:rsidRDefault="008E0081" w:rsidP="00404C49">
      <w:pPr>
        <w:ind w:right="-459" w:firstLine="709"/>
        <w:jc w:val="center"/>
        <w:rPr>
          <w:b/>
          <w:sz w:val="24"/>
          <w:szCs w:val="24"/>
        </w:rPr>
      </w:pPr>
    </w:p>
    <w:p w:rsidR="00600A00" w:rsidRDefault="00600A00" w:rsidP="00404C49">
      <w:pPr>
        <w:ind w:right="-459" w:firstLine="709"/>
        <w:jc w:val="center"/>
        <w:rPr>
          <w:b/>
          <w:sz w:val="24"/>
          <w:szCs w:val="24"/>
        </w:rPr>
      </w:pPr>
    </w:p>
    <w:p w:rsidR="00600A00" w:rsidRDefault="00600A00" w:rsidP="00404C49">
      <w:pPr>
        <w:ind w:right="-459" w:firstLine="709"/>
        <w:jc w:val="center"/>
        <w:rPr>
          <w:b/>
          <w:sz w:val="24"/>
          <w:szCs w:val="24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 </w:t>
      </w:r>
      <w:r>
        <w:rPr>
          <w:sz w:val="24"/>
          <w:szCs w:val="24"/>
        </w:rPr>
        <w:t xml:space="preserve">УФНС России </w:t>
      </w:r>
      <w:r w:rsidR="007730D0" w:rsidRPr="001A2BD8">
        <w:rPr>
          <w:sz w:val="24"/>
          <w:szCs w:val="24"/>
        </w:rPr>
        <w:t>по Красноярскому краю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30D0" w:rsidRPr="001A2BD8">
        <w:rPr>
          <w:sz w:val="24"/>
          <w:szCs w:val="24"/>
        </w:rPr>
        <w:t xml:space="preserve">в </w:t>
      </w:r>
      <w:r w:rsidR="006A7333">
        <w:rPr>
          <w:sz w:val="24"/>
          <w:szCs w:val="24"/>
        </w:rPr>
        <w:t>январ</w:t>
      </w:r>
      <w:r w:rsidR="000B3400">
        <w:rPr>
          <w:sz w:val="24"/>
          <w:szCs w:val="24"/>
        </w:rPr>
        <w:t>е</w:t>
      </w:r>
      <w:r w:rsidR="007730D0" w:rsidRPr="001A2BD8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="007730D0"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406DCF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6A7333">
        <w:rPr>
          <w:sz w:val="24"/>
          <w:szCs w:val="24"/>
        </w:rPr>
        <w:t>янва</w:t>
      </w:r>
      <w:r w:rsidR="00D36ADF">
        <w:rPr>
          <w:sz w:val="24"/>
          <w:szCs w:val="24"/>
        </w:rPr>
        <w:t>р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245AA2" w:rsidRPr="002F3D6F">
        <w:rPr>
          <w:b/>
          <w:color w:val="auto"/>
          <w:sz w:val="24"/>
          <w:szCs w:val="24"/>
        </w:rPr>
        <w:t>452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D40C76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поступивши</w:t>
      </w:r>
      <w:r w:rsidR="00D40C76">
        <w:rPr>
          <w:sz w:val="24"/>
          <w:szCs w:val="24"/>
        </w:rPr>
        <w:t>е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 xml:space="preserve">Непосредственно в Управление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2F3D6F" w:rsidRPr="000E2B8C">
        <w:rPr>
          <w:b/>
          <w:sz w:val="24"/>
          <w:szCs w:val="24"/>
        </w:rPr>
        <w:t>18</w:t>
      </w:r>
      <w:r w:rsidR="00D40C76" w:rsidRPr="000E2B8C">
        <w:rPr>
          <w:b/>
          <w:sz w:val="24"/>
          <w:szCs w:val="24"/>
        </w:rPr>
        <w:t>8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CF02C9" w:rsidRPr="002F3D6F">
        <w:rPr>
          <w:sz w:val="24"/>
          <w:szCs w:val="24"/>
        </w:rPr>
        <w:t>й</w:t>
      </w:r>
      <w:r w:rsidRPr="002F3D6F">
        <w:rPr>
          <w:sz w:val="24"/>
          <w:szCs w:val="24"/>
        </w:rPr>
        <w:t>,</w:t>
      </w:r>
      <w:r w:rsidRPr="00245AA2">
        <w:rPr>
          <w:i/>
          <w:sz w:val="24"/>
          <w:szCs w:val="24"/>
        </w:rPr>
        <w:t xml:space="preserve"> </w:t>
      </w:r>
      <w:r w:rsidRPr="0042571A">
        <w:rPr>
          <w:sz w:val="24"/>
          <w:szCs w:val="24"/>
        </w:rPr>
        <w:t xml:space="preserve">перенаправлено из ФНС России и других территориальных налоговых органов </w:t>
      </w:r>
      <w:r w:rsidR="0042571A" w:rsidRPr="0042571A">
        <w:rPr>
          <w:sz w:val="24"/>
          <w:szCs w:val="24"/>
        </w:rPr>
        <w:t>–</w:t>
      </w:r>
      <w:r w:rsidRPr="0042571A">
        <w:rPr>
          <w:sz w:val="24"/>
          <w:szCs w:val="24"/>
        </w:rPr>
        <w:t xml:space="preserve"> </w:t>
      </w:r>
      <w:r w:rsidR="0042571A" w:rsidRPr="000E2B8C">
        <w:rPr>
          <w:b/>
          <w:sz w:val="24"/>
          <w:szCs w:val="24"/>
        </w:rPr>
        <w:t>117</w:t>
      </w:r>
      <w:r w:rsidR="0042571A" w:rsidRPr="0042571A">
        <w:rPr>
          <w:sz w:val="24"/>
          <w:szCs w:val="24"/>
        </w:rPr>
        <w:t>,</w:t>
      </w:r>
      <w:r w:rsidRPr="0042571A">
        <w:rPr>
          <w:sz w:val="24"/>
          <w:szCs w:val="24"/>
        </w:rPr>
        <w:t xml:space="preserve">  от сторонних организаций</w:t>
      </w:r>
      <w:r w:rsidR="0042571A" w:rsidRPr="0042571A">
        <w:rPr>
          <w:sz w:val="24"/>
          <w:szCs w:val="24"/>
        </w:rPr>
        <w:t xml:space="preserve"> –</w:t>
      </w:r>
      <w:r w:rsidRPr="0042571A">
        <w:rPr>
          <w:sz w:val="24"/>
          <w:szCs w:val="24"/>
        </w:rPr>
        <w:t xml:space="preserve"> </w:t>
      </w:r>
      <w:r w:rsidR="0042571A" w:rsidRPr="000E2B8C">
        <w:rPr>
          <w:b/>
          <w:sz w:val="24"/>
          <w:szCs w:val="24"/>
        </w:rPr>
        <w:t>35</w:t>
      </w:r>
      <w:r w:rsidR="0042571A" w:rsidRPr="0042571A">
        <w:rPr>
          <w:sz w:val="24"/>
          <w:szCs w:val="24"/>
        </w:rPr>
        <w:t xml:space="preserve">, от юридических лиц – </w:t>
      </w:r>
      <w:r w:rsidR="0042571A" w:rsidRPr="000E2B8C">
        <w:rPr>
          <w:b/>
          <w:sz w:val="24"/>
          <w:szCs w:val="24"/>
        </w:rPr>
        <w:t>33</w:t>
      </w:r>
      <w:r w:rsidR="0042571A" w:rsidRPr="0042571A">
        <w:rPr>
          <w:sz w:val="24"/>
          <w:szCs w:val="24"/>
        </w:rPr>
        <w:t xml:space="preserve"> и от индивидуальных предпринимателей -</w:t>
      </w:r>
      <w:r w:rsidR="000E2B8C" w:rsidRPr="000E2B8C">
        <w:rPr>
          <w:sz w:val="24"/>
          <w:szCs w:val="24"/>
        </w:rPr>
        <w:t xml:space="preserve"> </w:t>
      </w:r>
      <w:r w:rsidR="0042571A" w:rsidRPr="000E2B8C">
        <w:rPr>
          <w:b/>
          <w:sz w:val="24"/>
          <w:szCs w:val="24"/>
        </w:rPr>
        <w:t>11</w:t>
      </w:r>
      <w:r w:rsidRPr="000E2B8C">
        <w:rPr>
          <w:b/>
          <w:sz w:val="24"/>
          <w:szCs w:val="24"/>
        </w:rPr>
        <w:t xml:space="preserve"> </w:t>
      </w:r>
      <w:r w:rsidRPr="0042571A">
        <w:rPr>
          <w:sz w:val="24"/>
          <w:szCs w:val="24"/>
        </w:rPr>
        <w:t>обращени</w:t>
      </w:r>
      <w:r w:rsidR="00D40C76" w:rsidRPr="0042571A">
        <w:rPr>
          <w:sz w:val="24"/>
          <w:szCs w:val="24"/>
        </w:rPr>
        <w:t>й</w:t>
      </w:r>
      <w:r w:rsidRPr="0042571A">
        <w:rPr>
          <w:sz w:val="24"/>
          <w:szCs w:val="24"/>
        </w:rPr>
        <w:t xml:space="preserve"> граждан</w:t>
      </w:r>
      <w:r w:rsidRPr="00245AA2">
        <w:rPr>
          <w:i/>
          <w:sz w:val="24"/>
          <w:szCs w:val="24"/>
        </w:rPr>
        <w:t xml:space="preserve">. </w:t>
      </w:r>
      <w:r w:rsidRPr="002F3D6F">
        <w:rPr>
          <w:sz w:val="24"/>
        </w:rPr>
        <w:t xml:space="preserve">Из общего количества поступивших обращений </w:t>
      </w:r>
      <w:r w:rsidR="00614283" w:rsidRPr="002F3D6F">
        <w:rPr>
          <w:sz w:val="24"/>
        </w:rPr>
        <w:t xml:space="preserve">- </w:t>
      </w:r>
      <w:r w:rsidR="002F3D6F" w:rsidRPr="002F3D6F">
        <w:rPr>
          <w:b/>
          <w:sz w:val="24"/>
        </w:rPr>
        <w:t>54</w:t>
      </w:r>
      <w:r w:rsidRPr="002F3D6F">
        <w:rPr>
          <w:b/>
          <w:sz w:val="24"/>
        </w:rPr>
        <w:t>%</w:t>
      </w:r>
      <w:r w:rsidRPr="002F3D6F">
        <w:rPr>
          <w:sz w:val="24"/>
        </w:rPr>
        <w:t xml:space="preserve"> (</w:t>
      </w:r>
      <w:r w:rsidR="002F3D6F" w:rsidRPr="002F3D6F">
        <w:rPr>
          <w:sz w:val="24"/>
        </w:rPr>
        <w:t>206</w:t>
      </w:r>
      <w:r w:rsidR="00776124" w:rsidRPr="002F3D6F">
        <w:rPr>
          <w:sz w:val="24"/>
        </w:rPr>
        <w:t xml:space="preserve"> </w:t>
      </w:r>
      <w:r w:rsidRPr="002F3D6F">
        <w:rPr>
          <w:sz w:val="24"/>
        </w:rPr>
        <w:t>обращени</w:t>
      </w:r>
      <w:r w:rsidR="002F3D6F" w:rsidRPr="002F3D6F">
        <w:rPr>
          <w:sz w:val="24"/>
        </w:rPr>
        <w:t>й</w:t>
      </w:r>
      <w:r w:rsidRPr="002F3D6F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2F3D6F" w:rsidRPr="002F3D6F">
        <w:rPr>
          <w:b/>
          <w:sz w:val="24"/>
        </w:rPr>
        <w:t>42</w:t>
      </w:r>
      <w:r w:rsidRPr="002F3D6F">
        <w:rPr>
          <w:b/>
          <w:sz w:val="24"/>
        </w:rPr>
        <w:t>%</w:t>
      </w:r>
      <w:r w:rsidRPr="002F3D6F">
        <w:rPr>
          <w:sz w:val="24"/>
        </w:rPr>
        <w:t xml:space="preserve"> (</w:t>
      </w:r>
      <w:r w:rsidR="002F3D6F" w:rsidRPr="002F3D6F">
        <w:rPr>
          <w:sz w:val="24"/>
        </w:rPr>
        <w:t>161</w:t>
      </w:r>
      <w:r w:rsidR="00113A47" w:rsidRPr="002F3D6F">
        <w:rPr>
          <w:sz w:val="24"/>
        </w:rPr>
        <w:t xml:space="preserve"> </w:t>
      </w:r>
      <w:r w:rsidRPr="002F3D6F">
        <w:rPr>
          <w:sz w:val="24"/>
        </w:rPr>
        <w:t>обращени</w:t>
      </w:r>
      <w:r w:rsidR="002F3D6F" w:rsidRPr="002F3D6F">
        <w:rPr>
          <w:sz w:val="24"/>
        </w:rPr>
        <w:t>е</w:t>
      </w:r>
      <w:r w:rsidRPr="002F3D6F">
        <w:rPr>
          <w:sz w:val="24"/>
        </w:rPr>
        <w:t>)</w:t>
      </w:r>
      <w:r w:rsidR="007F1381" w:rsidRPr="002F3D6F">
        <w:rPr>
          <w:sz w:val="24"/>
        </w:rPr>
        <w:t>,</w:t>
      </w:r>
      <w:r w:rsidRPr="002F3D6F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 w:rsidRPr="002F3D6F">
        <w:rPr>
          <w:sz w:val="24"/>
        </w:rPr>
        <w:t>или индивидуального предпринимателя</w:t>
      </w:r>
      <w:r w:rsidR="00614283" w:rsidRPr="002F3D6F">
        <w:rPr>
          <w:sz w:val="24"/>
        </w:rPr>
        <w:t xml:space="preserve"> </w:t>
      </w:r>
      <w:r w:rsidRPr="002F3D6F">
        <w:rPr>
          <w:sz w:val="24"/>
        </w:rPr>
        <w:t>(сервис ЛК-2</w:t>
      </w:r>
      <w:r w:rsidR="007F1381" w:rsidRPr="002F3D6F">
        <w:rPr>
          <w:sz w:val="24"/>
        </w:rPr>
        <w:t>, ЛК</w:t>
      </w:r>
      <w:r w:rsidR="00614283" w:rsidRPr="002F3D6F">
        <w:rPr>
          <w:sz w:val="24"/>
        </w:rPr>
        <w:t xml:space="preserve"> </w:t>
      </w:r>
      <w:r w:rsidR="007F1381" w:rsidRPr="002F3D6F">
        <w:rPr>
          <w:sz w:val="24"/>
        </w:rPr>
        <w:t>ИП</w:t>
      </w:r>
      <w:r w:rsidRPr="002F3D6F">
        <w:rPr>
          <w:sz w:val="24"/>
        </w:rPr>
        <w:t xml:space="preserve">). По сравнению с аналогичным периодом </w:t>
      </w:r>
      <w:r w:rsidR="00D40C76" w:rsidRPr="002F3D6F">
        <w:rPr>
          <w:sz w:val="24"/>
        </w:rPr>
        <w:t>прошлого</w:t>
      </w:r>
      <w:r w:rsidRPr="002F3D6F">
        <w:rPr>
          <w:sz w:val="24"/>
        </w:rPr>
        <w:t xml:space="preserve"> года количество обращений в целом </w:t>
      </w:r>
      <w:r w:rsidR="008B7016" w:rsidRPr="002F3D6F">
        <w:rPr>
          <w:b/>
          <w:sz w:val="24"/>
        </w:rPr>
        <w:t>у</w:t>
      </w:r>
      <w:r w:rsidR="002F3D6F" w:rsidRPr="002F3D6F">
        <w:rPr>
          <w:b/>
          <w:sz w:val="24"/>
        </w:rPr>
        <w:t>велич</w:t>
      </w:r>
      <w:r w:rsidR="008B7016" w:rsidRPr="002F3D6F">
        <w:rPr>
          <w:b/>
          <w:sz w:val="24"/>
        </w:rPr>
        <w:t>илось</w:t>
      </w:r>
      <w:r w:rsidRPr="002F3D6F">
        <w:rPr>
          <w:sz w:val="24"/>
        </w:rPr>
        <w:t xml:space="preserve"> </w:t>
      </w:r>
      <w:r w:rsidRPr="002F3D6F">
        <w:rPr>
          <w:b/>
          <w:sz w:val="24"/>
        </w:rPr>
        <w:t xml:space="preserve">в </w:t>
      </w:r>
      <w:r w:rsidR="002F3D6F" w:rsidRPr="002F3D6F">
        <w:rPr>
          <w:b/>
          <w:sz w:val="24"/>
        </w:rPr>
        <w:t xml:space="preserve">1,7 </w:t>
      </w:r>
      <w:r w:rsidRPr="002F3D6F">
        <w:rPr>
          <w:b/>
          <w:sz w:val="24"/>
        </w:rPr>
        <w:t>раз</w:t>
      </w:r>
      <w:r w:rsidR="00C1039F" w:rsidRPr="002F3D6F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D40C76">
        <w:rPr>
          <w:sz w:val="24"/>
        </w:rPr>
        <w:t>янва</w:t>
      </w:r>
      <w:r w:rsidR="007B0FAB">
        <w:rPr>
          <w:sz w:val="24"/>
        </w:rPr>
        <w:t>р</w:t>
      </w:r>
      <w:r w:rsidR="00CF02C9">
        <w:rPr>
          <w:sz w:val="24"/>
        </w:rPr>
        <w:t>е</w:t>
      </w:r>
      <w:r w:rsidR="00113A47" w:rsidRPr="00113A47">
        <w:rPr>
          <w:sz w:val="24"/>
        </w:rPr>
        <w:t xml:space="preserve"> </w:t>
      </w:r>
      <w:r w:rsidRPr="00113A47">
        <w:rPr>
          <w:sz w:val="24"/>
        </w:rPr>
        <w:t>202</w:t>
      </w:r>
      <w:r w:rsidR="00245AA2" w:rsidRPr="00245AA2">
        <w:rPr>
          <w:sz w:val="24"/>
        </w:rPr>
        <w:t>2</w:t>
      </w:r>
      <w:r w:rsidRPr="00113A47">
        <w:rPr>
          <w:sz w:val="24"/>
        </w:rPr>
        <w:t xml:space="preserve">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245AA2" w:rsidRPr="00245AA2">
        <w:rPr>
          <w:sz w:val="24"/>
        </w:rPr>
        <w:t xml:space="preserve"> </w:t>
      </w:r>
      <w:r w:rsidR="00245AA2" w:rsidRPr="002F3D6F">
        <w:rPr>
          <w:b/>
          <w:color w:val="auto"/>
          <w:sz w:val="24"/>
        </w:rPr>
        <w:t>263</w:t>
      </w:r>
      <w:r w:rsidR="00245AA2" w:rsidRPr="00245AA2">
        <w:rPr>
          <w:b/>
          <w:color w:val="FF0000"/>
          <w:sz w:val="24"/>
        </w:rPr>
        <w:t xml:space="preserve"> </w:t>
      </w:r>
      <w:r w:rsidR="00C1039F">
        <w:rPr>
          <w:sz w:val="24"/>
        </w:rPr>
        <w:t>обращени</w:t>
      </w:r>
      <w:r w:rsidR="00D40C76">
        <w:rPr>
          <w:sz w:val="24"/>
        </w:rPr>
        <w:t>я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F74678" w:rsidRPr="00D40C76">
        <w:rPr>
          <w:b/>
          <w:sz w:val="24"/>
        </w:rPr>
        <w:t>у</w:t>
      </w:r>
      <w:r w:rsidR="00245AA2">
        <w:rPr>
          <w:b/>
          <w:sz w:val="24"/>
        </w:rPr>
        <w:t>величило</w:t>
      </w:r>
      <w:r w:rsidR="00EA3873" w:rsidRPr="00D40C76">
        <w:rPr>
          <w:b/>
          <w:sz w:val="24"/>
        </w:rPr>
        <w:t>сь</w:t>
      </w:r>
      <w:r w:rsidR="00C1039F" w:rsidRPr="00C1039F">
        <w:rPr>
          <w:sz w:val="24"/>
        </w:rPr>
        <w:t xml:space="preserve"> </w:t>
      </w:r>
      <w:r w:rsidR="00501D5D" w:rsidRPr="00501D5D">
        <w:rPr>
          <w:b/>
          <w:sz w:val="24"/>
        </w:rPr>
        <w:t xml:space="preserve">в </w:t>
      </w:r>
      <w:r w:rsidR="002F3D6F">
        <w:rPr>
          <w:b/>
          <w:sz w:val="24"/>
        </w:rPr>
        <w:t xml:space="preserve">4,8 </w:t>
      </w:r>
      <w:r w:rsidR="00501D5D" w:rsidRPr="00501D5D">
        <w:rPr>
          <w:b/>
          <w:sz w:val="24"/>
        </w:rPr>
        <w:t>раза</w:t>
      </w:r>
      <w:r w:rsidR="00501D5D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D40C76">
        <w:rPr>
          <w:sz w:val="24"/>
        </w:rPr>
        <w:t>янва</w:t>
      </w:r>
      <w:r w:rsidR="007B0FAB">
        <w:rPr>
          <w:sz w:val="24"/>
        </w:rPr>
        <w:t>ре</w:t>
      </w:r>
      <w:r w:rsidR="00113A47" w:rsidRPr="00C1039F">
        <w:rPr>
          <w:sz w:val="24"/>
        </w:rPr>
        <w:t xml:space="preserve"> </w:t>
      </w:r>
      <w:r w:rsidRPr="00C1039F">
        <w:rPr>
          <w:sz w:val="24"/>
        </w:rPr>
        <w:t>202</w:t>
      </w:r>
      <w:r w:rsidR="00245AA2" w:rsidRPr="00245AA2">
        <w:rPr>
          <w:sz w:val="24"/>
        </w:rPr>
        <w:t>2</w:t>
      </w:r>
      <w:r w:rsidRPr="00C1039F">
        <w:rPr>
          <w:sz w:val="24"/>
        </w:rPr>
        <w:t xml:space="preserve"> года поступило - </w:t>
      </w:r>
      <w:r w:rsidR="00245AA2">
        <w:rPr>
          <w:sz w:val="24"/>
        </w:rPr>
        <w:t>4</w:t>
      </w:r>
      <w:r w:rsidR="00D40C76">
        <w:rPr>
          <w:sz w:val="24"/>
        </w:rPr>
        <w:t>3</w:t>
      </w:r>
      <w:r w:rsidRPr="00C1039F">
        <w:rPr>
          <w:sz w:val="24"/>
        </w:rPr>
        <w:t xml:space="preserve"> интернет - обращени</w:t>
      </w:r>
      <w:r w:rsidR="00D40C76">
        <w:rPr>
          <w:sz w:val="24"/>
        </w:rPr>
        <w:t>я</w:t>
      </w:r>
      <w:r w:rsidRPr="00C1039F">
        <w:rPr>
          <w:sz w:val="24"/>
        </w:rPr>
        <w:t>).</w:t>
      </w:r>
    </w:p>
    <w:p w:rsidR="002F3D6F" w:rsidRPr="002F3D6F" w:rsidRDefault="00D40C76" w:rsidP="007461F4">
      <w:pPr>
        <w:pStyle w:val="a8"/>
        <w:ind w:left="142" w:right="-459" w:firstLine="709"/>
        <w:jc w:val="both"/>
        <w:rPr>
          <w:sz w:val="24"/>
        </w:rPr>
      </w:pPr>
      <w:r w:rsidRPr="002F3D6F">
        <w:rPr>
          <w:sz w:val="24"/>
        </w:rPr>
        <w:t xml:space="preserve">По тематике обращений, поступивших в текущем периоде, преобладают вопросы </w:t>
      </w:r>
      <w:r w:rsidR="002F3D6F" w:rsidRPr="002F3D6F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2F3D6F" w:rsidRPr="002F3D6F">
        <w:rPr>
          <w:sz w:val="24"/>
        </w:rPr>
        <w:t xml:space="preserve"> - 98 обращений </w:t>
      </w:r>
      <w:r w:rsidR="002F3D6F" w:rsidRPr="000E2B8C">
        <w:rPr>
          <w:b/>
          <w:sz w:val="24"/>
        </w:rPr>
        <w:t>(25%),</w:t>
      </w:r>
      <w:r w:rsidR="002F3D6F" w:rsidRPr="002F3D6F">
        <w:rPr>
          <w:sz w:val="24"/>
        </w:rPr>
        <w:t xml:space="preserve"> </w:t>
      </w:r>
      <w:r w:rsidR="002F3D6F" w:rsidRPr="000E2B8C">
        <w:rPr>
          <w:b/>
          <w:sz w:val="24"/>
        </w:rPr>
        <w:t>в</w:t>
      </w:r>
      <w:r w:rsidR="000E2B8C" w:rsidRPr="000E2B8C">
        <w:rPr>
          <w:b/>
          <w:sz w:val="24"/>
        </w:rPr>
        <w:t xml:space="preserve"> </w:t>
      </w:r>
      <w:r w:rsidR="002F3D6F" w:rsidRPr="000E2B8C">
        <w:rPr>
          <w:b/>
          <w:sz w:val="24"/>
        </w:rPr>
        <w:t>8 раз больше</w:t>
      </w:r>
      <w:r w:rsidR="002F3D6F" w:rsidRPr="002F3D6F">
        <w:rPr>
          <w:sz w:val="24"/>
        </w:rPr>
        <w:t xml:space="preserve"> аналогичного периода прошлого года. Граждане высказывали несогласие с образованием у них </w:t>
      </w:r>
      <w:r w:rsidR="000E2B8C">
        <w:rPr>
          <w:sz w:val="24"/>
        </w:rPr>
        <w:t xml:space="preserve">сумм </w:t>
      </w:r>
      <w:r w:rsidR="002F3D6F" w:rsidRPr="002F3D6F">
        <w:rPr>
          <w:sz w:val="24"/>
        </w:rPr>
        <w:t>задолженности по имущественным налогам, начислении пени за несвоевременную уплату.</w:t>
      </w:r>
    </w:p>
    <w:p w:rsidR="00FA54D6" w:rsidRPr="00FA54D6" w:rsidRDefault="00FA54D6" w:rsidP="00FA54D6">
      <w:pPr>
        <w:pStyle w:val="a8"/>
        <w:ind w:left="142" w:right="-459" w:firstLine="709"/>
        <w:jc w:val="both"/>
        <w:rPr>
          <w:sz w:val="24"/>
        </w:rPr>
      </w:pPr>
      <w:r w:rsidRPr="00FA54D6">
        <w:rPr>
          <w:sz w:val="24"/>
        </w:rPr>
        <w:t xml:space="preserve">Остаются актуальными в текущем месяце вопросы  </w:t>
      </w:r>
      <w:r w:rsidRPr="00FA54D6">
        <w:rPr>
          <w:b/>
          <w:sz w:val="24"/>
        </w:rPr>
        <w:t>администрирования налогов</w:t>
      </w:r>
      <w:r w:rsidRPr="00FA54D6">
        <w:rPr>
          <w:sz w:val="24"/>
        </w:rPr>
        <w:t xml:space="preserve"> </w:t>
      </w:r>
      <w:r w:rsidRPr="00FA54D6">
        <w:rPr>
          <w:b/>
          <w:sz w:val="24"/>
        </w:rPr>
        <w:t xml:space="preserve">физических лиц </w:t>
      </w:r>
      <w:r w:rsidRPr="00FA54D6">
        <w:rPr>
          <w:sz w:val="24"/>
        </w:rPr>
        <w:t xml:space="preserve">также - 78 обращений </w:t>
      </w:r>
      <w:r w:rsidRPr="00FA54D6">
        <w:rPr>
          <w:b/>
          <w:sz w:val="24"/>
        </w:rPr>
        <w:t>(20%),</w:t>
      </w:r>
      <w:r w:rsidRPr="00FA54D6">
        <w:rPr>
          <w:sz w:val="24"/>
        </w:rPr>
        <w:t xml:space="preserve"> </w:t>
      </w:r>
      <w:r w:rsidRPr="00FA54D6">
        <w:rPr>
          <w:b/>
          <w:sz w:val="24"/>
        </w:rPr>
        <w:t xml:space="preserve">в 1,6 раза больше </w:t>
      </w:r>
      <w:r w:rsidRPr="00FA54D6">
        <w:rPr>
          <w:sz w:val="24"/>
        </w:rPr>
        <w:t xml:space="preserve">января 2022 года. По налогу </w:t>
      </w:r>
      <w:r w:rsidRPr="00FA54D6">
        <w:rPr>
          <w:b/>
          <w:sz w:val="24"/>
        </w:rPr>
        <w:t>на доходы физических лиц</w:t>
      </w:r>
      <w:r w:rsidRPr="00FA54D6">
        <w:rPr>
          <w:sz w:val="24"/>
        </w:rPr>
        <w:t xml:space="preserve"> обратилось - 45 заявителей, по </w:t>
      </w:r>
      <w:r w:rsidRPr="00FA54D6">
        <w:rPr>
          <w:b/>
          <w:sz w:val="24"/>
        </w:rPr>
        <w:t>налогу на имущество</w:t>
      </w:r>
      <w:r w:rsidRPr="00FA54D6">
        <w:rPr>
          <w:sz w:val="24"/>
        </w:rPr>
        <w:t xml:space="preserve"> - 20, по </w:t>
      </w:r>
      <w:r w:rsidRPr="00FA54D6">
        <w:rPr>
          <w:b/>
          <w:sz w:val="24"/>
        </w:rPr>
        <w:t>земельному налогу</w:t>
      </w:r>
      <w:r w:rsidRPr="00FA54D6">
        <w:rPr>
          <w:sz w:val="24"/>
        </w:rPr>
        <w:t xml:space="preserve"> - 6, по </w:t>
      </w:r>
      <w:r w:rsidRPr="00FA54D6">
        <w:rPr>
          <w:b/>
          <w:sz w:val="24"/>
        </w:rPr>
        <w:t>транспортному</w:t>
      </w:r>
      <w:r w:rsidRPr="00FA54D6">
        <w:rPr>
          <w:sz w:val="24"/>
        </w:rPr>
        <w:t xml:space="preserve"> </w:t>
      </w:r>
      <w:r w:rsidRPr="00FA54D6">
        <w:rPr>
          <w:b/>
          <w:sz w:val="24"/>
        </w:rPr>
        <w:t>налогу</w:t>
      </w:r>
      <w:r w:rsidRPr="00FA54D6">
        <w:rPr>
          <w:sz w:val="24"/>
        </w:rPr>
        <w:t xml:space="preserve"> – 7 заявителей.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D40C76" w:rsidRPr="00600A00" w:rsidRDefault="00FA54D6" w:rsidP="007461F4">
      <w:pPr>
        <w:pStyle w:val="a8"/>
        <w:ind w:left="142" w:right="-459" w:firstLine="709"/>
        <w:jc w:val="both"/>
        <w:rPr>
          <w:sz w:val="24"/>
        </w:rPr>
      </w:pPr>
      <w:r w:rsidRPr="00AF4449">
        <w:rPr>
          <w:sz w:val="24"/>
        </w:rPr>
        <w:t>Обращались граждане в январе 202</w:t>
      </w:r>
      <w:r w:rsidR="00883830" w:rsidRPr="00883830">
        <w:rPr>
          <w:sz w:val="24"/>
        </w:rPr>
        <w:t>3</w:t>
      </w:r>
      <w:r w:rsidRPr="00AF4449">
        <w:rPr>
          <w:sz w:val="24"/>
        </w:rPr>
        <w:t xml:space="preserve"> года по вопросам</w:t>
      </w:r>
      <w:r w:rsidRPr="00AF4449">
        <w:rPr>
          <w:b/>
          <w:sz w:val="24"/>
        </w:rPr>
        <w:t xml:space="preserve"> </w:t>
      </w:r>
      <w:r w:rsidR="00D40C76" w:rsidRPr="00AF4449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D40C76" w:rsidRPr="00AF4449">
        <w:rPr>
          <w:sz w:val="24"/>
        </w:rPr>
        <w:t xml:space="preserve"> </w:t>
      </w:r>
      <w:r w:rsidR="00D40C76" w:rsidRPr="00AF4449">
        <w:rPr>
          <w:b/>
          <w:sz w:val="24"/>
        </w:rPr>
        <w:t>(бездействия) должностных лиц</w:t>
      </w:r>
      <w:r w:rsidR="00D40C76" w:rsidRPr="00AF4449">
        <w:rPr>
          <w:sz w:val="24"/>
        </w:rPr>
        <w:t xml:space="preserve">  – </w:t>
      </w:r>
      <w:r w:rsidRPr="00AF4449">
        <w:rPr>
          <w:sz w:val="24"/>
        </w:rPr>
        <w:t>60</w:t>
      </w:r>
      <w:r w:rsidR="00D40C76" w:rsidRPr="00AF4449">
        <w:rPr>
          <w:sz w:val="24"/>
        </w:rPr>
        <w:t xml:space="preserve"> обращени</w:t>
      </w:r>
      <w:r w:rsidRPr="00AF4449">
        <w:rPr>
          <w:sz w:val="24"/>
        </w:rPr>
        <w:t>й</w:t>
      </w:r>
      <w:r w:rsidR="00D40C76" w:rsidRPr="00AF4449">
        <w:rPr>
          <w:sz w:val="24"/>
        </w:rPr>
        <w:t xml:space="preserve"> (</w:t>
      </w:r>
      <w:r w:rsidRPr="00AF4449">
        <w:rPr>
          <w:sz w:val="24"/>
        </w:rPr>
        <w:t>16</w:t>
      </w:r>
      <w:r w:rsidR="00D40C76" w:rsidRPr="00AF4449">
        <w:rPr>
          <w:sz w:val="24"/>
        </w:rPr>
        <w:t>%), в</w:t>
      </w:r>
      <w:r w:rsidR="00D40C76" w:rsidRPr="00AF4449">
        <w:rPr>
          <w:b/>
          <w:sz w:val="24"/>
        </w:rPr>
        <w:t xml:space="preserve"> 1,</w:t>
      </w:r>
      <w:r w:rsidR="00AF4449" w:rsidRPr="00AF4449">
        <w:rPr>
          <w:b/>
          <w:sz w:val="24"/>
        </w:rPr>
        <w:t>7</w:t>
      </w:r>
      <w:r w:rsidR="00D40C76" w:rsidRPr="00AF4449">
        <w:rPr>
          <w:b/>
          <w:sz w:val="24"/>
        </w:rPr>
        <w:t xml:space="preserve"> раза</w:t>
      </w:r>
      <w:r w:rsidR="00D40C76" w:rsidRPr="00AF4449">
        <w:rPr>
          <w:sz w:val="24"/>
        </w:rPr>
        <w:t xml:space="preserve"> </w:t>
      </w:r>
      <w:r w:rsidR="00D40C76" w:rsidRPr="00AF4449">
        <w:rPr>
          <w:b/>
          <w:sz w:val="24"/>
        </w:rPr>
        <w:t xml:space="preserve">больше </w:t>
      </w:r>
      <w:r w:rsidR="00D40C76" w:rsidRPr="00AF4449">
        <w:rPr>
          <w:sz w:val="24"/>
        </w:rPr>
        <w:t>января 202</w:t>
      </w:r>
      <w:r w:rsidR="00AF4449" w:rsidRPr="00AF4449">
        <w:rPr>
          <w:sz w:val="24"/>
        </w:rPr>
        <w:t>2</w:t>
      </w:r>
      <w:r w:rsidR="00D40C76" w:rsidRPr="00AF4449">
        <w:rPr>
          <w:sz w:val="24"/>
        </w:rPr>
        <w:t xml:space="preserve"> года.</w:t>
      </w:r>
      <w:r w:rsidR="00D40C76" w:rsidRPr="00245AA2">
        <w:rPr>
          <w:i/>
          <w:sz w:val="24"/>
        </w:rPr>
        <w:t xml:space="preserve"> </w:t>
      </w:r>
      <w:r w:rsidR="00D40C76" w:rsidRPr="00600A00">
        <w:rPr>
          <w:sz w:val="24"/>
        </w:rPr>
        <w:t xml:space="preserve">Это вопросы обжалования </w:t>
      </w:r>
      <w:r w:rsidR="00600A00" w:rsidRPr="00600A00">
        <w:rPr>
          <w:sz w:val="24"/>
        </w:rPr>
        <w:t xml:space="preserve">постановлений о взыскании имущественных налогов и привлечении к административной ответственности за совершение валютных операций, вопросы обжалования </w:t>
      </w:r>
      <w:r w:rsidR="00D40C76" w:rsidRPr="00600A00">
        <w:rPr>
          <w:sz w:val="24"/>
        </w:rPr>
        <w:t>государственной 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счетам.</w:t>
      </w:r>
    </w:p>
    <w:p w:rsidR="00D40C76" w:rsidRPr="00AF4449" w:rsidRDefault="00AF4449" w:rsidP="007461F4">
      <w:pPr>
        <w:pStyle w:val="a8"/>
        <w:ind w:left="142" w:right="-459" w:firstLine="709"/>
        <w:jc w:val="both"/>
        <w:rPr>
          <w:sz w:val="24"/>
        </w:rPr>
      </w:pPr>
      <w:r w:rsidRPr="00AF4449">
        <w:rPr>
          <w:sz w:val="24"/>
        </w:rPr>
        <w:t xml:space="preserve">По </w:t>
      </w:r>
      <w:r w:rsidR="00EE5957" w:rsidRPr="00AF4449">
        <w:rPr>
          <w:sz w:val="24"/>
        </w:rPr>
        <w:t>вопрос</w:t>
      </w:r>
      <w:r w:rsidRPr="00AF4449">
        <w:rPr>
          <w:sz w:val="24"/>
        </w:rPr>
        <w:t>ам</w:t>
      </w:r>
      <w:r w:rsidR="00EE5957" w:rsidRPr="00AF4449">
        <w:rPr>
          <w:sz w:val="24"/>
        </w:rPr>
        <w:t xml:space="preserve">  </w:t>
      </w:r>
      <w:r w:rsidR="00EE5957" w:rsidRPr="00AF4449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AF4449">
        <w:rPr>
          <w:sz w:val="24"/>
        </w:rPr>
        <w:t xml:space="preserve"> – </w:t>
      </w:r>
      <w:r w:rsidRPr="00AF4449">
        <w:rPr>
          <w:sz w:val="24"/>
        </w:rPr>
        <w:t>4</w:t>
      </w:r>
      <w:r w:rsidR="00EE5957" w:rsidRPr="00AF4449">
        <w:rPr>
          <w:sz w:val="24"/>
        </w:rPr>
        <w:t xml:space="preserve">4 обращения </w:t>
      </w:r>
      <w:r w:rsidR="00EE5957" w:rsidRPr="00AF4449">
        <w:rPr>
          <w:b/>
          <w:sz w:val="24"/>
        </w:rPr>
        <w:t>(1</w:t>
      </w:r>
      <w:r w:rsidRPr="00AF4449">
        <w:rPr>
          <w:b/>
          <w:sz w:val="24"/>
        </w:rPr>
        <w:t>1</w:t>
      </w:r>
      <w:r w:rsidR="00EE5957" w:rsidRPr="00AF4449">
        <w:rPr>
          <w:b/>
          <w:sz w:val="24"/>
        </w:rPr>
        <w:t>%),</w:t>
      </w:r>
      <w:r w:rsidR="00EE5957" w:rsidRPr="00AF4449">
        <w:rPr>
          <w:sz w:val="24"/>
        </w:rPr>
        <w:t xml:space="preserve"> </w:t>
      </w:r>
      <w:r w:rsidR="00EE5957" w:rsidRPr="00AF4449">
        <w:rPr>
          <w:b/>
          <w:sz w:val="24"/>
        </w:rPr>
        <w:t xml:space="preserve">в </w:t>
      </w:r>
      <w:r w:rsidRPr="00AF4449">
        <w:rPr>
          <w:b/>
          <w:sz w:val="24"/>
        </w:rPr>
        <w:t>1,7</w:t>
      </w:r>
      <w:r w:rsidR="00EE5957" w:rsidRPr="00AF4449">
        <w:rPr>
          <w:b/>
          <w:sz w:val="24"/>
        </w:rPr>
        <w:t xml:space="preserve"> раз</w:t>
      </w:r>
      <w:r w:rsidRPr="00AF4449">
        <w:rPr>
          <w:b/>
          <w:sz w:val="24"/>
        </w:rPr>
        <w:t>а</w:t>
      </w:r>
      <w:r w:rsidR="00EE5957" w:rsidRPr="00AF4449">
        <w:rPr>
          <w:sz w:val="24"/>
        </w:rPr>
        <w:t xml:space="preserve"> </w:t>
      </w:r>
      <w:r w:rsidR="00EE5957" w:rsidRPr="00AF4449">
        <w:rPr>
          <w:b/>
          <w:sz w:val="24"/>
        </w:rPr>
        <w:t xml:space="preserve">больше </w:t>
      </w:r>
      <w:r w:rsidR="00EE5957" w:rsidRPr="00AF4449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C0609B" w:rsidRPr="00600A00" w:rsidRDefault="008A479C" w:rsidP="007461F4">
      <w:pPr>
        <w:pStyle w:val="a8"/>
        <w:ind w:left="142" w:right="-459" w:firstLine="709"/>
        <w:jc w:val="both"/>
        <w:rPr>
          <w:sz w:val="24"/>
        </w:rPr>
      </w:pPr>
      <w:r w:rsidRPr="00600A00">
        <w:rPr>
          <w:sz w:val="24"/>
        </w:rPr>
        <w:t>Поступали обращения по вопросам</w:t>
      </w:r>
      <w:r w:rsidRPr="00245AA2">
        <w:rPr>
          <w:i/>
          <w:sz w:val="24"/>
        </w:rPr>
        <w:t xml:space="preserve"> </w:t>
      </w:r>
      <w:r w:rsidR="00C0609B" w:rsidRPr="00600A00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600A00">
        <w:rPr>
          <w:b/>
          <w:sz w:val="24"/>
        </w:rPr>
        <w:t xml:space="preserve"> </w:t>
      </w:r>
      <w:r w:rsidR="00800420" w:rsidRPr="00600A00">
        <w:rPr>
          <w:b/>
          <w:sz w:val="24"/>
        </w:rPr>
        <w:t xml:space="preserve"> </w:t>
      </w:r>
      <w:r w:rsidR="00C0609B" w:rsidRPr="00600A00">
        <w:rPr>
          <w:sz w:val="24"/>
        </w:rPr>
        <w:t xml:space="preserve">– </w:t>
      </w:r>
      <w:r w:rsidR="00AF4449" w:rsidRPr="00600A00">
        <w:rPr>
          <w:sz w:val="24"/>
        </w:rPr>
        <w:t>19</w:t>
      </w:r>
      <w:r w:rsidR="00C0609B" w:rsidRPr="00600A00">
        <w:rPr>
          <w:sz w:val="24"/>
        </w:rPr>
        <w:t xml:space="preserve"> обращений </w:t>
      </w:r>
      <w:r w:rsidR="00C0609B" w:rsidRPr="00600A00">
        <w:rPr>
          <w:b/>
          <w:sz w:val="24"/>
        </w:rPr>
        <w:t>(</w:t>
      </w:r>
      <w:r w:rsidRPr="00600A00">
        <w:rPr>
          <w:b/>
          <w:sz w:val="24"/>
        </w:rPr>
        <w:t>5</w:t>
      </w:r>
      <w:r w:rsidR="00C0609B" w:rsidRPr="00600A00">
        <w:rPr>
          <w:b/>
          <w:sz w:val="24"/>
        </w:rPr>
        <w:t>%</w:t>
      </w:r>
      <w:r w:rsidR="00C0609B" w:rsidRPr="00600A00">
        <w:rPr>
          <w:sz w:val="24"/>
        </w:rPr>
        <w:t>)</w:t>
      </w:r>
      <w:r w:rsidR="00C0609B" w:rsidRPr="00600A00">
        <w:rPr>
          <w:b/>
          <w:sz w:val="24"/>
        </w:rPr>
        <w:t>,</w:t>
      </w:r>
      <w:r w:rsidR="00C0609B" w:rsidRPr="00600A00">
        <w:rPr>
          <w:sz w:val="24"/>
        </w:rPr>
        <w:t xml:space="preserve"> </w:t>
      </w:r>
      <w:r w:rsidR="00AF4449" w:rsidRPr="00600A00">
        <w:rPr>
          <w:sz w:val="24"/>
        </w:rPr>
        <w:t xml:space="preserve">по вопросам </w:t>
      </w:r>
      <w:r w:rsidR="00AF4449" w:rsidRPr="00600A00">
        <w:rPr>
          <w:b/>
          <w:sz w:val="24"/>
        </w:rPr>
        <w:t>возврата и зачета излишне уплаченных или взысканных</w:t>
      </w:r>
      <w:r w:rsidR="00AF4449" w:rsidRPr="00600A00">
        <w:rPr>
          <w:sz w:val="24"/>
        </w:rPr>
        <w:t xml:space="preserve"> </w:t>
      </w:r>
      <w:r w:rsidR="00AF4449" w:rsidRPr="00600A00">
        <w:rPr>
          <w:b/>
          <w:sz w:val="24"/>
        </w:rPr>
        <w:t>сумм</w:t>
      </w:r>
      <w:r w:rsidR="00AF4449" w:rsidRPr="00600A00">
        <w:rPr>
          <w:sz w:val="24"/>
        </w:rPr>
        <w:t xml:space="preserve"> </w:t>
      </w:r>
      <w:r w:rsidR="00600A00" w:rsidRPr="00600A00">
        <w:rPr>
          <w:b/>
          <w:sz w:val="24"/>
        </w:rPr>
        <w:t>налогов, сборов, взносов, пеней и штрафов</w:t>
      </w:r>
      <w:r w:rsidR="00600A00" w:rsidRPr="00600A00">
        <w:rPr>
          <w:sz w:val="24"/>
        </w:rPr>
        <w:t xml:space="preserve"> </w:t>
      </w:r>
      <w:r w:rsidR="00AF4449" w:rsidRPr="00600A00">
        <w:rPr>
          <w:sz w:val="24"/>
        </w:rPr>
        <w:t xml:space="preserve">– 19 обращений </w:t>
      </w:r>
      <w:r w:rsidR="00AF4449" w:rsidRPr="00600A00">
        <w:rPr>
          <w:b/>
          <w:sz w:val="24"/>
        </w:rPr>
        <w:t>(5%)</w:t>
      </w:r>
      <w:r w:rsidR="00600A00" w:rsidRPr="00600A00">
        <w:rPr>
          <w:b/>
          <w:sz w:val="24"/>
        </w:rPr>
        <w:t xml:space="preserve">,вопросам налогообложения малого бизнеса, специальных налоговых режимов </w:t>
      </w:r>
      <w:r w:rsidR="00600A00" w:rsidRPr="00600A00">
        <w:rPr>
          <w:sz w:val="24"/>
        </w:rPr>
        <w:t>– 9</w:t>
      </w:r>
      <w:r w:rsidR="00600A00" w:rsidRPr="00600A00">
        <w:rPr>
          <w:b/>
          <w:sz w:val="24"/>
        </w:rPr>
        <w:t xml:space="preserve"> </w:t>
      </w:r>
      <w:r w:rsidR="00600A00" w:rsidRPr="00600A00">
        <w:rPr>
          <w:sz w:val="24"/>
        </w:rPr>
        <w:t>обращений</w:t>
      </w:r>
      <w:r w:rsidR="00600A00" w:rsidRPr="00600A00">
        <w:rPr>
          <w:b/>
          <w:sz w:val="24"/>
        </w:rPr>
        <w:t xml:space="preserve"> (2%)</w:t>
      </w:r>
      <w:r w:rsidR="001A4E4B" w:rsidRPr="00600A00">
        <w:rPr>
          <w:b/>
          <w:sz w:val="24"/>
        </w:rPr>
        <w:t>.</w:t>
      </w:r>
      <w:r w:rsidR="001A4E4B" w:rsidRPr="00600A00">
        <w:rPr>
          <w:sz w:val="24"/>
        </w:rPr>
        <w:t xml:space="preserve"> </w:t>
      </w:r>
    </w:p>
    <w:p w:rsidR="001E1093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D01690">
        <w:rPr>
          <w:sz w:val="24"/>
        </w:rPr>
        <w:t>янва</w:t>
      </w:r>
      <w:r w:rsidR="007B0FAB">
        <w:rPr>
          <w:sz w:val="24"/>
        </w:rPr>
        <w:t>ре</w:t>
      </w:r>
      <w:r w:rsidRPr="001E1093">
        <w:rPr>
          <w:sz w:val="24"/>
        </w:rPr>
        <w:t xml:space="preserve"> 202</w:t>
      </w:r>
      <w:r w:rsidR="00245AA2">
        <w:rPr>
          <w:sz w:val="24"/>
        </w:rPr>
        <w:t>3</w:t>
      </w:r>
      <w:r w:rsidRPr="001E1093">
        <w:rPr>
          <w:sz w:val="24"/>
        </w:rPr>
        <w:t xml:space="preserve">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245AA2">
        <w:rPr>
          <w:b/>
          <w:sz w:val="24"/>
        </w:rPr>
        <w:t>384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245AA2">
        <w:rPr>
          <w:sz w:val="24"/>
        </w:rPr>
        <w:t>я</w:t>
      </w:r>
      <w:r w:rsidR="00435171">
        <w:rPr>
          <w:sz w:val="24"/>
        </w:rPr>
        <w:t xml:space="preserve">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245AA2">
        <w:rPr>
          <w:b/>
          <w:sz w:val="24"/>
        </w:rPr>
        <w:t>452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9D70B9">
        <w:rPr>
          <w:b/>
          <w:sz w:val="24"/>
        </w:rPr>
        <w:t>233</w:t>
      </w:r>
      <w:r w:rsidR="00F90BDD">
        <w:rPr>
          <w:sz w:val="24"/>
        </w:rPr>
        <w:t xml:space="preserve"> обращени</w:t>
      </w:r>
      <w:r w:rsidR="009D70B9">
        <w:rPr>
          <w:sz w:val="24"/>
        </w:rPr>
        <w:t>я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9D70B9">
        <w:rPr>
          <w:b/>
          <w:sz w:val="24"/>
        </w:rPr>
        <w:t>34</w:t>
      </w:r>
      <w:r w:rsidRPr="001E1093">
        <w:rPr>
          <w:sz w:val="24"/>
        </w:rPr>
        <w:t xml:space="preserve"> обращени</w:t>
      </w:r>
      <w:r w:rsidR="009D70B9">
        <w:rPr>
          <w:sz w:val="24"/>
        </w:rPr>
        <w:t>я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9D51AB" w:rsidRPr="00435171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Справка о входящей корреспонденции по тематике обращений граждан, поступивших в У</w:t>
      </w:r>
      <w:r w:rsidR="00A157E3">
        <w:rPr>
          <w:sz w:val="24"/>
          <w:szCs w:val="24"/>
        </w:rPr>
        <w:t>правление</w:t>
      </w:r>
      <w:r w:rsidRPr="00435171">
        <w:rPr>
          <w:sz w:val="24"/>
          <w:szCs w:val="24"/>
        </w:rPr>
        <w:t xml:space="preserve"> в </w:t>
      </w:r>
      <w:r w:rsidR="00D01690">
        <w:rPr>
          <w:sz w:val="24"/>
          <w:szCs w:val="24"/>
        </w:rPr>
        <w:t>янва</w:t>
      </w:r>
      <w:r w:rsidR="00F368BD">
        <w:rPr>
          <w:sz w:val="24"/>
          <w:szCs w:val="24"/>
        </w:rPr>
        <w:t>ре</w:t>
      </w:r>
      <w:r w:rsidRPr="00435171">
        <w:rPr>
          <w:sz w:val="24"/>
          <w:szCs w:val="24"/>
        </w:rPr>
        <w:t xml:space="preserve"> 202</w:t>
      </w:r>
      <w:r w:rsidR="009D70B9">
        <w:rPr>
          <w:sz w:val="24"/>
          <w:szCs w:val="24"/>
        </w:rPr>
        <w:t>3</w:t>
      </w:r>
      <w:r w:rsidRPr="00435171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 w:rsidP="007461F4">
      <w:pPr>
        <w:ind w:left="142" w:firstLine="709"/>
        <w:jc w:val="center"/>
        <w:rPr>
          <w:i/>
        </w:rPr>
      </w:pPr>
      <w:r w:rsidRPr="00435171">
        <w:rPr>
          <w:i/>
          <w:sz w:val="24"/>
        </w:rPr>
        <w:lastRenderedPageBreak/>
        <w:t xml:space="preserve">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Default="00F368BD" w:rsidP="007461F4">
            <w:pPr>
              <w:ind w:left="142" w:firstLine="709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0001.0002.0027.0130 Переписка прекращена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9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9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0002.0006.0065.0257 Выплата заработной платы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0003.0008.0086.0540 Земельный налог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6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0003.0008.0086.0543 Транспортный налог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7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0003.0008.0086.0544 Налог на имущество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20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45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9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4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5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0003.0008.0086.0555 Налоговая отчетность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19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98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44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15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4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Pr="006535FE" w:rsidRDefault="00790F56" w:rsidP="001B2BAD">
            <w:r w:rsidRPr="006535FE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790F56" w:rsidRPr="00AE6AA3" w:rsidRDefault="00790F56" w:rsidP="00790F56">
            <w:pPr>
              <w:jc w:val="center"/>
            </w:pPr>
            <w:r w:rsidRPr="00AE6AA3">
              <w:t>2</w:t>
            </w:r>
          </w:p>
        </w:tc>
      </w:tr>
      <w:tr w:rsidR="00790F56" w:rsidTr="00800420">
        <w:trPr>
          <w:cantSplit/>
        </w:trPr>
        <w:tc>
          <w:tcPr>
            <w:tcW w:w="8789" w:type="dxa"/>
          </w:tcPr>
          <w:p w:rsidR="00790F56" w:rsidRDefault="00790F56" w:rsidP="001B2BAD">
            <w:r w:rsidRPr="006535FE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790F56" w:rsidRDefault="00790F56" w:rsidP="00790F56">
            <w:pPr>
              <w:jc w:val="center"/>
            </w:pPr>
            <w:r w:rsidRPr="00AE6AA3">
              <w:t>60</w:t>
            </w:r>
          </w:p>
        </w:tc>
      </w:tr>
      <w:tr w:rsidR="00600A00" w:rsidTr="00800420">
        <w:trPr>
          <w:cantSplit/>
        </w:trPr>
        <w:tc>
          <w:tcPr>
            <w:tcW w:w="8789" w:type="dxa"/>
          </w:tcPr>
          <w:p w:rsidR="00600A00" w:rsidRPr="006535FE" w:rsidRDefault="00600A00" w:rsidP="001B2BAD"/>
        </w:tc>
        <w:tc>
          <w:tcPr>
            <w:tcW w:w="1275" w:type="dxa"/>
          </w:tcPr>
          <w:p w:rsidR="00600A00" w:rsidRDefault="00600A00" w:rsidP="00CD6F51">
            <w:pPr>
              <w:ind w:left="-108" w:right="-108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</w:tcPr>
          <w:p w:rsidR="00F368BD" w:rsidRDefault="00790F56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384</w:t>
            </w:r>
          </w:p>
        </w:tc>
      </w:tr>
    </w:tbl>
    <w:p w:rsidR="008E0081" w:rsidRDefault="008E0081" w:rsidP="007461F4">
      <w:pPr>
        <w:ind w:left="142" w:right="-459" w:firstLine="709"/>
        <w:rPr>
          <w:sz w:val="24"/>
          <w:szCs w:val="24"/>
          <w:lang w:val="en-US"/>
        </w:rPr>
      </w:pPr>
    </w:p>
    <w:p w:rsidR="008E0081" w:rsidRPr="000E2B8C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0E2B8C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417E06" w:rsidRPr="00417E06">
        <w:rPr>
          <w:b/>
          <w:sz w:val="24"/>
          <w:szCs w:val="24"/>
        </w:rPr>
        <w:t>8344</w:t>
      </w:r>
      <w:r w:rsidRPr="00417E06">
        <w:rPr>
          <w:b/>
          <w:i/>
          <w:sz w:val="24"/>
          <w:szCs w:val="24"/>
        </w:rPr>
        <w:t xml:space="preserve"> </w:t>
      </w:r>
      <w:r w:rsidRPr="00417E06">
        <w:rPr>
          <w:sz w:val="24"/>
          <w:szCs w:val="24"/>
        </w:rPr>
        <w:t xml:space="preserve">обращения граждан, что в </w:t>
      </w:r>
      <w:r w:rsidRPr="00417E06">
        <w:rPr>
          <w:b/>
          <w:sz w:val="24"/>
          <w:szCs w:val="24"/>
        </w:rPr>
        <w:t xml:space="preserve">1,1 раза </w:t>
      </w:r>
      <w:r w:rsidR="00417E06" w:rsidRPr="00417E06">
        <w:rPr>
          <w:b/>
          <w:sz w:val="24"/>
          <w:szCs w:val="24"/>
        </w:rPr>
        <w:t>бол</w:t>
      </w:r>
      <w:r w:rsidRPr="00417E06">
        <w:rPr>
          <w:b/>
          <w:sz w:val="24"/>
          <w:szCs w:val="24"/>
        </w:rPr>
        <w:t xml:space="preserve">ьше </w:t>
      </w:r>
      <w:r w:rsidRPr="00417E06">
        <w:rPr>
          <w:sz w:val="24"/>
          <w:szCs w:val="24"/>
        </w:rPr>
        <w:t>января прошлого года</w:t>
      </w:r>
      <w:r w:rsidRPr="009D70B9">
        <w:rPr>
          <w:i/>
          <w:sz w:val="24"/>
          <w:szCs w:val="24"/>
        </w:rPr>
        <w:t xml:space="preserve"> </w:t>
      </w:r>
      <w:r w:rsidRPr="000E2B8C">
        <w:rPr>
          <w:sz w:val="24"/>
          <w:szCs w:val="24"/>
        </w:rPr>
        <w:t>(в январе 202</w:t>
      </w:r>
      <w:r w:rsidR="000E2B8C" w:rsidRPr="000E2B8C">
        <w:rPr>
          <w:sz w:val="24"/>
          <w:szCs w:val="24"/>
        </w:rPr>
        <w:t>2</w:t>
      </w:r>
      <w:r w:rsidRPr="000E2B8C">
        <w:rPr>
          <w:sz w:val="24"/>
          <w:szCs w:val="24"/>
        </w:rPr>
        <w:t xml:space="preserve"> года поступило </w:t>
      </w:r>
      <w:r w:rsidR="000E2B8C" w:rsidRPr="000E2B8C">
        <w:rPr>
          <w:sz w:val="24"/>
          <w:szCs w:val="24"/>
        </w:rPr>
        <w:t>7428</w:t>
      </w:r>
      <w:r w:rsidRPr="000E2B8C">
        <w:rPr>
          <w:sz w:val="24"/>
          <w:szCs w:val="24"/>
        </w:rPr>
        <w:t xml:space="preserve"> обращени</w:t>
      </w:r>
      <w:r w:rsidR="000E2B8C" w:rsidRPr="000E2B8C">
        <w:rPr>
          <w:sz w:val="24"/>
          <w:szCs w:val="24"/>
        </w:rPr>
        <w:t>й</w:t>
      </w:r>
      <w:r w:rsidRPr="000E2B8C">
        <w:rPr>
          <w:sz w:val="24"/>
          <w:szCs w:val="24"/>
        </w:rPr>
        <w:t xml:space="preserve">). Нарушений исполнительской дисциплины в соответствии с представленными территориальными налоговыми органами отчетами не выявлено.  </w:t>
      </w:r>
    </w:p>
    <w:p w:rsidR="00EA48F4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8E0081">
        <w:rPr>
          <w:sz w:val="24"/>
          <w:szCs w:val="24"/>
        </w:rPr>
        <w:t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6277F6" w:rsidRDefault="006277F6" w:rsidP="007461F4">
      <w:pPr>
        <w:ind w:left="142" w:right="-459" w:firstLine="709"/>
        <w:rPr>
          <w:sz w:val="24"/>
          <w:szCs w:val="24"/>
        </w:rPr>
      </w:pPr>
    </w:p>
    <w:p w:rsidR="008E0081" w:rsidRDefault="008E0081" w:rsidP="007461F4">
      <w:pPr>
        <w:ind w:left="142" w:right="-459" w:firstLine="709"/>
        <w:rPr>
          <w:sz w:val="24"/>
          <w:szCs w:val="24"/>
        </w:rPr>
      </w:pPr>
      <w:bookmarkStart w:id="0" w:name="_GoBack"/>
      <w:bookmarkEnd w:id="0"/>
    </w:p>
    <w:sectPr w:rsidR="008E0081" w:rsidSect="008E0081">
      <w:pgSz w:w="11907" w:h="16840"/>
      <w:pgMar w:top="142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0E2B8C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3065"/>
    <w:rsid w:val="001F6B7D"/>
    <w:rsid w:val="002143F5"/>
    <w:rsid w:val="00222960"/>
    <w:rsid w:val="00240B14"/>
    <w:rsid w:val="00242B2D"/>
    <w:rsid w:val="00245AA2"/>
    <w:rsid w:val="002855B0"/>
    <w:rsid w:val="00291839"/>
    <w:rsid w:val="00291AD5"/>
    <w:rsid w:val="002C1519"/>
    <w:rsid w:val="002F3D6F"/>
    <w:rsid w:val="00310CD1"/>
    <w:rsid w:val="00310D1C"/>
    <w:rsid w:val="00334A4B"/>
    <w:rsid w:val="0035767A"/>
    <w:rsid w:val="00366B79"/>
    <w:rsid w:val="00376C93"/>
    <w:rsid w:val="00404C49"/>
    <w:rsid w:val="004068EC"/>
    <w:rsid w:val="00406DCF"/>
    <w:rsid w:val="004112DC"/>
    <w:rsid w:val="00417E06"/>
    <w:rsid w:val="00422EEC"/>
    <w:rsid w:val="0042571A"/>
    <w:rsid w:val="00435171"/>
    <w:rsid w:val="004615FA"/>
    <w:rsid w:val="004B1867"/>
    <w:rsid w:val="004B2967"/>
    <w:rsid w:val="004D407D"/>
    <w:rsid w:val="00501D5D"/>
    <w:rsid w:val="00537843"/>
    <w:rsid w:val="005763BA"/>
    <w:rsid w:val="00585A50"/>
    <w:rsid w:val="005B1688"/>
    <w:rsid w:val="005D1A26"/>
    <w:rsid w:val="005D7226"/>
    <w:rsid w:val="005F733B"/>
    <w:rsid w:val="00600A00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A7333"/>
    <w:rsid w:val="006B5933"/>
    <w:rsid w:val="006C60B2"/>
    <w:rsid w:val="00742E12"/>
    <w:rsid w:val="007461F4"/>
    <w:rsid w:val="00756535"/>
    <w:rsid w:val="007730D0"/>
    <w:rsid w:val="00776124"/>
    <w:rsid w:val="00783DB5"/>
    <w:rsid w:val="00790F56"/>
    <w:rsid w:val="0079160F"/>
    <w:rsid w:val="007B0FAB"/>
    <w:rsid w:val="007C2534"/>
    <w:rsid w:val="007C4A46"/>
    <w:rsid w:val="007D6C09"/>
    <w:rsid w:val="007F1381"/>
    <w:rsid w:val="00800420"/>
    <w:rsid w:val="00830CF4"/>
    <w:rsid w:val="008618E2"/>
    <w:rsid w:val="008633A9"/>
    <w:rsid w:val="00880E9E"/>
    <w:rsid w:val="00883830"/>
    <w:rsid w:val="008A479C"/>
    <w:rsid w:val="008B7016"/>
    <w:rsid w:val="008B7FFD"/>
    <w:rsid w:val="008E0081"/>
    <w:rsid w:val="008E3663"/>
    <w:rsid w:val="009723DD"/>
    <w:rsid w:val="009874BA"/>
    <w:rsid w:val="00996D8C"/>
    <w:rsid w:val="009B7380"/>
    <w:rsid w:val="009D3BD1"/>
    <w:rsid w:val="009D51AB"/>
    <w:rsid w:val="009D70B9"/>
    <w:rsid w:val="009E1E57"/>
    <w:rsid w:val="009F2037"/>
    <w:rsid w:val="00A0734F"/>
    <w:rsid w:val="00A157E3"/>
    <w:rsid w:val="00A43BDF"/>
    <w:rsid w:val="00A57186"/>
    <w:rsid w:val="00A645C5"/>
    <w:rsid w:val="00A9241B"/>
    <w:rsid w:val="00A952FD"/>
    <w:rsid w:val="00AB4766"/>
    <w:rsid w:val="00AC5680"/>
    <w:rsid w:val="00AC61C9"/>
    <w:rsid w:val="00AD3420"/>
    <w:rsid w:val="00AF04A1"/>
    <w:rsid w:val="00AF0702"/>
    <w:rsid w:val="00AF4449"/>
    <w:rsid w:val="00B0011E"/>
    <w:rsid w:val="00B05ED1"/>
    <w:rsid w:val="00B234C1"/>
    <w:rsid w:val="00B4064F"/>
    <w:rsid w:val="00B50EDD"/>
    <w:rsid w:val="00B55548"/>
    <w:rsid w:val="00B628A6"/>
    <w:rsid w:val="00BB4461"/>
    <w:rsid w:val="00BD6BC7"/>
    <w:rsid w:val="00C0360F"/>
    <w:rsid w:val="00C0609B"/>
    <w:rsid w:val="00C1039F"/>
    <w:rsid w:val="00C27EF9"/>
    <w:rsid w:val="00C35811"/>
    <w:rsid w:val="00C56E63"/>
    <w:rsid w:val="00C83B12"/>
    <w:rsid w:val="00C97370"/>
    <w:rsid w:val="00CA3A70"/>
    <w:rsid w:val="00CB20BA"/>
    <w:rsid w:val="00CD6F51"/>
    <w:rsid w:val="00CF02C9"/>
    <w:rsid w:val="00CF75B0"/>
    <w:rsid w:val="00D01690"/>
    <w:rsid w:val="00D36ADF"/>
    <w:rsid w:val="00D37A53"/>
    <w:rsid w:val="00D40C76"/>
    <w:rsid w:val="00D63C02"/>
    <w:rsid w:val="00D75ED7"/>
    <w:rsid w:val="00DC4EDF"/>
    <w:rsid w:val="00E12746"/>
    <w:rsid w:val="00E56956"/>
    <w:rsid w:val="00E65016"/>
    <w:rsid w:val="00E65479"/>
    <w:rsid w:val="00E97F91"/>
    <w:rsid w:val="00EA3873"/>
    <w:rsid w:val="00EA48F4"/>
    <w:rsid w:val="00EC3835"/>
    <w:rsid w:val="00EE5957"/>
    <w:rsid w:val="00F061D7"/>
    <w:rsid w:val="00F125AC"/>
    <w:rsid w:val="00F368BD"/>
    <w:rsid w:val="00F4651D"/>
    <w:rsid w:val="00F5150C"/>
    <w:rsid w:val="00F64264"/>
    <w:rsid w:val="00F74678"/>
    <w:rsid w:val="00F90BDD"/>
    <w:rsid w:val="00F958D0"/>
    <w:rsid w:val="00FA54D6"/>
    <w:rsid w:val="00FA5A70"/>
    <w:rsid w:val="00FA7F8B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2B129-DBF0-4C74-9A5D-B38E4AB9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3424-6EFF-4CBE-9422-0E670DFE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30</cp:revision>
  <cp:lastPrinted>2021-11-12T00:42:00Z</cp:lastPrinted>
  <dcterms:created xsi:type="dcterms:W3CDTF">2021-11-12T01:43:00Z</dcterms:created>
  <dcterms:modified xsi:type="dcterms:W3CDTF">2023-02-13T02:30:00Z</dcterms:modified>
</cp:coreProperties>
</file>