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8C6" w:rsidRPr="00D308C6" w:rsidRDefault="00D308C6" w:rsidP="00D308C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08C6">
        <w:rPr>
          <w:rFonts w:ascii="Times New Roman" w:hAnsi="Times New Roman" w:cs="Times New Roman"/>
          <w:sz w:val="28"/>
          <w:szCs w:val="28"/>
        </w:rPr>
        <w:t>Плательщиков УСН освободят от декларации</w:t>
      </w:r>
    </w:p>
    <w:p w:rsidR="00D308C6" w:rsidRPr="00D308C6" w:rsidRDefault="00D308C6" w:rsidP="00D308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08C6" w:rsidRPr="00D308C6" w:rsidRDefault="00D308C6" w:rsidP="00D308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8C6">
        <w:rPr>
          <w:rFonts w:ascii="Times New Roman" w:hAnsi="Times New Roman" w:cs="Times New Roman"/>
          <w:sz w:val="28"/>
          <w:szCs w:val="28"/>
        </w:rPr>
        <w:t xml:space="preserve">Межрайонная ИФНС России № 10 по Приморскому краю информирует: налогоплательщики на "упрощенке" смогут перейти на УСН-онлайн - систему, при которой налоговый орган будет исчислять налог самостоятельно на основе данных, полученных от онлайн-касс. То есть предпринимателям на УСН (доходы) не придется сдавать налоговые </w:t>
      </w:r>
      <w:hyperlink r:id="rId5" w:history="1">
        <w:r w:rsidRPr="00D308C6">
          <w:rPr>
            <w:rFonts w:ascii="Times New Roman" w:hAnsi="Times New Roman" w:cs="Times New Roman"/>
            <w:sz w:val="28"/>
            <w:szCs w:val="28"/>
          </w:rPr>
          <w:t>декларации</w:t>
        </w:r>
      </w:hyperlink>
      <w:r w:rsidRPr="00D308C6">
        <w:rPr>
          <w:rFonts w:ascii="Times New Roman" w:hAnsi="Times New Roman" w:cs="Times New Roman"/>
          <w:sz w:val="28"/>
          <w:szCs w:val="28"/>
        </w:rPr>
        <w:t xml:space="preserve"> и вести книгу учета доходов. Госдума РФ приняла в первом чтении соответствующий законопроект.</w:t>
      </w:r>
    </w:p>
    <w:p w:rsidR="00D308C6" w:rsidRPr="00D308C6" w:rsidRDefault="00D308C6" w:rsidP="00D308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8C6">
        <w:rPr>
          <w:rFonts w:ascii="Times New Roman" w:hAnsi="Times New Roman" w:cs="Times New Roman"/>
          <w:sz w:val="28"/>
          <w:szCs w:val="28"/>
        </w:rPr>
        <w:t xml:space="preserve">Чтобы перейти на </w:t>
      </w:r>
      <w:proofErr w:type="spellStart"/>
      <w:r w:rsidRPr="00D308C6">
        <w:rPr>
          <w:rFonts w:ascii="Times New Roman" w:hAnsi="Times New Roman" w:cs="Times New Roman"/>
          <w:sz w:val="28"/>
          <w:szCs w:val="28"/>
        </w:rPr>
        <w:t>бездекларационный</w:t>
      </w:r>
      <w:proofErr w:type="spellEnd"/>
      <w:r w:rsidRPr="00D308C6">
        <w:rPr>
          <w:rFonts w:ascii="Times New Roman" w:hAnsi="Times New Roman" w:cs="Times New Roman"/>
          <w:sz w:val="28"/>
          <w:szCs w:val="28"/>
        </w:rPr>
        <w:t xml:space="preserve"> режим, достаточно будет подать заявку через "Личный кабинет налогоплательщика" на сайте ФНС России с указанием желаемой даты перехода. Уведомления о сумме начисленного налога будут также н</w:t>
      </w:r>
      <w:bookmarkStart w:id="0" w:name="_GoBack"/>
      <w:bookmarkEnd w:id="0"/>
      <w:r w:rsidRPr="00D308C6">
        <w:rPr>
          <w:rFonts w:ascii="Times New Roman" w:hAnsi="Times New Roman" w:cs="Times New Roman"/>
          <w:sz w:val="28"/>
          <w:szCs w:val="28"/>
        </w:rPr>
        <w:t xml:space="preserve">аправляться организации или предпринимателю через сервис. Это упростит взаимодействие малого и среднего бизнеса с налоговыми органами и освободит от подачи деклараций 1,2 </w:t>
      </w:r>
      <w:proofErr w:type="gramStart"/>
      <w:r w:rsidRPr="00D308C6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D308C6">
        <w:rPr>
          <w:rFonts w:ascii="Times New Roman" w:hAnsi="Times New Roman" w:cs="Times New Roman"/>
          <w:sz w:val="28"/>
          <w:szCs w:val="28"/>
        </w:rPr>
        <w:t xml:space="preserve"> налогоплательщиков.</w:t>
      </w:r>
    </w:p>
    <w:p w:rsidR="00D308C6" w:rsidRPr="00D308C6" w:rsidRDefault="00D308C6" w:rsidP="00D308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8C6">
        <w:rPr>
          <w:rFonts w:ascii="Times New Roman" w:hAnsi="Times New Roman" w:cs="Times New Roman"/>
          <w:sz w:val="28"/>
          <w:szCs w:val="28"/>
        </w:rPr>
        <w:t xml:space="preserve">ФНС России предлагает налогоплательщикам принять участие в тестировании системы. Если вы являетесь предпринимателем на УСН (доходы), применяете онлайн-кассу и готовы поделиться своим мнением о новом функционале, направьте заявку с указанием своего номера телефона и ИНН на адрес электронной почты usn-online@nalog.ru. </w:t>
      </w:r>
    </w:p>
    <w:p w:rsidR="00D308C6" w:rsidRPr="00D308C6" w:rsidRDefault="00D308C6" w:rsidP="00D308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08C6" w:rsidRPr="00D308C6" w:rsidRDefault="00D308C6" w:rsidP="00D308C6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308C6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D308C6">
        <w:rPr>
          <w:rFonts w:ascii="Times New Roman" w:hAnsi="Times New Roman" w:cs="Times New Roman"/>
          <w:sz w:val="28"/>
          <w:szCs w:val="28"/>
        </w:rPr>
        <w:t>Межрайонная</w:t>
      </w:r>
      <w:proofErr w:type="gramEnd"/>
      <w:r w:rsidRPr="00D308C6">
        <w:rPr>
          <w:rFonts w:ascii="Times New Roman" w:hAnsi="Times New Roman" w:cs="Times New Roman"/>
          <w:sz w:val="28"/>
          <w:szCs w:val="28"/>
        </w:rPr>
        <w:t xml:space="preserve"> ИФНС России № 10 по Приморскому краю/</w:t>
      </w:r>
    </w:p>
    <w:p w:rsidR="00FC6204" w:rsidRPr="00D308C6" w:rsidRDefault="00FC6204" w:rsidP="00D308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C6204" w:rsidRPr="00D308C6" w:rsidSect="00B32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8C6"/>
    <w:rsid w:val="00D308C6"/>
    <w:rsid w:val="00FC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08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308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308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08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308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308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B5AB812D2A23E7CA5DFFB9A81E668E0BB6C03EE5226DEB262CF91833A710778E203FA1CA4D12007C5F773DD00CC0413EE5C2B05A3ECMDXC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Рипук Юлия Михайловна</dc:creator>
  <cp:lastModifiedBy>Рипук Юлия Михайловна</cp:lastModifiedBy>
  <cp:revision>1</cp:revision>
  <dcterms:created xsi:type="dcterms:W3CDTF">2021-07-08T09:23:00Z</dcterms:created>
  <dcterms:modified xsi:type="dcterms:W3CDTF">2021-07-08T09:26:00Z</dcterms:modified>
</cp:coreProperties>
</file>