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28" w:rsidRPr="00B52C7A" w:rsidRDefault="002F4628" w:rsidP="002F4628">
      <w:pPr>
        <w:pStyle w:val="a3"/>
        <w:rPr>
          <w:sz w:val="26"/>
          <w:szCs w:val="26"/>
        </w:rPr>
      </w:pPr>
      <w:r w:rsidRPr="00B52C7A">
        <w:rPr>
          <w:sz w:val="26"/>
          <w:szCs w:val="26"/>
        </w:rPr>
        <w:t>Нало</w:t>
      </w:r>
      <w:r>
        <w:rPr>
          <w:sz w:val="26"/>
          <w:szCs w:val="26"/>
        </w:rPr>
        <w:t>говый календарь на сентябрь 201</w:t>
      </w:r>
      <w:r w:rsidR="00725A72" w:rsidRPr="00491B17">
        <w:rPr>
          <w:sz w:val="26"/>
          <w:szCs w:val="26"/>
        </w:rPr>
        <w:t>6</w:t>
      </w:r>
      <w:r w:rsidRPr="00B52C7A">
        <w:rPr>
          <w:sz w:val="26"/>
          <w:szCs w:val="26"/>
        </w:rPr>
        <w:t xml:space="preserve"> года</w:t>
      </w:r>
    </w:p>
    <w:p w:rsidR="002F4628" w:rsidRPr="00B52C7A" w:rsidRDefault="002F4628" w:rsidP="002F4628">
      <w:pPr>
        <w:jc w:val="center"/>
        <w:rPr>
          <w:b/>
          <w:bCs/>
          <w:szCs w:val="26"/>
        </w:rPr>
      </w:pPr>
    </w:p>
    <w:p w:rsidR="002F4628" w:rsidRPr="0010096B" w:rsidRDefault="002F4628" w:rsidP="002F4628">
      <w:pPr>
        <w:autoSpaceDE w:val="0"/>
        <w:autoSpaceDN w:val="0"/>
        <w:adjustRightInd w:val="0"/>
        <w:jc w:val="both"/>
        <w:rPr>
          <w:b/>
          <w:szCs w:val="26"/>
          <w:u w:val="single"/>
        </w:rPr>
      </w:pPr>
      <w:r w:rsidRPr="00B52C7A">
        <w:rPr>
          <w:b/>
          <w:szCs w:val="26"/>
          <w:u w:val="single"/>
        </w:rPr>
        <w:t>1</w:t>
      </w:r>
      <w:r w:rsidRPr="0010096B">
        <w:rPr>
          <w:b/>
          <w:szCs w:val="26"/>
          <w:u w:val="single"/>
        </w:rPr>
        <w:t>4</w:t>
      </w:r>
      <w:r w:rsidRPr="00B52C7A">
        <w:rPr>
          <w:b/>
          <w:szCs w:val="26"/>
          <w:u w:val="single"/>
        </w:rPr>
        <w:t xml:space="preserve"> сентября</w:t>
      </w:r>
    </w:p>
    <w:p w:rsidR="002F4628" w:rsidRPr="00B52C7A" w:rsidRDefault="002F4628" w:rsidP="002F4628">
      <w:pPr>
        <w:jc w:val="both"/>
        <w:rPr>
          <w:szCs w:val="26"/>
          <w:u w:val="single"/>
        </w:rPr>
      </w:pPr>
      <w:r w:rsidRPr="00B52C7A">
        <w:rPr>
          <w:b/>
          <w:bCs/>
          <w:noProof/>
          <w:szCs w:val="26"/>
          <w:u w:val="single"/>
        </w:rPr>
        <w:t>Налог на прибыль организаций:</w:t>
      </w:r>
      <w:r w:rsidRPr="00B52C7A">
        <w:rPr>
          <w:szCs w:val="26"/>
          <w:u w:val="single"/>
        </w:rPr>
        <w:t xml:space="preserve"> 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szCs w:val="26"/>
        </w:rPr>
      </w:pPr>
      <w:r w:rsidRPr="00B52C7A">
        <w:rPr>
          <w:noProof/>
          <w:szCs w:val="26"/>
        </w:rPr>
        <w:t xml:space="preserve">- </w:t>
      </w:r>
      <w:r w:rsidRPr="00B52C7A">
        <w:rPr>
          <w:szCs w:val="26"/>
        </w:rPr>
        <w:t>налогоплательщики, для которых отчетным периодом по налогу является месяц, уплачивают налог с доходов в виде процентов по государственным и муниципальным ценным бумагам, за август 201</w:t>
      </w:r>
      <w:r w:rsidR="00725A72" w:rsidRPr="00725A72">
        <w:rPr>
          <w:szCs w:val="26"/>
        </w:rPr>
        <w:t>6</w:t>
      </w:r>
      <w:r w:rsidRPr="00B52C7A">
        <w:rPr>
          <w:szCs w:val="26"/>
        </w:rPr>
        <w:t xml:space="preserve"> г.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noProof/>
          <w:szCs w:val="26"/>
        </w:rPr>
      </w:pPr>
    </w:p>
    <w:p w:rsidR="002F4628" w:rsidRPr="007A2053" w:rsidRDefault="002F4628" w:rsidP="002F4628">
      <w:pPr>
        <w:autoSpaceDE w:val="0"/>
        <w:autoSpaceDN w:val="0"/>
        <w:adjustRightInd w:val="0"/>
        <w:jc w:val="both"/>
        <w:rPr>
          <w:b/>
          <w:noProof/>
          <w:szCs w:val="26"/>
          <w:u w:val="single"/>
        </w:rPr>
      </w:pPr>
      <w:r w:rsidRPr="00B52C7A">
        <w:rPr>
          <w:b/>
          <w:noProof/>
          <w:szCs w:val="26"/>
          <w:u w:val="single"/>
        </w:rPr>
        <w:t>1</w:t>
      </w:r>
      <w:r w:rsidRPr="007A2053">
        <w:rPr>
          <w:b/>
          <w:noProof/>
          <w:szCs w:val="26"/>
          <w:u w:val="single"/>
        </w:rPr>
        <w:t>5</w:t>
      </w:r>
      <w:r w:rsidRPr="00B52C7A">
        <w:rPr>
          <w:b/>
          <w:noProof/>
          <w:szCs w:val="26"/>
          <w:u w:val="single"/>
        </w:rPr>
        <w:t xml:space="preserve"> сентября</w:t>
      </w:r>
    </w:p>
    <w:p w:rsidR="002F4628" w:rsidRPr="00B52C7A" w:rsidRDefault="002F4628" w:rsidP="002F4628">
      <w:pPr>
        <w:autoSpaceDE w:val="0"/>
        <w:autoSpaceDN w:val="0"/>
        <w:adjustRightInd w:val="0"/>
        <w:spacing w:line="276" w:lineRule="auto"/>
        <w:rPr>
          <w:b/>
          <w:bCs/>
          <w:noProof/>
          <w:szCs w:val="26"/>
          <w:u w:val="single"/>
        </w:rPr>
      </w:pPr>
      <w:r w:rsidRPr="00B52C7A">
        <w:rPr>
          <w:b/>
          <w:bCs/>
          <w:noProof/>
          <w:szCs w:val="26"/>
          <w:u w:val="single"/>
        </w:rPr>
        <w:t>Акцизы:</w:t>
      </w:r>
    </w:p>
    <w:p w:rsidR="002F4628" w:rsidRPr="00B52C7A" w:rsidRDefault="002F4628" w:rsidP="002F4628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B52C7A">
        <w:rPr>
          <w:szCs w:val="26"/>
        </w:rPr>
        <w:t>- налогоплательщики, осуществляющие на территории Российской Федерации производство алкогольной продукции и (или) подакцизной спиртосодержащей продукции, уплачивают авансовый платеж за сентябрь 201</w:t>
      </w:r>
      <w:r w:rsidR="00DF7973" w:rsidRPr="00DF7973">
        <w:rPr>
          <w:szCs w:val="26"/>
        </w:rPr>
        <w:t>6</w:t>
      </w:r>
      <w:r w:rsidRPr="00B52C7A">
        <w:rPr>
          <w:szCs w:val="26"/>
        </w:rPr>
        <w:t>г.</w:t>
      </w:r>
    </w:p>
    <w:p w:rsidR="002F4628" w:rsidRPr="00B52C7A" w:rsidRDefault="002F4628" w:rsidP="002F4628">
      <w:pPr>
        <w:widowControl w:val="0"/>
        <w:jc w:val="both"/>
        <w:rPr>
          <w:b/>
          <w:bCs/>
          <w:szCs w:val="26"/>
        </w:rPr>
      </w:pPr>
      <w:r w:rsidRPr="00B52C7A">
        <w:rPr>
          <w:b/>
          <w:bCs/>
          <w:szCs w:val="26"/>
          <w:u w:val="single"/>
        </w:rPr>
        <w:t>Страховые взносы</w:t>
      </w:r>
      <w:r w:rsidRPr="00B52C7A">
        <w:rPr>
          <w:b/>
          <w:bCs/>
          <w:szCs w:val="26"/>
        </w:rPr>
        <w:t>:</w:t>
      </w:r>
    </w:p>
    <w:p w:rsidR="002F4628" w:rsidRPr="00B52C7A" w:rsidRDefault="002F4628" w:rsidP="002F4628">
      <w:pPr>
        <w:widowControl w:val="0"/>
        <w:jc w:val="both"/>
        <w:rPr>
          <w:b/>
          <w:bCs/>
          <w:szCs w:val="26"/>
          <w:u w:val="single"/>
        </w:rPr>
      </w:pPr>
      <w:r w:rsidRPr="00B52C7A">
        <w:rPr>
          <w:b/>
          <w:bCs/>
          <w:szCs w:val="26"/>
        </w:rPr>
        <w:t>-</w:t>
      </w:r>
      <w:r w:rsidRPr="00B52C7A">
        <w:rPr>
          <w:szCs w:val="26"/>
        </w:rPr>
        <w:t xml:space="preserve"> страховател</w:t>
      </w:r>
      <w:proofErr w:type="gramStart"/>
      <w:r w:rsidRPr="00B52C7A">
        <w:rPr>
          <w:szCs w:val="26"/>
        </w:rPr>
        <w:t>и-</w:t>
      </w:r>
      <w:proofErr w:type="gramEnd"/>
      <w:r w:rsidRPr="00B52C7A">
        <w:rPr>
          <w:szCs w:val="26"/>
        </w:rPr>
        <w:t xml:space="preserve"> работодатели перечисляют ежемесячный обязательный платеж за август 201</w:t>
      </w:r>
      <w:r w:rsidR="00044862" w:rsidRPr="00044862">
        <w:rPr>
          <w:szCs w:val="26"/>
        </w:rPr>
        <w:t>6</w:t>
      </w:r>
      <w:r w:rsidRPr="00B52C7A">
        <w:rPr>
          <w:szCs w:val="26"/>
        </w:rPr>
        <w:t xml:space="preserve"> г. в Пенсионный фонд, в ФСС, в ФФОМС, в ТФОМС</w:t>
      </w:r>
      <w:r w:rsidRPr="00B52C7A">
        <w:rPr>
          <w:b/>
          <w:bCs/>
          <w:szCs w:val="26"/>
          <w:u w:val="single"/>
        </w:rPr>
        <w:t xml:space="preserve"> 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b/>
          <w:noProof/>
          <w:szCs w:val="26"/>
          <w:u w:val="single"/>
        </w:rPr>
      </w:pPr>
    </w:p>
    <w:p w:rsidR="002F4628" w:rsidRPr="00044862" w:rsidRDefault="002F4628" w:rsidP="002F4628">
      <w:pPr>
        <w:autoSpaceDE w:val="0"/>
        <w:autoSpaceDN w:val="0"/>
        <w:adjustRightInd w:val="0"/>
        <w:jc w:val="both"/>
        <w:rPr>
          <w:b/>
          <w:noProof/>
          <w:szCs w:val="26"/>
          <w:u w:val="single"/>
        </w:rPr>
      </w:pPr>
      <w:r w:rsidRPr="00B52C7A">
        <w:rPr>
          <w:b/>
          <w:noProof/>
          <w:szCs w:val="26"/>
          <w:u w:val="single"/>
        </w:rPr>
        <w:t>1</w:t>
      </w:r>
      <w:r w:rsidR="00044862" w:rsidRPr="00044862">
        <w:rPr>
          <w:b/>
          <w:noProof/>
          <w:szCs w:val="26"/>
          <w:u w:val="single"/>
        </w:rPr>
        <w:t>9</w:t>
      </w:r>
      <w:r w:rsidRPr="00822727">
        <w:rPr>
          <w:b/>
          <w:noProof/>
          <w:szCs w:val="26"/>
          <w:u w:val="single"/>
        </w:rPr>
        <w:t xml:space="preserve"> </w:t>
      </w:r>
      <w:r w:rsidRPr="00B52C7A">
        <w:rPr>
          <w:b/>
          <w:noProof/>
          <w:szCs w:val="26"/>
          <w:u w:val="single"/>
        </w:rPr>
        <w:t>сентября</w:t>
      </w:r>
      <w:r w:rsidR="00044862" w:rsidRPr="00044862">
        <w:rPr>
          <w:b/>
          <w:noProof/>
          <w:szCs w:val="26"/>
          <w:u w:val="single"/>
        </w:rPr>
        <w:t>*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b/>
          <w:noProof/>
          <w:szCs w:val="26"/>
          <w:u w:val="single"/>
        </w:rPr>
      </w:pPr>
      <w:r w:rsidRPr="00B52C7A">
        <w:rPr>
          <w:b/>
          <w:color w:val="000033"/>
          <w:szCs w:val="26"/>
          <w:u w:val="single"/>
        </w:rPr>
        <w:t>Акцизы:</w:t>
      </w:r>
      <w:r w:rsidRPr="00B52C7A">
        <w:rPr>
          <w:color w:val="000033"/>
          <w:szCs w:val="26"/>
          <w:u w:val="single"/>
        </w:rPr>
        <w:br/>
      </w:r>
      <w:r w:rsidRPr="00B52C7A">
        <w:rPr>
          <w:color w:val="000033"/>
          <w:szCs w:val="26"/>
        </w:rPr>
        <w:t>- налогоплательщики, уплатившие авансовый платеж акциза по алкогольной и (или) спиртосодержащей продукции, представляют в налоговый орган документы, подтверждающие уплату авансового платежа за сентябрь 201</w:t>
      </w:r>
      <w:r w:rsidR="00044862" w:rsidRPr="00044862">
        <w:rPr>
          <w:color w:val="000033"/>
          <w:szCs w:val="26"/>
        </w:rPr>
        <w:t>6</w:t>
      </w:r>
      <w:r w:rsidRPr="00B52C7A">
        <w:rPr>
          <w:color w:val="000033"/>
          <w:szCs w:val="26"/>
        </w:rPr>
        <w:t xml:space="preserve"> г. В целях освобождения от уплаты авансового платежа акциза налогоплательщики представляют в налоговый орган банковскую гарантию и извещение об освобождении от уплаты авансового платежа акциза.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b/>
          <w:noProof/>
          <w:szCs w:val="26"/>
          <w:u w:val="single"/>
        </w:rPr>
      </w:pPr>
    </w:p>
    <w:p w:rsidR="002F4628" w:rsidRPr="007A2053" w:rsidRDefault="002F4628" w:rsidP="002F4628">
      <w:pPr>
        <w:autoSpaceDE w:val="0"/>
        <w:autoSpaceDN w:val="0"/>
        <w:adjustRightInd w:val="0"/>
        <w:jc w:val="both"/>
        <w:rPr>
          <w:b/>
          <w:noProof/>
          <w:szCs w:val="26"/>
          <w:u w:val="single"/>
        </w:rPr>
      </w:pPr>
      <w:r w:rsidRPr="00B52C7A">
        <w:rPr>
          <w:b/>
          <w:noProof/>
          <w:szCs w:val="26"/>
          <w:u w:val="single"/>
        </w:rPr>
        <w:t>2</w:t>
      </w:r>
      <w:r w:rsidR="00553CCA" w:rsidRPr="00553CCA">
        <w:rPr>
          <w:b/>
          <w:noProof/>
          <w:szCs w:val="26"/>
          <w:u w:val="single"/>
        </w:rPr>
        <w:t>0</w:t>
      </w:r>
      <w:r w:rsidRPr="00B52C7A">
        <w:rPr>
          <w:b/>
          <w:noProof/>
          <w:szCs w:val="26"/>
          <w:u w:val="single"/>
        </w:rPr>
        <w:t xml:space="preserve"> сентября</w:t>
      </w:r>
    </w:p>
    <w:p w:rsidR="002F4628" w:rsidRPr="007A2053" w:rsidRDefault="002F4628" w:rsidP="002F4628">
      <w:pPr>
        <w:jc w:val="both"/>
        <w:rPr>
          <w:b/>
          <w:szCs w:val="26"/>
        </w:rPr>
      </w:pPr>
      <w:r w:rsidRPr="00B52C7A">
        <w:rPr>
          <w:b/>
          <w:szCs w:val="26"/>
          <w:u w:val="single"/>
        </w:rPr>
        <w:t>Косвенные налоги</w:t>
      </w:r>
      <w:r w:rsidRPr="00B52C7A">
        <w:rPr>
          <w:b/>
          <w:szCs w:val="26"/>
        </w:rPr>
        <w:t>:</w:t>
      </w:r>
    </w:p>
    <w:p w:rsidR="002F4628" w:rsidRPr="00B52C7A" w:rsidRDefault="002F4628" w:rsidP="002F4628">
      <w:pPr>
        <w:jc w:val="both"/>
        <w:rPr>
          <w:szCs w:val="26"/>
        </w:rPr>
      </w:pPr>
      <w:r w:rsidRPr="00B52C7A">
        <w:rPr>
          <w:b/>
          <w:szCs w:val="26"/>
        </w:rPr>
        <w:t xml:space="preserve">- </w:t>
      </w:r>
      <w:r w:rsidRPr="00B52C7A">
        <w:rPr>
          <w:noProof/>
          <w:szCs w:val="26"/>
        </w:rPr>
        <w:t>налогоплательщики</w:t>
      </w:r>
      <w:r w:rsidRPr="00B52C7A">
        <w:rPr>
          <w:szCs w:val="26"/>
        </w:rPr>
        <w:t xml:space="preserve"> </w:t>
      </w:r>
      <w:r>
        <w:rPr>
          <w:szCs w:val="26"/>
        </w:rPr>
        <w:t>уплачивают налоги по импортированным товарам, принятым на учет в августе 201</w:t>
      </w:r>
      <w:r w:rsidR="00553CCA" w:rsidRPr="00553CCA">
        <w:rPr>
          <w:szCs w:val="26"/>
        </w:rPr>
        <w:t>6</w:t>
      </w:r>
      <w:r>
        <w:rPr>
          <w:szCs w:val="26"/>
        </w:rPr>
        <w:t xml:space="preserve"> г. (срок платежа, представленный договором (контрактом) лизинга, наступил в августе</w:t>
      </w:r>
      <w:r w:rsidR="00553CCA" w:rsidRPr="00553CCA">
        <w:rPr>
          <w:szCs w:val="26"/>
        </w:rPr>
        <w:t>)</w:t>
      </w:r>
      <w:r>
        <w:rPr>
          <w:szCs w:val="26"/>
        </w:rPr>
        <w:t xml:space="preserve"> и представляют налоговую декларацию.</w:t>
      </w:r>
      <w:r w:rsidRPr="00B52C7A">
        <w:rPr>
          <w:szCs w:val="26"/>
        </w:rPr>
        <w:t xml:space="preserve"> 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noProof/>
          <w:szCs w:val="26"/>
          <w:u w:val="single"/>
        </w:rPr>
      </w:pPr>
      <w:r w:rsidRPr="00B52C7A">
        <w:rPr>
          <w:b/>
          <w:bCs/>
          <w:noProof/>
          <w:szCs w:val="26"/>
          <w:u w:val="single"/>
        </w:rPr>
        <w:t>Налог на игорный бизнес:</w:t>
      </w:r>
      <w:r w:rsidRPr="00B52C7A">
        <w:rPr>
          <w:noProof/>
          <w:szCs w:val="26"/>
          <w:u w:val="single"/>
        </w:rPr>
        <w:t xml:space="preserve"> 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noProof/>
          <w:szCs w:val="26"/>
        </w:rPr>
      </w:pPr>
      <w:r w:rsidRPr="00B52C7A">
        <w:rPr>
          <w:noProof/>
          <w:szCs w:val="26"/>
        </w:rPr>
        <w:t>- налогоплательщики представляют налоговую декларацию и уплачивают налог за август 201</w:t>
      </w:r>
      <w:r w:rsidR="00553CCA" w:rsidRPr="00553CCA">
        <w:rPr>
          <w:noProof/>
          <w:szCs w:val="26"/>
        </w:rPr>
        <w:t>6</w:t>
      </w:r>
      <w:r w:rsidRPr="00B52C7A">
        <w:rPr>
          <w:noProof/>
          <w:szCs w:val="26"/>
        </w:rPr>
        <w:t xml:space="preserve"> г.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b/>
          <w:bCs/>
          <w:noProof/>
          <w:szCs w:val="26"/>
        </w:rPr>
      </w:pPr>
      <w:r w:rsidRPr="00B52C7A">
        <w:rPr>
          <w:b/>
          <w:bCs/>
          <w:noProof/>
          <w:szCs w:val="26"/>
          <w:u w:val="single"/>
        </w:rPr>
        <w:t>Сбор за пользование объектами водных биологических ресурсов</w:t>
      </w:r>
      <w:r w:rsidRPr="00B52C7A">
        <w:rPr>
          <w:b/>
          <w:bCs/>
          <w:noProof/>
          <w:szCs w:val="26"/>
        </w:rPr>
        <w:t>: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noProof/>
          <w:szCs w:val="26"/>
        </w:rPr>
      </w:pPr>
      <w:r w:rsidRPr="00B52C7A">
        <w:rPr>
          <w:noProof/>
          <w:szCs w:val="26"/>
        </w:rPr>
        <w:t xml:space="preserve">- налогоплательщики уплачивают регулярный взнос </w:t>
      </w:r>
    </w:p>
    <w:p w:rsidR="002F4628" w:rsidRPr="00553CCA" w:rsidRDefault="00553CCA" w:rsidP="002F4628">
      <w:pPr>
        <w:autoSpaceDE w:val="0"/>
        <w:autoSpaceDN w:val="0"/>
        <w:adjustRightInd w:val="0"/>
        <w:jc w:val="both"/>
        <w:rPr>
          <w:b/>
          <w:noProof/>
          <w:szCs w:val="26"/>
          <w:u w:val="single"/>
        </w:rPr>
      </w:pPr>
      <w:r>
        <w:rPr>
          <w:b/>
          <w:noProof/>
          <w:szCs w:val="26"/>
          <w:u w:val="single"/>
        </w:rPr>
        <w:t>Сведения о среднесписочной численности работников</w:t>
      </w:r>
      <w:r w:rsidRPr="00553CCA">
        <w:rPr>
          <w:b/>
          <w:noProof/>
          <w:szCs w:val="26"/>
          <w:u w:val="single"/>
        </w:rPr>
        <w:t>:</w:t>
      </w:r>
    </w:p>
    <w:p w:rsidR="00553CCA" w:rsidRDefault="00553CCA" w:rsidP="002F4628">
      <w:pPr>
        <w:autoSpaceDE w:val="0"/>
        <w:autoSpaceDN w:val="0"/>
        <w:adjustRightInd w:val="0"/>
        <w:jc w:val="both"/>
        <w:rPr>
          <w:noProof/>
          <w:szCs w:val="26"/>
        </w:rPr>
      </w:pPr>
      <w:r w:rsidRPr="00553CCA">
        <w:rPr>
          <w:noProof/>
          <w:szCs w:val="26"/>
        </w:rPr>
        <w:t xml:space="preserve">- </w:t>
      </w:r>
      <w:r>
        <w:rPr>
          <w:noProof/>
          <w:szCs w:val="26"/>
        </w:rPr>
        <w:t>организации, созданные(реорганизованные) в августе 2016г., представляют сведения за август</w:t>
      </w:r>
      <w:r w:rsidR="00F13E79">
        <w:rPr>
          <w:noProof/>
          <w:szCs w:val="26"/>
        </w:rPr>
        <w:t>.</w:t>
      </w:r>
    </w:p>
    <w:p w:rsidR="00553CCA" w:rsidRPr="00553CCA" w:rsidRDefault="00553CCA" w:rsidP="002F4628">
      <w:pPr>
        <w:autoSpaceDE w:val="0"/>
        <w:autoSpaceDN w:val="0"/>
        <w:adjustRightInd w:val="0"/>
        <w:jc w:val="both"/>
        <w:rPr>
          <w:noProof/>
          <w:szCs w:val="26"/>
        </w:rPr>
      </w:pPr>
    </w:p>
    <w:p w:rsidR="002F4628" w:rsidRDefault="002F4628" w:rsidP="002F4628">
      <w:pPr>
        <w:autoSpaceDE w:val="0"/>
        <w:autoSpaceDN w:val="0"/>
        <w:adjustRightInd w:val="0"/>
        <w:jc w:val="both"/>
        <w:rPr>
          <w:b/>
          <w:noProof/>
          <w:szCs w:val="26"/>
          <w:u w:val="single"/>
        </w:rPr>
      </w:pPr>
      <w:r w:rsidRPr="00B52C7A">
        <w:rPr>
          <w:b/>
          <w:noProof/>
          <w:szCs w:val="26"/>
          <w:u w:val="single"/>
        </w:rPr>
        <w:t>2</w:t>
      </w:r>
      <w:r w:rsidR="007166F7">
        <w:rPr>
          <w:b/>
          <w:noProof/>
          <w:szCs w:val="26"/>
          <w:u w:val="single"/>
        </w:rPr>
        <w:t>6</w:t>
      </w:r>
      <w:r w:rsidRPr="00B52C7A">
        <w:rPr>
          <w:b/>
          <w:noProof/>
          <w:szCs w:val="26"/>
          <w:u w:val="single"/>
        </w:rPr>
        <w:t xml:space="preserve"> сентября</w:t>
      </w:r>
      <w:r w:rsidR="007166F7">
        <w:rPr>
          <w:b/>
          <w:noProof/>
          <w:szCs w:val="26"/>
          <w:u w:val="single"/>
        </w:rPr>
        <w:t>*</w:t>
      </w:r>
      <w:r w:rsidRPr="00B52C7A">
        <w:rPr>
          <w:b/>
          <w:noProof/>
          <w:szCs w:val="26"/>
          <w:u w:val="single"/>
        </w:rPr>
        <w:t xml:space="preserve"> </w:t>
      </w:r>
    </w:p>
    <w:p w:rsidR="002F4628" w:rsidRPr="002026F5" w:rsidRDefault="002F4628" w:rsidP="002F4628">
      <w:pPr>
        <w:autoSpaceDE w:val="0"/>
        <w:autoSpaceDN w:val="0"/>
        <w:adjustRightInd w:val="0"/>
        <w:jc w:val="both"/>
        <w:rPr>
          <w:b/>
          <w:noProof/>
          <w:szCs w:val="26"/>
          <w:u w:val="single"/>
        </w:rPr>
      </w:pPr>
      <w:r>
        <w:rPr>
          <w:b/>
          <w:noProof/>
          <w:szCs w:val="26"/>
          <w:u w:val="single"/>
        </w:rPr>
        <w:t>НДС</w:t>
      </w:r>
      <w:r w:rsidRPr="002026F5">
        <w:rPr>
          <w:b/>
          <w:noProof/>
          <w:szCs w:val="26"/>
          <w:u w:val="single"/>
        </w:rPr>
        <w:t>:</w:t>
      </w:r>
    </w:p>
    <w:p w:rsidR="002F4628" w:rsidRPr="002026F5" w:rsidRDefault="002F4628" w:rsidP="002F4628">
      <w:pPr>
        <w:autoSpaceDE w:val="0"/>
        <w:autoSpaceDN w:val="0"/>
        <w:adjustRightInd w:val="0"/>
        <w:jc w:val="both"/>
        <w:rPr>
          <w:noProof/>
          <w:szCs w:val="26"/>
        </w:rPr>
      </w:pPr>
      <w:r>
        <w:rPr>
          <w:noProof/>
          <w:szCs w:val="26"/>
        </w:rPr>
        <w:t xml:space="preserve">- налогоплательщики (налоговые агенты) уплачивают 1/3 суммы налога за </w:t>
      </w:r>
      <w:r>
        <w:rPr>
          <w:noProof/>
          <w:szCs w:val="26"/>
          <w:lang w:val="en-US"/>
        </w:rPr>
        <w:t>II</w:t>
      </w:r>
      <w:r>
        <w:rPr>
          <w:noProof/>
          <w:szCs w:val="26"/>
        </w:rPr>
        <w:t xml:space="preserve"> квартал 201</w:t>
      </w:r>
      <w:r w:rsidR="007166F7">
        <w:rPr>
          <w:noProof/>
          <w:szCs w:val="26"/>
        </w:rPr>
        <w:t>6</w:t>
      </w:r>
      <w:r>
        <w:rPr>
          <w:noProof/>
          <w:szCs w:val="26"/>
        </w:rPr>
        <w:t>г.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b/>
          <w:bCs/>
          <w:noProof/>
          <w:szCs w:val="26"/>
          <w:u w:val="single"/>
        </w:rPr>
      </w:pPr>
      <w:r w:rsidRPr="00B52C7A">
        <w:rPr>
          <w:b/>
          <w:bCs/>
          <w:noProof/>
          <w:szCs w:val="26"/>
          <w:u w:val="single"/>
        </w:rPr>
        <w:t>Акцизы:</w:t>
      </w:r>
    </w:p>
    <w:p w:rsidR="001959C0" w:rsidRPr="00D90B9F" w:rsidRDefault="001959C0" w:rsidP="001959C0">
      <w:pPr>
        <w:pStyle w:val="ConsPlusNormal"/>
        <w:jc w:val="both"/>
        <w:rPr>
          <w:b w:val="0"/>
          <w:noProof/>
        </w:rPr>
      </w:pPr>
      <w:proofErr w:type="gramStart"/>
      <w:r w:rsidRPr="00D90B9F">
        <w:rPr>
          <w:b w:val="0"/>
          <w:noProof/>
        </w:rPr>
        <w:t xml:space="preserve">- налогоплательщики (кроме имеющих свидетельство о регистрации лица, совершающего операции с прямогонным бензином, </w:t>
      </w:r>
      <w:hyperlink r:id="rId5" w:history="1">
        <w:r w:rsidRPr="00D90B9F">
          <w:rPr>
            <w:b w:val="0"/>
          </w:rPr>
          <w:t>свидетельство</w:t>
        </w:r>
      </w:hyperlink>
      <w:r w:rsidRPr="00D90B9F">
        <w:rPr>
          <w:b w:val="0"/>
        </w:rPr>
        <w:t xml:space="preserve"> о регистрации лица, совершающего операции с бензолом, параксилолом или </w:t>
      </w:r>
      <w:proofErr w:type="spellStart"/>
      <w:r w:rsidRPr="00D90B9F">
        <w:rPr>
          <w:b w:val="0"/>
        </w:rPr>
        <w:t>ортоксилолом</w:t>
      </w:r>
      <w:proofErr w:type="spellEnd"/>
      <w:r w:rsidRPr="00D90B9F">
        <w:rPr>
          <w:b w:val="0"/>
        </w:rPr>
        <w:t xml:space="preserve">, о регистрации организации, совершающей операции со средними дистиллятами, </w:t>
      </w:r>
      <w:r w:rsidRPr="00D90B9F">
        <w:rPr>
          <w:b w:val="0"/>
          <w:noProof/>
        </w:rPr>
        <w:t xml:space="preserve">о регистрации организации, совершающей операции с денатурированным этиловым спиртом, а также </w:t>
      </w:r>
      <w:r w:rsidRPr="00D90B9F">
        <w:rPr>
          <w:b w:val="0"/>
        </w:rPr>
        <w:t xml:space="preserve">включенных в Реестр </w:t>
      </w:r>
      <w:proofErr w:type="spellStart"/>
      <w:r w:rsidRPr="00D90B9F">
        <w:rPr>
          <w:b w:val="0"/>
        </w:rPr>
        <w:t>эксплуатантов</w:t>
      </w:r>
      <w:proofErr w:type="spellEnd"/>
      <w:r w:rsidRPr="00D90B9F">
        <w:rPr>
          <w:b w:val="0"/>
        </w:rPr>
        <w:t xml:space="preserve"> гражданской авиации Российской Федерации и имеющих </w:t>
      </w:r>
      <w:hyperlink r:id="rId6" w:history="1">
        <w:r w:rsidRPr="00D90B9F">
          <w:rPr>
            <w:b w:val="0"/>
          </w:rPr>
          <w:t>сертификат</w:t>
        </w:r>
      </w:hyperlink>
      <w:r w:rsidRPr="00D90B9F">
        <w:rPr>
          <w:b w:val="0"/>
        </w:rPr>
        <w:t xml:space="preserve"> (свидетельство) </w:t>
      </w:r>
      <w:proofErr w:type="spellStart"/>
      <w:r w:rsidRPr="00D90B9F">
        <w:rPr>
          <w:b w:val="0"/>
        </w:rPr>
        <w:t>эксплуатанта</w:t>
      </w:r>
      <w:proofErr w:type="spellEnd"/>
      <w:r w:rsidRPr="00D90B9F">
        <w:rPr>
          <w:b w:val="0"/>
        </w:rPr>
        <w:t xml:space="preserve"> и включенных в реестр поставщиков</w:t>
      </w:r>
      <w:proofErr w:type="gramEnd"/>
      <w:r w:rsidRPr="00D90B9F">
        <w:rPr>
          <w:b w:val="0"/>
        </w:rPr>
        <w:t xml:space="preserve"> бункерного </w:t>
      </w:r>
      <w:r w:rsidRPr="00D90B9F">
        <w:rPr>
          <w:b w:val="0"/>
        </w:rPr>
        <w:lastRenderedPageBreak/>
        <w:t xml:space="preserve">топлива, </w:t>
      </w:r>
      <w:proofErr w:type="gramStart"/>
      <w:r w:rsidRPr="00D90B9F">
        <w:rPr>
          <w:b w:val="0"/>
        </w:rPr>
        <w:t>реализующих</w:t>
      </w:r>
      <w:proofErr w:type="gramEnd"/>
      <w:r w:rsidRPr="00D90B9F">
        <w:rPr>
          <w:b w:val="0"/>
        </w:rPr>
        <w:t xml:space="preserve"> бункерное топливо и средние дистилляты)</w:t>
      </w:r>
      <w:r w:rsidRPr="00D90B9F">
        <w:rPr>
          <w:b w:val="0"/>
          <w:noProof/>
        </w:rPr>
        <w:t xml:space="preserve"> уплачивают акцизы и представляют налоговую декларацию за а</w:t>
      </w:r>
      <w:r>
        <w:rPr>
          <w:b w:val="0"/>
          <w:noProof/>
        </w:rPr>
        <w:t>вгуст</w:t>
      </w:r>
      <w:r w:rsidRPr="00D90B9F">
        <w:rPr>
          <w:b w:val="0"/>
          <w:noProof/>
        </w:rPr>
        <w:t xml:space="preserve"> 2016 г.;</w:t>
      </w:r>
    </w:p>
    <w:p w:rsidR="001959C0" w:rsidRDefault="001959C0" w:rsidP="001959C0">
      <w:pPr>
        <w:autoSpaceDE w:val="0"/>
        <w:autoSpaceDN w:val="0"/>
        <w:adjustRightInd w:val="0"/>
        <w:jc w:val="both"/>
        <w:rPr>
          <w:noProof/>
          <w:szCs w:val="26"/>
        </w:rPr>
      </w:pPr>
      <w:proofErr w:type="gramStart"/>
      <w:r w:rsidRPr="00D90B9F">
        <w:rPr>
          <w:noProof/>
          <w:szCs w:val="26"/>
        </w:rPr>
        <w:t>- налогоплательщики, имеющие свидетельство о регистрации лица, совершающего операции с прямогонным бензином,</w:t>
      </w:r>
      <w:r w:rsidRPr="00D90B9F">
        <w:rPr>
          <w:b/>
          <w:szCs w:val="26"/>
        </w:rPr>
        <w:t xml:space="preserve"> </w:t>
      </w:r>
      <w:hyperlink r:id="rId7" w:history="1">
        <w:r w:rsidRPr="00D90B9F">
          <w:rPr>
            <w:szCs w:val="26"/>
          </w:rPr>
          <w:t>свидетельство</w:t>
        </w:r>
      </w:hyperlink>
      <w:r w:rsidRPr="00D90B9F">
        <w:rPr>
          <w:szCs w:val="26"/>
        </w:rPr>
        <w:t xml:space="preserve"> о регистрации лица, совершающего операции с бензолом, параксилолом или </w:t>
      </w:r>
      <w:proofErr w:type="spellStart"/>
      <w:r w:rsidRPr="00D90B9F">
        <w:rPr>
          <w:szCs w:val="26"/>
        </w:rPr>
        <w:t>ортоксилолом</w:t>
      </w:r>
      <w:proofErr w:type="spellEnd"/>
      <w:r w:rsidRPr="00D90B9F">
        <w:rPr>
          <w:szCs w:val="26"/>
        </w:rPr>
        <w:t xml:space="preserve">, о регистрации организации, совершающей операции со средними дистиллятами, </w:t>
      </w:r>
      <w:r w:rsidRPr="00D90B9F">
        <w:rPr>
          <w:noProof/>
          <w:szCs w:val="26"/>
        </w:rPr>
        <w:t xml:space="preserve">о регистрации организации, совершающей операции с денатурированным этиловым спиртом, а также </w:t>
      </w:r>
      <w:r w:rsidRPr="00D90B9F">
        <w:rPr>
          <w:szCs w:val="26"/>
        </w:rPr>
        <w:t xml:space="preserve">включенных в Реестр </w:t>
      </w:r>
      <w:proofErr w:type="spellStart"/>
      <w:r w:rsidRPr="00D90B9F">
        <w:rPr>
          <w:szCs w:val="26"/>
        </w:rPr>
        <w:t>эксплуатантов</w:t>
      </w:r>
      <w:proofErr w:type="spellEnd"/>
      <w:r w:rsidRPr="00D90B9F">
        <w:rPr>
          <w:szCs w:val="26"/>
        </w:rPr>
        <w:t xml:space="preserve"> гражданской авиации Российской Федерации и имеющих </w:t>
      </w:r>
      <w:hyperlink r:id="rId8" w:history="1">
        <w:r w:rsidRPr="00D90B9F">
          <w:rPr>
            <w:szCs w:val="26"/>
          </w:rPr>
          <w:t>сертификат</w:t>
        </w:r>
      </w:hyperlink>
      <w:r w:rsidRPr="00D90B9F">
        <w:rPr>
          <w:szCs w:val="26"/>
        </w:rPr>
        <w:t xml:space="preserve"> (свидетельство) </w:t>
      </w:r>
      <w:proofErr w:type="spellStart"/>
      <w:r w:rsidRPr="00D90B9F">
        <w:rPr>
          <w:szCs w:val="26"/>
        </w:rPr>
        <w:t>эксплуатанта</w:t>
      </w:r>
      <w:proofErr w:type="spellEnd"/>
      <w:r w:rsidRPr="00D90B9F">
        <w:rPr>
          <w:noProof/>
          <w:szCs w:val="26"/>
        </w:rPr>
        <w:t xml:space="preserve"> уплачивают акцизы и представляют налоговую декларацию</w:t>
      </w:r>
      <w:proofErr w:type="gramEnd"/>
      <w:r w:rsidRPr="00D90B9F">
        <w:rPr>
          <w:noProof/>
          <w:szCs w:val="26"/>
        </w:rPr>
        <w:t xml:space="preserve"> за </w:t>
      </w:r>
      <w:r>
        <w:rPr>
          <w:noProof/>
          <w:szCs w:val="26"/>
        </w:rPr>
        <w:t>июнь</w:t>
      </w:r>
      <w:r w:rsidRPr="00D90B9F">
        <w:rPr>
          <w:noProof/>
          <w:szCs w:val="26"/>
        </w:rPr>
        <w:t xml:space="preserve"> 2016 г.</w:t>
      </w:r>
    </w:p>
    <w:p w:rsidR="001959C0" w:rsidRDefault="001959C0" w:rsidP="001959C0">
      <w:pPr>
        <w:autoSpaceDE w:val="0"/>
        <w:autoSpaceDN w:val="0"/>
        <w:adjustRightInd w:val="0"/>
        <w:jc w:val="both"/>
        <w:rPr>
          <w:noProof/>
          <w:szCs w:val="26"/>
        </w:rPr>
      </w:pPr>
      <w:r>
        <w:rPr>
          <w:noProof/>
          <w:szCs w:val="26"/>
        </w:rPr>
        <w:t xml:space="preserve">- </w:t>
      </w:r>
      <w:r w:rsidRPr="00D90B9F">
        <w:rPr>
          <w:noProof/>
          <w:szCs w:val="26"/>
        </w:rPr>
        <w:t>налогоплательщики,</w:t>
      </w:r>
      <w:r>
        <w:rPr>
          <w:noProof/>
          <w:szCs w:val="26"/>
        </w:rPr>
        <w:t xml:space="preserve"> совершающие операции по реализации бункерного топлива и средних дистиллятов, включенные в реестр </w:t>
      </w:r>
      <w:r w:rsidR="00491B17">
        <w:rPr>
          <w:noProof/>
          <w:szCs w:val="26"/>
        </w:rPr>
        <w:t>поставщиков бункерного топлива, уплачивают акцизы и представляют налоговую декларацию за март 2016 г.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b/>
          <w:bCs/>
          <w:noProof/>
          <w:szCs w:val="26"/>
          <w:u w:val="single"/>
        </w:rPr>
      </w:pPr>
      <w:r w:rsidRPr="00B52C7A">
        <w:rPr>
          <w:b/>
          <w:bCs/>
          <w:noProof/>
          <w:szCs w:val="26"/>
          <w:u w:val="single"/>
        </w:rPr>
        <w:t>Налог на добычу полезных ископаемых: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noProof/>
          <w:szCs w:val="26"/>
        </w:rPr>
      </w:pPr>
      <w:r w:rsidRPr="00B52C7A">
        <w:rPr>
          <w:noProof/>
          <w:szCs w:val="26"/>
        </w:rPr>
        <w:t>- налогоплательщики уплачивают налог за август 201</w:t>
      </w:r>
      <w:r w:rsidR="00491B17">
        <w:rPr>
          <w:noProof/>
          <w:szCs w:val="26"/>
        </w:rPr>
        <w:t>6</w:t>
      </w:r>
      <w:r w:rsidRPr="00B52C7A">
        <w:rPr>
          <w:noProof/>
          <w:szCs w:val="26"/>
        </w:rPr>
        <w:t xml:space="preserve"> г. 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b/>
          <w:noProof/>
          <w:szCs w:val="26"/>
          <w:u w:val="single"/>
        </w:rPr>
      </w:pP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noProof/>
          <w:szCs w:val="26"/>
        </w:rPr>
      </w:pPr>
      <w:r w:rsidRPr="00B52C7A">
        <w:rPr>
          <w:b/>
          <w:noProof/>
          <w:szCs w:val="26"/>
          <w:u w:val="single"/>
        </w:rPr>
        <w:t>2</w:t>
      </w:r>
      <w:r>
        <w:rPr>
          <w:b/>
          <w:noProof/>
          <w:szCs w:val="26"/>
          <w:u w:val="single"/>
        </w:rPr>
        <w:t>8</w:t>
      </w:r>
      <w:r w:rsidRPr="00B52C7A">
        <w:rPr>
          <w:b/>
          <w:noProof/>
          <w:szCs w:val="26"/>
          <w:u w:val="single"/>
        </w:rPr>
        <w:t xml:space="preserve"> сентября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noProof/>
          <w:szCs w:val="26"/>
        </w:rPr>
      </w:pPr>
      <w:r w:rsidRPr="00B52C7A">
        <w:rPr>
          <w:b/>
          <w:bCs/>
          <w:noProof/>
          <w:szCs w:val="26"/>
          <w:u w:val="single"/>
        </w:rPr>
        <w:t>Налог на прибыль организаций</w:t>
      </w:r>
      <w:r w:rsidRPr="00B52C7A">
        <w:rPr>
          <w:b/>
          <w:bCs/>
          <w:noProof/>
          <w:szCs w:val="26"/>
        </w:rPr>
        <w:t>:</w:t>
      </w:r>
      <w:r w:rsidRPr="00B52C7A">
        <w:rPr>
          <w:noProof/>
          <w:szCs w:val="26"/>
        </w:rPr>
        <w:t xml:space="preserve"> </w:t>
      </w:r>
    </w:p>
    <w:p w:rsidR="002F4628" w:rsidRPr="00E34FDE" w:rsidRDefault="002F4628" w:rsidP="002F4628">
      <w:pPr>
        <w:jc w:val="both"/>
        <w:rPr>
          <w:rFonts w:cs="Tahoma"/>
          <w:szCs w:val="26"/>
        </w:rPr>
      </w:pPr>
      <w:r w:rsidRPr="00B52C7A">
        <w:rPr>
          <w:rFonts w:cs="Tahoma"/>
          <w:szCs w:val="26"/>
        </w:rPr>
        <w:t>- налогоплательщики</w:t>
      </w:r>
      <w:r>
        <w:rPr>
          <w:rFonts w:cs="Tahoma"/>
          <w:szCs w:val="26"/>
        </w:rPr>
        <w:t xml:space="preserve"> уплачивают 3-й ежемесячный авансовый платеж по налогу за </w:t>
      </w:r>
      <w:r>
        <w:rPr>
          <w:rFonts w:cs="Tahoma"/>
          <w:szCs w:val="26"/>
          <w:lang w:val="en-US"/>
        </w:rPr>
        <w:t>III</w:t>
      </w:r>
      <w:r>
        <w:rPr>
          <w:rFonts w:cs="Tahoma"/>
          <w:szCs w:val="26"/>
        </w:rPr>
        <w:t xml:space="preserve"> квартал 201</w:t>
      </w:r>
      <w:r w:rsidR="00631042">
        <w:rPr>
          <w:rFonts w:cs="Tahoma"/>
          <w:szCs w:val="26"/>
        </w:rPr>
        <w:t>6</w:t>
      </w:r>
      <w:r>
        <w:rPr>
          <w:rFonts w:cs="Tahoma"/>
          <w:szCs w:val="26"/>
        </w:rPr>
        <w:t xml:space="preserve"> г. (об организациях, уплачивающих только квартальные авансовые платежи, см. ст. 286 НК РФ).</w:t>
      </w:r>
    </w:p>
    <w:p w:rsidR="002F4628" w:rsidRDefault="002F4628" w:rsidP="002F4628">
      <w:pPr>
        <w:jc w:val="both"/>
        <w:rPr>
          <w:bCs/>
          <w:noProof/>
          <w:szCs w:val="26"/>
        </w:rPr>
      </w:pPr>
      <w:r w:rsidRPr="00B52C7A">
        <w:rPr>
          <w:bCs/>
          <w:noProof/>
          <w:szCs w:val="26"/>
        </w:rPr>
        <w:t>-  налоговые агенты представляют расчеты по итогам отчетного периода.</w:t>
      </w:r>
    </w:p>
    <w:p w:rsidR="002F4628" w:rsidRPr="00B52C7A" w:rsidRDefault="002F4628" w:rsidP="002F4628">
      <w:pPr>
        <w:jc w:val="both"/>
        <w:rPr>
          <w:bCs/>
          <w:noProof/>
          <w:szCs w:val="26"/>
        </w:rPr>
      </w:pPr>
      <w:r>
        <w:rPr>
          <w:bCs/>
          <w:noProof/>
          <w:szCs w:val="26"/>
        </w:rPr>
        <w:t xml:space="preserve">- налогоплательщики, исчисляющие ежемесячные авансовые платежи исходя из фактически </w:t>
      </w:r>
      <w:r w:rsidR="00631042">
        <w:rPr>
          <w:bCs/>
          <w:noProof/>
          <w:szCs w:val="26"/>
        </w:rPr>
        <w:t xml:space="preserve">полученной </w:t>
      </w:r>
      <w:r>
        <w:rPr>
          <w:bCs/>
          <w:noProof/>
          <w:szCs w:val="26"/>
        </w:rPr>
        <w:t>прибыли, представляют налоговую декларацию и уплачивают авансовый платеж за август 201</w:t>
      </w:r>
      <w:r w:rsidR="00631042">
        <w:rPr>
          <w:bCs/>
          <w:noProof/>
          <w:szCs w:val="26"/>
        </w:rPr>
        <w:t>6</w:t>
      </w:r>
      <w:r>
        <w:rPr>
          <w:bCs/>
          <w:noProof/>
          <w:szCs w:val="26"/>
        </w:rPr>
        <w:t xml:space="preserve"> г.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b/>
          <w:szCs w:val="26"/>
          <w:u w:val="single"/>
        </w:rPr>
      </w:pP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noProof/>
          <w:szCs w:val="26"/>
        </w:rPr>
      </w:pPr>
      <w:r w:rsidRPr="00B52C7A">
        <w:rPr>
          <w:b/>
          <w:noProof/>
          <w:szCs w:val="26"/>
          <w:u w:val="single"/>
        </w:rPr>
        <w:t>30 сентября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b/>
          <w:szCs w:val="26"/>
          <w:u w:val="single"/>
        </w:rPr>
      </w:pPr>
      <w:r w:rsidRPr="00B52C7A">
        <w:rPr>
          <w:b/>
          <w:szCs w:val="26"/>
          <w:u w:val="single"/>
        </w:rPr>
        <w:t>Налог на добычу полезных ископаемых:</w:t>
      </w:r>
    </w:p>
    <w:p w:rsidR="002F4628" w:rsidRPr="00B52C7A" w:rsidRDefault="002F4628" w:rsidP="002F4628">
      <w:pPr>
        <w:autoSpaceDE w:val="0"/>
        <w:autoSpaceDN w:val="0"/>
        <w:adjustRightInd w:val="0"/>
        <w:jc w:val="both"/>
        <w:rPr>
          <w:szCs w:val="26"/>
        </w:rPr>
      </w:pPr>
      <w:r w:rsidRPr="00B52C7A">
        <w:rPr>
          <w:szCs w:val="26"/>
        </w:rPr>
        <w:t>- налогоплательщики представляют налоговую декларацию за август 201</w:t>
      </w:r>
      <w:r w:rsidR="00FB42FB">
        <w:rPr>
          <w:szCs w:val="26"/>
        </w:rPr>
        <w:t>6</w:t>
      </w:r>
      <w:bookmarkStart w:id="0" w:name="_GoBack"/>
      <w:bookmarkEnd w:id="0"/>
      <w:r w:rsidRPr="00B52C7A">
        <w:rPr>
          <w:szCs w:val="26"/>
        </w:rPr>
        <w:t xml:space="preserve"> г.</w:t>
      </w:r>
    </w:p>
    <w:p w:rsidR="002F4628" w:rsidRPr="00B52C7A" w:rsidRDefault="002F4628" w:rsidP="002F4628">
      <w:pPr>
        <w:jc w:val="both"/>
        <w:rPr>
          <w:bCs/>
          <w:noProof/>
          <w:szCs w:val="26"/>
        </w:rPr>
      </w:pPr>
    </w:p>
    <w:p w:rsidR="002F4628" w:rsidRPr="00EB4FF2" w:rsidRDefault="002F4628" w:rsidP="002F4628">
      <w:pPr>
        <w:spacing w:before="60" w:after="60" w:line="276" w:lineRule="auto"/>
        <w:rPr>
          <w:b/>
          <w:i/>
          <w:szCs w:val="26"/>
        </w:rPr>
      </w:pPr>
      <w:r w:rsidRPr="00EB4FF2">
        <w:rPr>
          <w:b/>
          <w:i/>
          <w:szCs w:val="26"/>
        </w:rPr>
        <w:t xml:space="preserve">* Срок перенесен </w:t>
      </w:r>
      <w:proofErr w:type="gramStart"/>
      <w:r w:rsidRPr="00EB4FF2">
        <w:rPr>
          <w:b/>
          <w:i/>
          <w:szCs w:val="26"/>
        </w:rPr>
        <w:t>на</w:t>
      </w:r>
      <w:proofErr w:type="gramEnd"/>
      <w:r w:rsidRPr="00EB4FF2">
        <w:rPr>
          <w:b/>
          <w:i/>
          <w:szCs w:val="26"/>
        </w:rPr>
        <w:t xml:space="preserve"> </w:t>
      </w:r>
      <w:proofErr w:type="gramStart"/>
      <w:r w:rsidRPr="00EB4FF2">
        <w:rPr>
          <w:b/>
          <w:i/>
          <w:szCs w:val="26"/>
        </w:rPr>
        <w:t>в</w:t>
      </w:r>
      <w:proofErr w:type="gramEnd"/>
      <w:r w:rsidRPr="00EB4FF2">
        <w:rPr>
          <w:b/>
          <w:i/>
          <w:szCs w:val="26"/>
        </w:rPr>
        <w:t xml:space="preserve"> соответствии со статьей 6.1 НК РФ, статьей 4 и статье 15 Федерального закона от 24 июля 2009 г. № 212 ФЗ и другими нормативными актами.</w:t>
      </w:r>
    </w:p>
    <w:p w:rsidR="002F4628" w:rsidRPr="00EB4FF2" w:rsidRDefault="002F4628" w:rsidP="002F4628">
      <w:pPr>
        <w:pStyle w:val="a3"/>
        <w:rPr>
          <w:i/>
          <w:sz w:val="24"/>
        </w:rPr>
      </w:pPr>
    </w:p>
    <w:p w:rsidR="009239CA" w:rsidRDefault="009239CA"/>
    <w:sectPr w:rsidR="009239CA" w:rsidSect="00D947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28"/>
    <w:rsid w:val="00044862"/>
    <w:rsid w:val="001959C0"/>
    <w:rsid w:val="002F4628"/>
    <w:rsid w:val="00491B17"/>
    <w:rsid w:val="00553CCA"/>
    <w:rsid w:val="00631042"/>
    <w:rsid w:val="007166F7"/>
    <w:rsid w:val="00725A72"/>
    <w:rsid w:val="009239CA"/>
    <w:rsid w:val="00B00B3A"/>
    <w:rsid w:val="00DF7973"/>
    <w:rsid w:val="00F13E79"/>
    <w:rsid w:val="00F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2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4628"/>
    <w:pPr>
      <w:jc w:val="center"/>
    </w:pPr>
    <w:rPr>
      <w:b/>
      <w:bCs/>
      <w:snapToGrid/>
      <w:sz w:val="64"/>
      <w:szCs w:val="24"/>
    </w:rPr>
  </w:style>
  <w:style w:type="character" w:customStyle="1" w:styleId="a4">
    <w:name w:val="Название Знак"/>
    <w:basedOn w:val="a0"/>
    <w:link w:val="a3"/>
    <w:rsid w:val="002F4628"/>
    <w:rPr>
      <w:rFonts w:ascii="Times New Roman" w:eastAsia="Times New Roman" w:hAnsi="Times New Roman" w:cs="Times New Roman"/>
      <w:b/>
      <w:bCs/>
      <w:sz w:val="64"/>
      <w:szCs w:val="24"/>
      <w:lang w:eastAsia="ru-RU"/>
    </w:rPr>
  </w:style>
  <w:style w:type="paragraph" w:customStyle="1" w:styleId="ConsPlusNormal">
    <w:name w:val="ConsPlusNormal"/>
    <w:rsid w:val="00195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2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4628"/>
    <w:pPr>
      <w:jc w:val="center"/>
    </w:pPr>
    <w:rPr>
      <w:b/>
      <w:bCs/>
      <w:snapToGrid/>
      <w:sz w:val="64"/>
      <w:szCs w:val="24"/>
    </w:rPr>
  </w:style>
  <w:style w:type="character" w:customStyle="1" w:styleId="a4">
    <w:name w:val="Название Знак"/>
    <w:basedOn w:val="a0"/>
    <w:link w:val="a3"/>
    <w:rsid w:val="002F4628"/>
    <w:rPr>
      <w:rFonts w:ascii="Times New Roman" w:eastAsia="Times New Roman" w:hAnsi="Times New Roman" w:cs="Times New Roman"/>
      <w:b/>
      <w:bCs/>
      <w:sz w:val="64"/>
      <w:szCs w:val="24"/>
      <w:lang w:eastAsia="ru-RU"/>
    </w:rPr>
  </w:style>
  <w:style w:type="paragraph" w:customStyle="1" w:styleId="ConsPlusNormal">
    <w:name w:val="ConsPlusNormal"/>
    <w:rsid w:val="00195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2391D25FA723B2D94006492F0DC0575BE35739AB3A88A932ADE1FD0C12DE7A3DEADA550A9EEKFJ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A7BA6C636538626872DB38EFA939EF3A11D35B504FCD23B6800769FF9E94BD88F80C7DADBF6E68F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32391D25FA723B2D94006492F0DC0575BE35739AB3A88A932ADE1FD0C12DE7A3DEADA550A9EEKFJ0M" TargetMode="External"/><Relationship Id="rId5" Type="http://schemas.openxmlformats.org/officeDocument/2006/relationships/hyperlink" Target="consultantplus://offline/ref=64A7BA6C636538626872DB38EFA939EF3A11D35B504FCD23B6800769FF9E94BD88F80C7DADBF6E68F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Константиновна Авакова</dc:creator>
  <cp:lastModifiedBy>Марина Константиновна Авакова</cp:lastModifiedBy>
  <cp:revision>12</cp:revision>
  <dcterms:created xsi:type="dcterms:W3CDTF">2016-08-22T06:53:00Z</dcterms:created>
  <dcterms:modified xsi:type="dcterms:W3CDTF">2016-08-22T07:40:00Z</dcterms:modified>
</cp:coreProperties>
</file>