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36" w:rsidRPr="00E41957" w:rsidRDefault="006F5536" w:rsidP="00C95288">
      <w:pPr>
        <w:jc w:val="center"/>
        <w:outlineLvl w:val="0"/>
        <w:rPr>
          <w:b/>
          <w:bCs/>
          <w:sz w:val="24"/>
          <w:szCs w:val="24"/>
        </w:rPr>
      </w:pPr>
      <w:r w:rsidRPr="00E41957">
        <w:rPr>
          <w:b/>
          <w:bCs/>
          <w:sz w:val="24"/>
          <w:szCs w:val="24"/>
        </w:rPr>
        <w:t>Справка</w:t>
      </w:r>
    </w:p>
    <w:p w:rsidR="006F5536" w:rsidRPr="00E41957" w:rsidRDefault="006F5536" w:rsidP="00C95288">
      <w:pPr>
        <w:jc w:val="center"/>
        <w:rPr>
          <w:b/>
          <w:bCs/>
          <w:sz w:val="24"/>
          <w:szCs w:val="24"/>
        </w:rPr>
      </w:pPr>
      <w:r w:rsidRPr="00E41957">
        <w:rPr>
          <w:b/>
          <w:bCs/>
          <w:sz w:val="24"/>
          <w:szCs w:val="24"/>
        </w:rPr>
        <w:t>о работе с обращениями граждан</w:t>
      </w:r>
    </w:p>
    <w:p w:rsidR="006F5536" w:rsidRPr="00E41957" w:rsidRDefault="006F5536" w:rsidP="00C95288">
      <w:pPr>
        <w:jc w:val="center"/>
        <w:rPr>
          <w:b/>
          <w:bCs/>
          <w:sz w:val="24"/>
          <w:szCs w:val="24"/>
        </w:rPr>
      </w:pPr>
      <w:r w:rsidRPr="00E41957">
        <w:rPr>
          <w:b/>
          <w:bCs/>
          <w:sz w:val="24"/>
          <w:szCs w:val="24"/>
        </w:rPr>
        <w:t>в Управлении Федеральной налоговой службы по Брянской области</w:t>
      </w:r>
    </w:p>
    <w:p w:rsidR="006F5536" w:rsidRPr="00E41957" w:rsidRDefault="006F5536" w:rsidP="00C95288">
      <w:pPr>
        <w:jc w:val="center"/>
        <w:rPr>
          <w:b/>
          <w:bCs/>
          <w:sz w:val="24"/>
          <w:szCs w:val="24"/>
        </w:rPr>
      </w:pPr>
      <w:r w:rsidRPr="00E41957">
        <w:rPr>
          <w:b/>
          <w:bCs/>
          <w:sz w:val="24"/>
          <w:szCs w:val="24"/>
        </w:rPr>
        <w:t xml:space="preserve"> за 4 квартал 2015 года</w:t>
      </w:r>
    </w:p>
    <w:p w:rsidR="006F5536" w:rsidRPr="00E41957" w:rsidRDefault="006F5536" w:rsidP="00C95288">
      <w:pPr>
        <w:ind w:firstLine="540"/>
        <w:jc w:val="both"/>
        <w:rPr>
          <w:sz w:val="24"/>
          <w:szCs w:val="24"/>
        </w:rPr>
      </w:pPr>
    </w:p>
    <w:p w:rsidR="006F5536" w:rsidRPr="00E41957" w:rsidRDefault="006F5536" w:rsidP="00C95288">
      <w:pPr>
        <w:ind w:firstLine="540"/>
        <w:jc w:val="both"/>
        <w:rPr>
          <w:sz w:val="24"/>
          <w:szCs w:val="24"/>
        </w:rPr>
      </w:pPr>
      <w:r w:rsidRPr="00E41957">
        <w:rPr>
          <w:sz w:val="24"/>
          <w:szCs w:val="24"/>
        </w:rPr>
        <w:t xml:space="preserve">В Управление Федеральной налоговой службы по Брянской области </w:t>
      </w:r>
      <w:r w:rsidRPr="00E41957">
        <w:rPr>
          <w:sz w:val="24"/>
          <w:szCs w:val="24"/>
        </w:rPr>
        <w:br/>
        <w:t xml:space="preserve">в 4 квартале 2015 года поступило на рассмотрение 154 обращения граждан, что на 12,5% меньше поступивших в 3 квартале 2015 года. </w:t>
      </w:r>
    </w:p>
    <w:p w:rsidR="006F5536" w:rsidRPr="00E41957" w:rsidRDefault="006F5536" w:rsidP="00C95288">
      <w:pPr>
        <w:ind w:firstLine="708"/>
        <w:jc w:val="both"/>
        <w:rPr>
          <w:sz w:val="24"/>
          <w:szCs w:val="24"/>
        </w:rPr>
      </w:pPr>
      <w:r w:rsidRPr="00E41957">
        <w:rPr>
          <w:sz w:val="24"/>
          <w:szCs w:val="24"/>
        </w:rPr>
        <w:t xml:space="preserve">Обращения, направленные через online - сервисы «Обратиться в ФНС России» и «Личный кабинет налогоплательщика для физических лиц» с Интернет-сайта ФНС России </w:t>
      </w:r>
      <w:hyperlink r:id="rId5" w:history="1">
        <w:r w:rsidRPr="00E41957">
          <w:rPr>
            <w:rStyle w:val="Hyperlink"/>
            <w:sz w:val="24"/>
            <w:szCs w:val="24"/>
          </w:rPr>
          <w:t>www.nalog.ru</w:t>
        </w:r>
      </w:hyperlink>
      <w:r w:rsidRPr="00E41957">
        <w:rPr>
          <w:sz w:val="24"/>
          <w:szCs w:val="24"/>
        </w:rPr>
        <w:t xml:space="preserve"> составили 50% (77) от общего числа поступивших обращений.</w:t>
      </w:r>
    </w:p>
    <w:p w:rsidR="006F5536" w:rsidRPr="00E41957" w:rsidRDefault="006F5536" w:rsidP="00C95288">
      <w:pPr>
        <w:pStyle w:val="BodyTextIndent"/>
      </w:pPr>
      <w:r w:rsidRPr="00E41957">
        <w:t>В отчетном периоде наибольшее количество обращений поступило по вопросам:</w:t>
      </w:r>
    </w:p>
    <w:p w:rsidR="006F5536" w:rsidRPr="00E41957" w:rsidRDefault="006F5536" w:rsidP="00C95288">
      <w:pPr>
        <w:pStyle w:val="BodyTextIndent"/>
        <w:ind w:firstLine="708"/>
      </w:pPr>
      <w:r w:rsidRPr="00E41957">
        <w:t xml:space="preserve">-исчисления и </w:t>
      </w:r>
      <w:r w:rsidRPr="00E41957">
        <w:rPr>
          <w:color w:val="000000"/>
        </w:rPr>
        <w:t xml:space="preserve">уплаты транспортного налога, </w:t>
      </w:r>
      <w:r w:rsidRPr="00E41957">
        <w:t xml:space="preserve">налога на имущество, земельного налога </w:t>
      </w:r>
      <w:r w:rsidRPr="00E41957">
        <w:br/>
        <w:t>(56 обращений или 36% от общего числа обращений);</w:t>
      </w:r>
    </w:p>
    <w:p w:rsidR="006F5536" w:rsidRPr="00E41957" w:rsidRDefault="006F5536" w:rsidP="00C95288">
      <w:pPr>
        <w:pStyle w:val="BodyTextIndent"/>
      </w:pPr>
      <w:r w:rsidRPr="00E41957">
        <w:t xml:space="preserve">-обжалования решений государственных органов и должностных лиц </w:t>
      </w:r>
      <w:r w:rsidRPr="00E41957">
        <w:br/>
        <w:t>(33 обращения или 21%);</w:t>
      </w:r>
    </w:p>
    <w:p w:rsidR="006F5536" w:rsidRPr="00E41957" w:rsidRDefault="006F5536" w:rsidP="00C95288">
      <w:pPr>
        <w:pStyle w:val="BodyTextIndent"/>
        <w:ind w:firstLine="708"/>
      </w:pPr>
      <w:r w:rsidRPr="00E41957">
        <w:t xml:space="preserve">-налоговых правонарушений, ответственности за их совершение </w:t>
      </w:r>
      <w:r w:rsidRPr="00E41957">
        <w:br/>
        <w:t>(21 обращение или 14%);</w:t>
      </w:r>
    </w:p>
    <w:p w:rsidR="006F5536" w:rsidRPr="00E41957" w:rsidRDefault="006F5536" w:rsidP="00C95288">
      <w:pPr>
        <w:pStyle w:val="BodyTextIndent"/>
        <w:rPr>
          <w:color w:val="000000"/>
        </w:rPr>
      </w:pPr>
      <w:r w:rsidRPr="00E41957">
        <w:t>-задолженности по налогам и сборам</w:t>
      </w:r>
      <w:r w:rsidRPr="00E41957">
        <w:rPr>
          <w:color w:val="000000"/>
        </w:rPr>
        <w:t xml:space="preserve"> (13 обращений или 8%).</w:t>
      </w:r>
    </w:p>
    <w:p w:rsidR="006F5536" w:rsidRPr="00E41957" w:rsidRDefault="006F5536" w:rsidP="00C95288">
      <w:pPr>
        <w:pStyle w:val="BodyTextIndent"/>
        <w:ind w:right="-115" w:firstLine="708"/>
      </w:pPr>
      <w:r w:rsidRPr="00E41957">
        <w:t xml:space="preserve">Следует отметить обращения налогоплательщиков с жалобами на действия (бездействие) налоговых органов и их должностных лиц, а также на акты ненормативного характера в рамках досудебного урегулирования налоговых споров. </w:t>
      </w:r>
    </w:p>
    <w:p w:rsidR="006F5536" w:rsidRPr="00E41957" w:rsidRDefault="006F5536" w:rsidP="00C95288">
      <w:pPr>
        <w:pStyle w:val="BodyTextIndent"/>
        <w:ind w:right="-115" w:firstLine="708"/>
      </w:pPr>
      <w:r w:rsidRPr="00E41957">
        <w:t>Всего в отчетном периоде рассмотрено 25 жалоб (или 76% от поступивших жалоб), из них:</w:t>
      </w:r>
    </w:p>
    <w:p w:rsidR="006F5536" w:rsidRPr="00E41957" w:rsidRDefault="006F5536" w:rsidP="00C95288">
      <w:pPr>
        <w:ind w:firstLine="567"/>
        <w:jc w:val="both"/>
        <w:rPr>
          <w:sz w:val="24"/>
          <w:szCs w:val="24"/>
        </w:rPr>
      </w:pPr>
      <w:r w:rsidRPr="00E41957">
        <w:rPr>
          <w:sz w:val="24"/>
          <w:szCs w:val="24"/>
        </w:rPr>
        <w:t>-20 жалоб оставлено без удовлетворения (80%),</w:t>
      </w:r>
    </w:p>
    <w:p w:rsidR="006F5536" w:rsidRPr="00E41957" w:rsidRDefault="006F5536" w:rsidP="00C95288">
      <w:pPr>
        <w:ind w:firstLine="567"/>
        <w:jc w:val="both"/>
        <w:rPr>
          <w:sz w:val="24"/>
          <w:szCs w:val="24"/>
        </w:rPr>
      </w:pPr>
      <w:r w:rsidRPr="00E41957">
        <w:rPr>
          <w:sz w:val="24"/>
          <w:szCs w:val="24"/>
        </w:rPr>
        <w:t>-3 жалобы удовлетворены полностью (12%),</w:t>
      </w:r>
    </w:p>
    <w:p w:rsidR="006F5536" w:rsidRPr="00E41957" w:rsidRDefault="006F5536" w:rsidP="00C95288">
      <w:pPr>
        <w:ind w:firstLine="567"/>
        <w:jc w:val="both"/>
        <w:rPr>
          <w:sz w:val="24"/>
          <w:szCs w:val="24"/>
        </w:rPr>
      </w:pPr>
      <w:r w:rsidRPr="00E41957">
        <w:rPr>
          <w:sz w:val="24"/>
          <w:szCs w:val="24"/>
        </w:rPr>
        <w:t>-2 жалоба удовлетворена частично (8%).</w:t>
      </w:r>
    </w:p>
    <w:p w:rsidR="006F5536" w:rsidRPr="00E41957" w:rsidRDefault="006F5536" w:rsidP="00C95288">
      <w:pPr>
        <w:ind w:firstLine="567"/>
        <w:jc w:val="both"/>
        <w:rPr>
          <w:sz w:val="24"/>
          <w:szCs w:val="24"/>
        </w:rPr>
      </w:pPr>
      <w:r w:rsidRPr="00E41957">
        <w:rPr>
          <w:sz w:val="24"/>
          <w:szCs w:val="24"/>
        </w:rPr>
        <w:t xml:space="preserve">Кроме того, 3 жалобы оставлены без рассмотрения в соответствии с пунктом 1 </w:t>
      </w:r>
      <w:r w:rsidRPr="00E41957">
        <w:rPr>
          <w:sz w:val="24"/>
          <w:szCs w:val="24"/>
        </w:rPr>
        <w:br/>
        <w:t>статьи 139.3 НК РФ.</w:t>
      </w:r>
    </w:p>
    <w:p w:rsidR="006F5536" w:rsidRPr="00E41957" w:rsidRDefault="006F5536" w:rsidP="00C95288">
      <w:pPr>
        <w:ind w:firstLine="567"/>
        <w:jc w:val="both"/>
        <w:rPr>
          <w:color w:val="000000"/>
          <w:sz w:val="24"/>
          <w:szCs w:val="24"/>
        </w:rPr>
      </w:pPr>
      <w:r w:rsidRPr="00E41957">
        <w:rPr>
          <w:color w:val="000000"/>
          <w:sz w:val="24"/>
          <w:szCs w:val="24"/>
        </w:rPr>
        <w:t>В отчетном периоде судами рассмотрено с вынесением судебных решений 3 обращения физических лиц об обжаловании действий (бездействий), решений, требований налоговых органов и их должностных лиц. Все обращения оставлены судом без удовлетворения.</w:t>
      </w:r>
    </w:p>
    <w:p w:rsidR="006F5536" w:rsidRPr="00E41957" w:rsidRDefault="006F5536" w:rsidP="00C95288">
      <w:pPr>
        <w:ind w:firstLine="567"/>
        <w:jc w:val="both"/>
        <w:rPr>
          <w:sz w:val="24"/>
          <w:szCs w:val="24"/>
        </w:rPr>
      </w:pPr>
      <w:r w:rsidRPr="00E41957">
        <w:rPr>
          <w:sz w:val="24"/>
          <w:szCs w:val="24"/>
        </w:rPr>
        <w:t>В отчетном периоде на контроле в Управлении находилось 147</w:t>
      </w:r>
      <w:r>
        <w:rPr>
          <w:sz w:val="24"/>
          <w:szCs w:val="24"/>
        </w:rPr>
        <w:t xml:space="preserve"> </w:t>
      </w:r>
      <w:r w:rsidRPr="00E41957">
        <w:rPr>
          <w:sz w:val="24"/>
          <w:szCs w:val="24"/>
        </w:rPr>
        <w:t xml:space="preserve">обращений (или 95% от поступивших обращений); 7 обращений граждан (или 5% от поступивших обращений) носили информационный характер или являлись дополнением к ранее направленным обращениям. </w:t>
      </w:r>
    </w:p>
    <w:p w:rsidR="006F5536" w:rsidRPr="00E41957" w:rsidRDefault="006F5536" w:rsidP="00C95288">
      <w:pPr>
        <w:ind w:firstLine="539"/>
        <w:jc w:val="both"/>
        <w:rPr>
          <w:sz w:val="24"/>
          <w:szCs w:val="24"/>
        </w:rPr>
      </w:pPr>
      <w:r w:rsidRPr="00E41957">
        <w:rPr>
          <w:sz w:val="24"/>
          <w:szCs w:val="24"/>
        </w:rPr>
        <w:t xml:space="preserve">Управлением 20 обращений граждан были перенаправлены </w:t>
      </w:r>
      <w:r w:rsidRPr="00E41957">
        <w:rPr>
          <w:noProof/>
          <w:sz w:val="24"/>
          <w:szCs w:val="24"/>
        </w:rPr>
        <w:t>для рассмотрения и подготовки ответа в другие ведомства по компетенции поставленных в обращении вопросов.</w:t>
      </w:r>
    </w:p>
    <w:p w:rsidR="006F5536" w:rsidRPr="00E41957" w:rsidRDefault="006F5536" w:rsidP="00C95288">
      <w:pPr>
        <w:ind w:firstLine="567"/>
        <w:jc w:val="both"/>
        <w:rPr>
          <w:sz w:val="24"/>
          <w:szCs w:val="24"/>
        </w:rPr>
      </w:pPr>
      <w:r w:rsidRPr="00E41957">
        <w:rPr>
          <w:sz w:val="24"/>
          <w:szCs w:val="24"/>
        </w:rPr>
        <w:t>На личный прием к руководству Управления в 4 квартале 2015 года обратилось 15 граждан.</w:t>
      </w:r>
    </w:p>
    <w:p w:rsidR="006F5536" w:rsidRPr="00E41957" w:rsidRDefault="006F5536" w:rsidP="00C95288">
      <w:pPr>
        <w:ind w:firstLine="567"/>
        <w:jc w:val="both"/>
        <w:rPr>
          <w:color w:val="000000"/>
          <w:sz w:val="24"/>
          <w:szCs w:val="24"/>
        </w:rPr>
      </w:pPr>
      <w:r w:rsidRPr="00E41957">
        <w:rPr>
          <w:sz w:val="24"/>
          <w:szCs w:val="24"/>
        </w:rPr>
        <w:t>В</w:t>
      </w:r>
      <w:r w:rsidRPr="00E41957">
        <w:rPr>
          <w:color w:val="000000"/>
          <w:sz w:val="24"/>
          <w:szCs w:val="24"/>
        </w:rPr>
        <w:t xml:space="preserve"> ходе проведения общероссийского дня приема граждан</w:t>
      </w:r>
      <w:r w:rsidRPr="00E41957">
        <w:rPr>
          <w:sz w:val="24"/>
          <w:szCs w:val="24"/>
        </w:rPr>
        <w:t xml:space="preserve"> 14 декабря 2015 года, в День Конституции Российской Федерации, руководителем Управления</w:t>
      </w:r>
      <w:r w:rsidRPr="00E41957">
        <w:rPr>
          <w:color w:val="000000"/>
          <w:sz w:val="24"/>
          <w:szCs w:val="24"/>
        </w:rPr>
        <w:t xml:space="preserve"> на личном приеме </w:t>
      </w:r>
      <w:r>
        <w:rPr>
          <w:color w:val="000000"/>
          <w:sz w:val="24"/>
          <w:szCs w:val="24"/>
        </w:rPr>
        <w:t xml:space="preserve">были </w:t>
      </w:r>
      <w:r w:rsidRPr="00E41957">
        <w:rPr>
          <w:color w:val="000000"/>
          <w:sz w:val="24"/>
          <w:szCs w:val="24"/>
        </w:rPr>
        <w:t>рассмотрены обращения семи граждан.</w:t>
      </w:r>
    </w:p>
    <w:p w:rsidR="006F5536" w:rsidRPr="00E41957" w:rsidRDefault="006F5536" w:rsidP="00C95288">
      <w:pPr>
        <w:ind w:firstLine="567"/>
        <w:jc w:val="both"/>
        <w:rPr>
          <w:sz w:val="24"/>
          <w:szCs w:val="24"/>
        </w:rPr>
      </w:pPr>
      <w:r w:rsidRPr="00E41957">
        <w:rPr>
          <w:sz w:val="24"/>
          <w:szCs w:val="24"/>
        </w:rPr>
        <w:t>Всем обратившимся даны письменные и устные разъяснения в сроки и в соответствии с требованиями, установленными Федеральным законом от 02.05.2006 №59-ФЗ «О порядке рассмотрения обращения граждан Российской Федерации» (с учетом изменений, внесенных Федеральным законом от 27.07.2010 № 227-ФЗ).</w:t>
      </w:r>
    </w:p>
    <w:p w:rsidR="006F5536" w:rsidRPr="00E41957" w:rsidRDefault="006F5536" w:rsidP="00C95288">
      <w:pPr>
        <w:ind w:firstLine="539"/>
        <w:jc w:val="both"/>
        <w:rPr>
          <w:sz w:val="24"/>
          <w:szCs w:val="24"/>
        </w:rPr>
      </w:pPr>
      <w:r w:rsidRPr="00E41957">
        <w:rPr>
          <w:sz w:val="24"/>
          <w:szCs w:val="24"/>
        </w:rPr>
        <w:t xml:space="preserve">Информация об исполнительской дисциплине по рассмотрению обращений граждан в Управлении и в территориальных налоговых органах ежемесячно докладывается руководителю Управления. </w:t>
      </w:r>
    </w:p>
    <w:p w:rsidR="006F5536" w:rsidRPr="00E41957" w:rsidRDefault="006F5536" w:rsidP="00C95288">
      <w:pPr>
        <w:ind w:firstLine="567"/>
        <w:jc w:val="both"/>
        <w:rPr>
          <w:sz w:val="24"/>
          <w:szCs w:val="24"/>
        </w:rPr>
      </w:pPr>
      <w:r w:rsidRPr="00E41957">
        <w:rPr>
          <w:sz w:val="24"/>
          <w:szCs w:val="24"/>
        </w:rPr>
        <w:t>Управлением на постоянной основе проводятся мероприятия, направленные на улучшение работы с обращениями граждан.</w:t>
      </w:r>
    </w:p>
    <w:p w:rsidR="006F5536" w:rsidRPr="00E41957" w:rsidRDefault="006F5536" w:rsidP="00C95288">
      <w:pPr>
        <w:ind w:firstLine="567"/>
        <w:jc w:val="both"/>
        <w:rPr>
          <w:sz w:val="24"/>
          <w:szCs w:val="24"/>
        </w:rPr>
      </w:pPr>
      <w:r w:rsidRPr="00E41957">
        <w:rPr>
          <w:sz w:val="24"/>
          <w:szCs w:val="24"/>
        </w:rPr>
        <w:t>Так, на постоянной основе проводится работа по разъяснению действующего законо</w:t>
      </w:r>
      <w:r>
        <w:rPr>
          <w:sz w:val="24"/>
          <w:szCs w:val="24"/>
        </w:rPr>
        <w:t>дательства Российской Федерации</w:t>
      </w:r>
      <w:r w:rsidRPr="00E41957">
        <w:rPr>
          <w:sz w:val="24"/>
          <w:szCs w:val="24"/>
        </w:rPr>
        <w:t xml:space="preserve"> как через индивидуальное, так и публичное информирование налогоплательщиков посредством СМИ и наличия большого количества информационных материалов и электронных сервисов, размещенных на официальном сайте ФНС России, проведение информационных кампаний.</w:t>
      </w:r>
    </w:p>
    <w:p w:rsidR="006F5536" w:rsidRDefault="006F5536" w:rsidP="00E41957">
      <w:pPr>
        <w:outlineLvl w:val="0"/>
        <w:rPr>
          <w:noProof/>
          <w:sz w:val="24"/>
          <w:szCs w:val="24"/>
        </w:rPr>
      </w:pPr>
    </w:p>
    <w:p w:rsidR="006F5536" w:rsidRDefault="006F5536" w:rsidP="00C95288">
      <w:pPr>
        <w:jc w:val="center"/>
        <w:outlineLvl w:val="0"/>
        <w:rPr>
          <w:noProof/>
          <w:sz w:val="24"/>
          <w:szCs w:val="24"/>
        </w:rPr>
      </w:pPr>
    </w:p>
    <w:p w:rsidR="006F5536" w:rsidRDefault="006F5536" w:rsidP="00C95288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СПРАВКА</w:t>
      </w:r>
    </w:p>
    <w:p w:rsidR="006F5536" w:rsidRDefault="006F5536" w:rsidP="00C95288">
      <w:pPr>
        <w:jc w:val="center"/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6F5536" w:rsidRDefault="006F5536" w:rsidP="00C95288">
      <w:pPr>
        <w:jc w:val="center"/>
        <w:outlineLvl w:val="0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c 01.10.2015 </w:t>
      </w:r>
      <w:r>
        <w:rPr>
          <w:noProof/>
          <w:sz w:val="24"/>
          <w:szCs w:val="24"/>
        </w:rPr>
        <w:t>по</w:t>
      </w:r>
      <w:r>
        <w:rPr>
          <w:noProof/>
          <w:sz w:val="24"/>
          <w:szCs w:val="24"/>
          <w:lang w:val="en-US"/>
        </w:rPr>
        <w:t xml:space="preserve"> 31.12.2015</w:t>
      </w:r>
    </w:p>
    <w:p w:rsidR="006F5536" w:rsidRDefault="006F5536">
      <w:pPr>
        <w:jc w:val="center"/>
        <w:rPr>
          <w:noProof/>
          <w:sz w:val="18"/>
          <w:szCs w:val="18"/>
          <w:lang w:val="en-US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F5536">
        <w:trPr>
          <w:cantSplit/>
          <w:trHeight w:val="225"/>
        </w:trPr>
        <w:tc>
          <w:tcPr>
            <w:tcW w:w="7513" w:type="dxa"/>
            <w:vMerge w:val="restart"/>
          </w:tcPr>
          <w:p w:rsidR="006F5536" w:rsidRDefault="006F5536">
            <w:pPr>
              <w:jc w:val="center"/>
              <w:rPr>
                <w:noProof/>
                <w:sz w:val="18"/>
                <w:szCs w:val="18"/>
                <w:lang w:val="en-US"/>
              </w:rPr>
            </w:pPr>
          </w:p>
          <w:p w:rsidR="006F5536" w:rsidRDefault="006F553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F5536" w:rsidRDefault="006F553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6F5536">
        <w:trPr>
          <w:cantSplit/>
          <w:trHeight w:val="437"/>
        </w:trPr>
        <w:tc>
          <w:tcPr>
            <w:tcW w:w="7513" w:type="dxa"/>
            <w:vMerge/>
          </w:tcPr>
          <w:p w:rsidR="006F5536" w:rsidRDefault="006F5536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F5536" w:rsidRDefault="006F5536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6F5536" w:rsidRDefault="006F553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0002.0006.0065.1407 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23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25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</w:tr>
      <w:tr w:rsidR="006F5536">
        <w:trPr>
          <w:cantSplit/>
        </w:trPr>
        <w:tc>
          <w:tcPr>
            <w:tcW w:w="7513" w:type="dxa"/>
          </w:tcPr>
          <w:p w:rsidR="006F5536" w:rsidRDefault="006F5536">
            <w:pPr>
              <w:rPr>
                <w:noProof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6F5536" w:rsidRDefault="006F5536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154</w:t>
            </w:r>
          </w:p>
        </w:tc>
      </w:tr>
    </w:tbl>
    <w:p w:rsidR="006F5536" w:rsidRDefault="006F5536">
      <w:pPr>
        <w:rPr>
          <w:noProof/>
        </w:rPr>
      </w:pPr>
    </w:p>
    <w:p w:rsidR="006F5536" w:rsidRDefault="006F5536">
      <w:pPr>
        <w:rPr>
          <w:noProof/>
        </w:rPr>
      </w:pPr>
    </w:p>
    <w:p w:rsidR="006F5536" w:rsidRDefault="006F5536">
      <w:pPr>
        <w:rPr>
          <w:noProof/>
        </w:rPr>
      </w:pPr>
    </w:p>
    <w:p w:rsidR="006F5536" w:rsidRDefault="006F5536">
      <w:pPr>
        <w:rPr>
          <w:noProof/>
        </w:rPr>
      </w:pPr>
    </w:p>
    <w:p w:rsidR="006F5536" w:rsidRDefault="006F5536">
      <w:pPr>
        <w:rPr>
          <w:noProof/>
        </w:rPr>
      </w:pPr>
    </w:p>
    <w:p w:rsidR="006F5536" w:rsidRDefault="006F5536">
      <w:pPr>
        <w:rPr>
          <w:noProof/>
        </w:rPr>
      </w:pPr>
    </w:p>
    <w:p w:rsidR="006F5536" w:rsidRDefault="006F5536">
      <w:pPr>
        <w:rPr>
          <w:noProof/>
        </w:rPr>
      </w:pPr>
    </w:p>
    <w:p w:rsidR="006F5536" w:rsidRDefault="006F5536">
      <w:pPr>
        <w:rPr>
          <w:noProof/>
        </w:rPr>
      </w:pPr>
    </w:p>
    <w:sectPr w:rsidR="006F5536" w:rsidSect="007A4099">
      <w:pgSz w:w="11907" w:h="16840" w:code="9"/>
      <w:pgMar w:top="1134" w:right="1168" w:bottom="1134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cs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D5B"/>
    <w:rsid w:val="0012501C"/>
    <w:rsid w:val="001C1B7C"/>
    <w:rsid w:val="001E4F6B"/>
    <w:rsid w:val="001E76C8"/>
    <w:rsid w:val="005B475A"/>
    <w:rsid w:val="005F7914"/>
    <w:rsid w:val="006F5536"/>
    <w:rsid w:val="007A4099"/>
    <w:rsid w:val="008A730B"/>
    <w:rsid w:val="00A363E6"/>
    <w:rsid w:val="00A632EA"/>
    <w:rsid w:val="00AD5E0F"/>
    <w:rsid w:val="00BC397D"/>
    <w:rsid w:val="00C95288"/>
    <w:rsid w:val="00CA3485"/>
    <w:rsid w:val="00CE1DB6"/>
    <w:rsid w:val="00D27856"/>
    <w:rsid w:val="00E41957"/>
    <w:rsid w:val="00EB48AC"/>
    <w:rsid w:val="00EE0AE2"/>
    <w:rsid w:val="00EE1D5B"/>
    <w:rsid w:val="00F12F64"/>
    <w:rsid w:val="00FB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A409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409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bCs/>
      <w:caps/>
      <w:spacing w:val="4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409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409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409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A409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A409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A409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A409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A409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</w:rPr>
  </w:style>
  <w:style w:type="paragraph" w:styleId="DocumentMap">
    <w:name w:val="Document Map"/>
    <w:basedOn w:val="Normal"/>
    <w:link w:val="DocumentMapChar"/>
    <w:uiPriority w:val="99"/>
    <w:semiHidden/>
    <w:rsid w:val="00C952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character" w:styleId="Hyperlink">
    <w:name w:val="Hyperlink"/>
    <w:basedOn w:val="DefaultParagraphFont"/>
    <w:uiPriority w:val="99"/>
    <w:rsid w:val="00C95288"/>
    <w:rPr>
      <w:color w:val="0000FF"/>
      <w:u w:val="single"/>
    </w:rPr>
  </w:style>
  <w:style w:type="paragraph" w:styleId="BodyTextIndent">
    <w:name w:val="Body Text Indent"/>
    <w:basedOn w:val="Normal"/>
    <w:link w:val="BodyTextIndentChar1"/>
    <w:uiPriority w:val="99"/>
    <w:rsid w:val="00C95288"/>
    <w:pPr>
      <w:ind w:firstLine="709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character" w:customStyle="1" w:styleId="BodyTextIndentChar1">
    <w:name w:val="Body Text Indent Char1"/>
    <w:link w:val="BodyTextIndent"/>
    <w:uiPriority w:val="99"/>
    <w:locked/>
    <w:rsid w:val="00C952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811</Words>
  <Characters>4628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dc:description/>
  <cp:lastModifiedBy>3200-00-536</cp:lastModifiedBy>
  <cp:revision>6</cp:revision>
  <cp:lastPrinted>1900-12-31T21:00:00Z</cp:lastPrinted>
  <dcterms:created xsi:type="dcterms:W3CDTF">2016-01-20T14:49:00Z</dcterms:created>
  <dcterms:modified xsi:type="dcterms:W3CDTF">2016-01-27T08:59:00Z</dcterms:modified>
</cp:coreProperties>
</file>