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512" w:rsidRPr="00796C2F" w:rsidRDefault="000C1512" w:rsidP="000C15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796C2F">
        <w:rPr>
          <w:rFonts w:ascii="Times New Roman" w:eastAsia="Times New Roman" w:hAnsi="Times New Roman" w:cs="Times New Roman"/>
          <w:bCs/>
        </w:rPr>
        <w:t>Приложение</w:t>
      </w:r>
    </w:p>
    <w:p w:rsidR="000C1512" w:rsidRPr="0043560C" w:rsidRDefault="000C1512" w:rsidP="000C15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796C2F">
        <w:rPr>
          <w:rFonts w:ascii="Times New Roman" w:eastAsia="Times New Roman" w:hAnsi="Times New Roman" w:cs="Times New Roman"/>
          <w:bCs/>
        </w:rPr>
        <w:t>к приказу</w:t>
      </w:r>
    </w:p>
    <w:p w:rsidR="000C1512" w:rsidRPr="00796C2F" w:rsidRDefault="000C1512" w:rsidP="000C15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796C2F">
        <w:rPr>
          <w:rFonts w:ascii="Times New Roman" w:eastAsia="Times New Roman" w:hAnsi="Times New Roman" w:cs="Times New Roman"/>
          <w:bCs/>
        </w:rPr>
        <w:t xml:space="preserve"> УФНС России</w:t>
      </w:r>
    </w:p>
    <w:p w:rsidR="000C1512" w:rsidRPr="00796C2F" w:rsidRDefault="000C1512" w:rsidP="000C15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796C2F">
        <w:rPr>
          <w:rFonts w:ascii="Times New Roman" w:eastAsia="Times New Roman" w:hAnsi="Times New Roman" w:cs="Times New Roman"/>
          <w:bCs/>
        </w:rPr>
        <w:t>по Владимирской области</w:t>
      </w:r>
    </w:p>
    <w:p w:rsidR="000C1512" w:rsidRPr="00796C2F" w:rsidRDefault="000C1512" w:rsidP="000C151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</w:t>
      </w:r>
      <w:r w:rsidRPr="0043560C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  <w:lang w:val="en-US"/>
        </w:rPr>
        <w:t>8</w:t>
      </w:r>
      <w:r>
        <w:rPr>
          <w:rFonts w:ascii="Times New Roman" w:hAnsi="Times New Roman" w:cs="Times New Roman"/>
          <w:bCs/>
        </w:rPr>
        <w:t>.</w:t>
      </w:r>
      <w:r w:rsidRPr="0043560C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  <w:lang w:val="en-US"/>
        </w:rPr>
        <w:t>0</w:t>
      </w:r>
      <w:r>
        <w:rPr>
          <w:rFonts w:ascii="Times New Roman" w:hAnsi="Times New Roman" w:cs="Times New Roman"/>
          <w:bCs/>
        </w:rPr>
        <w:t xml:space="preserve">.2015 </w:t>
      </w:r>
      <w:r w:rsidRPr="00796C2F">
        <w:rPr>
          <w:rFonts w:ascii="Times New Roman" w:hAnsi="Times New Roman" w:cs="Times New Roman"/>
          <w:bCs/>
        </w:rPr>
        <w:t>№ 15-04/0</w:t>
      </w:r>
      <w:r>
        <w:rPr>
          <w:rFonts w:ascii="Times New Roman" w:hAnsi="Times New Roman" w:cs="Times New Roman"/>
          <w:bCs/>
          <w:lang w:val="en-US"/>
        </w:rPr>
        <w:t>73</w:t>
      </w:r>
    </w:p>
    <w:p w:rsidR="000C1512" w:rsidRDefault="000C1512" w:rsidP="00F03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03533" w:rsidRPr="00F03533" w:rsidRDefault="00F03533" w:rsidP="00F03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353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F0353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для обеспечения государственных и муниципальных нужд на </w:t>
      </w:r>
      <w:r w:rsidRPr="00F035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2015 </w:t>
      </w:r>
      <w:r w:rsidRPr="00F03533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F03533" w:rsidRPr="00F03533" w:rsidRDefault="00F03533" w:rsidP="00F03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829"/>
        <w:gridCol w:w="11397"/>
      </w:tblGrid>
      <w:tr w:rsidR="00F03533" w:rsidRPr="00F03533" w:rsidTr="00F03533">
        <w:trPr>
          <w:tblCellSpacing w:w="15" w:type="dxa"/>
        </w:trPr>
        <w:tc>
          <w:tcPr>
            <w:tcW w:w="1250" w:type="pct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УПРАВЛЕНИЕ ФЕДЕРАЛЬНОЙ НАЛОГОВОЙ СЛУЖБЫ ПО ВЛАДИМИРСКОЙ ОБЛАСТИ</w:t>
            </w:r>
          </w:p>
        </w:tc>
      </w:tr>
      <w:tr w:rsidR="00F03533" w:rsidRPr="00F03533" w:rsidTr="00F03533">
        <w:trPr>
          <w:tblCellSpacing w:w="15" w:type="dxa"/>
        </w:trPr>
        <w:tc>
          <w:tcPr>
            <w:tcW w:w="2250" w:type="dxa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Юридический адрес,</w:t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>телефон, электронная</w:t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Российская Федерация, 600001, Владимирская </w:t>
            </w:r>
            <w:proofErr w:type="spellStart"/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обл</w:t>
            </w:r>
            <w:proofErr w:type="spellEnd"/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, Владимир г, Диктора Левитана, 2 , +7 (4922) 540291 , torgi33@r33.nalog.ru</w:t>
            </w:r>
          </w:p>
        </w:tc>
      </w:tr>
      <w:tr w:rsidR="00F03533" w:rsidRPr="00F03533" w:rsidTr="00F03533">
        <w:trPr>
          <w:tblCellSpacing w:w="15" w:type="dxa"/>
        </w:trPr>
        <w:tc>
          <w:tcPr>
            <w:tcW w:w="2250" w:type="dxa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3329001660</w:t>
            </w:r>
          </w:p>
        </w:tc>
      </w:tr>
      <w:tr w:rsidR="00F03533" w:rsidRPr="00F03533" w:rsidTr="00F03533">
        <w:trPr>
          <w:tblCellSpacing w:w="15" w:type="dxa"/>
        </w:trPr>
        <w:tc>
          <w:tcPr>
            <w:tcW w:w="2250" w:type="dxa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332701001</w:t>
            </w:r>
          </w:p>
        </w:tc>
      </w:tr>
      <w:tr w:rsidR="00F03533" w:rsidRPr="00F03533" w:rsidTr="00F03533">
        <w:trPr>
          <w:tblCellSpacing w:w="15" w:type="dxa"/>
        </w:trPr>
        <w:tc>
          <w:tcPr>
            <w:tcW w:w="2250" w:type="dxa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17701000</w:t>
            </w:r>
          </w:p>
        </w:tc>
      </w:tr>
    </w:tbl>
    <w:p w:rsidR="00F03533" w:rsidRPr="00F03533" w:rsidRDefault="00F03533" w:rsidP="00F035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8"/>
        <w:gridCol w:w="562"/>
        <w:gridCol w:w="828"/>
        <w:gridCol w:w="443"/>
        <w:gridCol w:w="1639"/>
        <w:gridCol w:w="1858"/>
        <w:gridCol w:w="717"/>
        <w:gridCol w:w="748"/>
        <w:gridCol w:w="1146"/>
        <w:gridCol w:w="1290"/>
        <w:gridCol w:w="829"/>
        <w:gridCol w:w="1196"/>
        <w:gridCol w:w="1051"/>
        <w:gridCol w:w="1311"/>
      </w:tblGrid>
      <w:tr w:rsidR="00F03533" w:rsidRPr="00F03533" w:rsidTr="00F035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Обоснование внесения изменений </w:t>
            </w:r>
          </w:p>
        </w:tc>
      </w:tr>
      <w:tr w:rsidR="00F03533" w:rsidRPr="00F03533" w:rsidTr="00F035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14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18201063940019242225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72.50.11.000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по техническому обслуживанию и ремонту серверов, межсетевых экранов, телефонных станций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Услуги по техническому обслуживанию и ремонту серверов, межсетевых экранов, телефонных </w:t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Преимущества: </w:t>
            </w:r>
          </w:p>
          <w:p w:rsidR="00F03533" w:rsidRPr="00F03533" w:rsidRDefault="00F03533" w:rsidP="00F0353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30 Федерального закона № 44-ФЗ); </w:t>
            </w:r>
          </w:p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Оказание услуг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1000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  /  100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Оказание услуг по заявкам Заказчика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.15.3 Приказа 761-20н от 27.12.2011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18201063940019242221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64.20.11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64.20.11.110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в 2015 году услуг местной и внутризоновой телефонной связи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>Услуги местной и внутризоновой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Предоставление доступа к сети местной телефонной связи для 58 абонентских номеров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Ежемесячное оказание услуг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п.15.5 Приказа 761-20н от 27.12.2011</w:t>
            </w:r>
          </w:p>
        </w:tc>
      </w:tr>
      <w:tr w:rsidR="00F03533" w:rsidRPr="00F03533" w:rsidTr="00F03533">
        <w:tc>
          <w:tcPr>
            <w:tcW w:w="0" w:type="auto"/>
            <w:vMerge w:val="restart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23.20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нефтепродуктов марок Аи-95, Дт-евро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653,32</w:t>
            </w:r>
          </w:p>
        </w:tc>
        <w:tc>
          <w:tcPr>
            <w:tcW w:w="0" w:type="auto"/>
            <w:vMerge w:val="restart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6,53  /  65,33  /  -</w:t>
            </w:r>
          </w:p>
        </w:tc>
        <w:tc>
          <w:tcPr>
            <w:tcW w:w="0" w:type="auto"/>
            <w:vMerge w:val="restart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02.2015 </w:t>
            </w:r>
          </w:p>
        </w:tc>
        <w:tc>
          <w:tcPr>
            <w:tcW w:w="0" w:type="auto"/>
            <w:vMerge w:val="restart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03.2015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Отдельные этапы не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vMerge w:val="restart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23.20.11.235</w:t>
            </w: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Бензин Аи-95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Качество в соответствии с </w:t>
            </w:r>
            <w:proofErr w:type="spell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ГОСТ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.О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тпуск</w:t>
            </w:r>
            <w:proofErr w:type="spell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с АЗС в г.Владимире и </w:t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Владимирской обл. Наличие АЗС - не менее пяти в г.Владимире и не менее восьми на федеральной трассе </w:t>
            </w:r>
            <w:proofErr w:type="spell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Москва-Н.Новгород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11600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408,32</w:t>
            </w: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23.20.15.215</w:t>
            </w: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Дт-евро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Качество в соответствии с </w:t>
            </w:r>
            <w:proofErr w:type="spell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ГОСТ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.О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тпуск</w:t>
            </w:r>
            <w:proofErr w:type="spell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с АЗС в г.Владимире и Владимирской обл. Наличие АЗС - не менее пяти в г.Владимире и не менее восьми на федеральной трассе </w:t>
            </w:r>
            <w:proofErr w:type="spell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Москва-Н.Новгород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7000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245</w:t>
            </w: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18201063940019244225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50.20.23.122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по ремонту легкового автомобиля Форд Фокус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>Выполнение работ по восстановительному ремонту легкового автомобиля 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Ремонт в соответствии с дефектной ведомостью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299,55724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29,95572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</w:t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.15.5 Приказа 761-20н от 27.12.2011, п.15.2 Приказа 761-20н от 27.12.2011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18201063940019242221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64.11.12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64.11.12.130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по пересылке почтовой корреспонденции со знаками почтовой оплаты, нанесенными с использованием франкировальной машины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Услуги по пересылке </w:t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почтовой корреспонденции со знаками почтовой оплаты, нанесенными с использованием франкировальной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Информация об общественном обсуждении закупки: не </w:t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проводилось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Услуги оказываются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в соответствии с Правилами оказания услуг почтовой связи, утвержденным Правительством РФ от 15.04.2005г., Постановлением </w:t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№221, Почтовыми правилами и Временным порядком приема и оформления сопроводительных документов и адресов на </w:t>
            </w:r>
            <w:proofErr w:type="spell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партионные</w:t>
            </w:r>
            <w:proofErr w:type="spell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регистрируемые почтовые отправления.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95,01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ть поставки товаров, работ, услуг: Одноразовое оказание услуг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.15.3 Приказа 761-20н от 27.12.2011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18201063940019244310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29.23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29.23.12.150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кондиционера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>Приобретение кондиционера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F03533" w:rsidRPr="00F03533" w:rsidRDefault="00F03533" w:rsidP="00F0353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80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8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</w:t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.15.5. Приказа 761-20н от 27.12.2011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18201063940019242340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Поставка расходных материалов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многофункциональных устройств, копировальной техники и принтеров и комплектующих для средств вычислительной техники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Расходные материалы для многофункциональных устройств, копировальной техники, принтеров и комплектующих для средств </w:t>
            </w:r>
            <w:proofErr w:type="spell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вычисли-тельной</w:t>
            </w:r>
            <w:proofErr w:type="spell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Информация об общественном обсуждении закупки: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не проводилось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Поставка расходных материалов и комплектующих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37,8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3,78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ым органом предусмотренного планом-графиком размещения заказа</w:t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.15.5 Приказа 761-20н от 27.12.2011, п.15.1 Приказа 761-20н от 27.12.2011, п.15.1 Приказа 761-20н от 27.12.2011, п.15.2 Приказа 761-20н от 27.12.2011, п.15.2 Приказа 761-20н от 27.12.2011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45.21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45.21.15.160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Выполнение текущего ремонта помещений административного здания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>Текущий ремонт помещений административного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F03533" w:rsidRPr="00F03533" w:rsidRDefault="00F03533" w:rsidP="00F035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Информация об общественном обсуждении закупки: не </w:t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проводилось</w:t>
            </w:r>
            <w:proofErr w:type="gramStart"/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300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30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исполнения контракта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п.15.5. приказа 761-20н от 27.12.2011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18201063940019242226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72.40.13.190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в 2016 году информационных услуг для налоговых органов Владимирской области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>Информационные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Поставка единых информационных баз с 01.01.2016 по 31.12.2016.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1584,3 / 0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15,84  /  158,43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Ежемесячное оказание услуг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18201063940019244226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74.60.15.000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в 2016 году охранных услуг налоговым органам Владимирской области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>Услуги физической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Оказание услуг в соответствии с техническим заданием и условиями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8724,16 / 0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87,24  /  872,42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Ежемесчяное</w:t>
            </w:r>
            <w:proofErr w:type="spell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оказание услуг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18201063940019242340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Поставка расходных материалов для многофункциональных устройств,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копировальной техники, принтеров и комплектующих для средств вычислительной техники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>Расходные материалы для многофункциональных устройств, копировальной техники, принтеров и комплектующие для средств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Преимущества: </w:t>
            </w:r>
          </w:p>
          <w:p w:rsidR="00F03533" w:rsidRPr="00F03533" w:rsidRDefault="00F03533" w:rsidP="00F0353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Поставка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200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20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07.2015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ного планом-графиком размещения заказа.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П.15.3 Приказа 761-20н от 27.12.2011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45.31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45.31.22.140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Монтаж охранной сигнализации в административном здании Управления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Монтаж охранной сигнализации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F03533" w:rsidRPr="00F03533" w:rsidRDefault="00F03533" w:rsidP="00F0353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Федерального закона № 44-ФЗ); </w:t>
            </w:r>
          </w:p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соответствии с проектной документацией, техническим заданием, условиями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1640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32,8  /  492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Разовое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выполнение работ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п.15.1 Приказа 761-20н от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27.12.2011, п.15.2 Приказа 761-20н от 27.12.2011, п.15.1. Приказа 761-20н от 27.12.2011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74.70.1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74.70.13.990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Оказание в 2016 году услуг по уборке помещений в административных зданиях </w:t>
            </w:r>
            <w:proofErr w:type="spell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нало-говых</w:t>
            </w:r>
            <w:proofErr w:type="spell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органов Владимирской области, расположенных в г. Владимире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>Услуги по уборке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Ежедневная влажная уборка на всей площади в соответствии с условиями государственного контракта. Уборка в кабинете руководителя – с 6.00 до 8.00; основная уборка – с 16.00 до 17.30; </w:t>
            </w:r>
            <w:proofErr w:type="spell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под-держивающая</w:t>
            </w:r>
            <w:proofErr w:type="spell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уборка – с 8.30 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до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16.00 (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присутствие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двух дежурных). Режим работы: с понедельника по четверг – с 8.30 до </w:t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17.30; пятница – 8.30 до 16.15.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М²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11154,7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2815,7 / 0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28,16  /  281,57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Ежемесячное оказание услуг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vMerge w:val="restart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23.20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нефтепродуктов марок Аи-95, ДТ-евро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F03533" w:rsidRPr="00F03533" w:rsidRDefault="00F03533" w:rsidP="00F0353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3533" w:rsidRPr="00F03533" w:rsidRDefault="00F03533" w:rsidP="00F0353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272,7</w:t>
            </w:r>
          </w:p>
        </w:tc>
        <w:tc>
          <w:tcPr>
            <w:tcW w:w="0" w:type="auto"/>
            <w:vMerge w:val="restart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2,727  /  27,27  /  -</w:t>
            </w:r>
          </w:p>
        </w:tc>
        <w:tc>
          <w:tcPr>
            <w:tcW w:w="0" w:type="auto"/>
            <w:vMerge w:val="restart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vMerge w:val="restart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Одноразовая поставка товара</w:t>
            </w:r>
          </w:p>
        </w:tc>
        <w:tc>
          <w:tcPr>
            <w:tcW w:w="0" w:type="auto"/>
            <w:vMerge w:val="restart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п.15.2 Приказа 761-20н от 27.12.2011, п.15.1. Приказа 761-20н от 27.12.2011</w:t>
            </w:r>
          </w:p>
        </w:tc>
      </w:tr>
      <w:tr w:rsidR="00F03533" w:rsidRPr="00F03533" w:rsidTr="00F03533"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23.20.15.225</w:t>
            </w: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Дт-евро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Качество в </w:t>
            </w:r>
            <w:proofErr w:type="spellStart"/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соот-ветствии</w:t>
            </w:r>
            <w:proofErr w:type="spellEnd"/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с ГОСТ. Отпуск с АЗС в г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.В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ладимире и Владимирской обл. Наличие АЗС – не менее пяти в г.Владимире и не менее восьми на федеральной трассе Москва – Н.Новгород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2500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87,25</w:t>
            </w: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23.20.11.235</w:t>
            </w: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Бензин Аи-95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Качество в соответствии с ГОСТ. Отпуск с АЗС в г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.В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ладимире и Владимирской обл. </w:t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Наличие АЗС – не менее пяти в г.Владимире и не менее восьми на федеральной трассе Москва – Н.Новгород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5000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185,45</w:t>
            </w: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18201063940019242340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30.01.2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расходных материалов многофункциональных устройств, копировальной техники и принтеров и комплектующих для средств вычислительной техники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Расходные материалы для многофункциональных устройств, копировальной </w:t>
            </w:r>
            <w:proofErr w:type="spell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техники,принтеров</w:t>
            </w:r>
            <w:proofErr w:type="spell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и комплектующие для средств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F03533" w:rsidRPr="00F03533" w:rsidRDefault="00F03533" w:rsidP="00F0353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212,18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21,22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07.2015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Образовавшаяся экономия от использования в текущем финансовом году бюджетных ассигнований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п.15.4 Приказа 761-20н от 27.12.2011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18201063940019244340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23.20.15.225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дизельного топлива марки ДТ-евро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>Дизельное топливо марки ДТ-евро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Качество в </w:t>
            </w:r>
            <w:proofErr w:type="spellStart"/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соот-ветствии</w:t>
            </w:r>
            <w:proofErr w:type="spellEnd"/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с ГОСТ. </w:t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Отпуск с АЗС в г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.В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ладимире и Владимирской обл. Наличие АЗС – не менее пяти в г.Владимире и не менее восьми на федеральной трассе Москва – Н.Новгород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Л; ДМ³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11795,95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413,92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4,1392  /  41,392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Изменение более чем на 10% стоимости планируемых к приобретению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товаров, работ, услуг, выявленные в результате подготовки к размещению конкретного заказа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п.15.1 Приказа 761-20н от 27.12.2011, п.15.1 Приказа 761-20н от 27.12.2011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18201063940019242225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72.50.11.000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по заправке и восстановлению картриджей Управления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F03533" w:rsidRPr="00F03533" w:rsidRDefault="00F03533" w:rsidP="00F0353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Оказание услуг в соответствии с техническим </w:t>
            </w: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5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08.2015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Одноразовое оказание услуг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.15.2 Приказа 761-20н от 27.12.2011, п.15.3 Приказа 761-20н от 27.12.2011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21.12.1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21.12.14.190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бумаги для нужд УФНС России по Владимирской области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>Бумага офисная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F03533" w:rsidRPr="00F03533" w:rsidRDefault="00F03533" w:rsidP="00F0353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Бумага для печати, формат А4, плотность - 80г/м2, белизна - 95%CIE, яркость - 103%ISO, кол-во листов в 1 пачке (</w:t>
            </w:r>
            <w:proofErr w:type="spellStart"/>
            <w:proofErr w:type="gramStart"/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t>) - 500л.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144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1,44  /  14,4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п.15.1. Приказа 761-20н от 27.12.2011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18201063940019242340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30.02.19.110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Поставка оперативной памяти для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налоговых органов Владимирской области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>Оперативная память для серверного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Преимущества: </w:t>
            </w:r>
          </w:p>
          <w:p w:rsidR="00F03533" w:rsidRPr="00F03533" w:rsidRDefault="00F03533" w:rsidP="00F0353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соответствии с техническим заданием и условиями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337,72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3,38  /  33,77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03.2015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ых обстоятельств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п.15.5 Приказа 761-20н от 27.12.2011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45.44.21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Выполнение работ по приведению административных зданий налоговых органов </w:t>
            </w:r>
            <w:proofErr w:type="spellStart"/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Влади-мирской</w:t>
            </w:r>
            <w:proofErr w:type="spellEnd"/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области к фирменному стилю</w:t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Выполнение работ 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в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соответствиями с условиями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280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28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</w:t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п</w:t>
            </w:r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.15.1 Приказа 761-20н от 27.12.2011, п.15.1 Приказа 761-20н от 27.12.2011, п.15.5 Приказа 761-20н от 27.12.2011, п.15.1 Приказа 761-20н от 27.12.2011, п.15.2 Приказа 761-20н от 27.12.2011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25.24.2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25.24.27.170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канцелярских принадлежностей для нужд Управления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Канцелярские принадлежности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F03533" w:rsidRPr="00F03533" w:rsidRDefault="00F03533" w:rsidP="00F0353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Поставка канцелярских </w:t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товаров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  /  10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04.2015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</w:t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.15.2 Приказа 761-20н от 27.12.2011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45.44.2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45.43.11.113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Выполнение работ по текущему ремонту входной группы административного здания Управления</w:t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>Выполнение работ по текущему ремонту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F03533" w:rsidRPr="00F03533" w:rsidRDefault="00F03533" w:rsidP="00F0353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Ремонт крыльца административного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1530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15,3  /  153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09.2015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.15.1 Приказа 761-20н от 27.12.2011, п.15.3 Приказа 761-20н от 27.12.2011, 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18201063940019242225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72.50.11.000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Оказание услуг по техническому обслуживанию и ремонту многофункциональных устройств,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копировальной техники и принтеров налоговых органов Владимирской области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Услуги по техническому обслуживанию и ремонту многофункциональных устройств, копировальной техники и принтеров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Преимущества: </w:t>
            </w:r>
          </w:p>
          <w:p w:rsidR="00F03533" w:rsidRPr="00F03533" w:rsidRDefault="00F03533" w:rsidP="00F0353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- Субъектам малого предприним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Оказание услуг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1600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>25300,52685 / 1600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16  /  160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Оказание услуг по заявкам Заказчика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18201063940019242340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расходных материалов для многофункциональных устройств, копировальной техники, принтеров и комплектующих для средств вычислительной техники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Расходные материалы для многофункциональных устройств, копировальной </w:t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техники, принтеров и комплектующие для средств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Преимущества: </w:t>
            </w:r>
          </w:p>
          <w:p w:rsidR="00F03533" w:rsidRPr="00F03533" w:rsidRDefault="00F03533" w:rsidP="00F0353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го закона № 44-ФЗ); </w:t>
            </w:r>
          </w:p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Поставка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200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20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.15.3 Приказа 761-20н от 27.12.2011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18201063940019242225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72.50.11.000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по ремонту средств вычислительной техники Управления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Услуги по ремонту средств вычислительной техники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F03533" w:rsidRPr="00F03533" w:rsidRDefault="00F03533" w:rsidP="00F0353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Информация об общественном обсуждении закупки: не </w:t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проводилось</w:t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Оказание услуг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150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1,5  /  15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Ремонт осуществляется по заявкам Заказчика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.15.1 Приказа 761-20н от 27.12.2011, п.15.2 Приказа 761-20н от 27.12.2011, п.15.3. Приказа 761-20н от 27.12.2011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18201063940019242225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72.60.10.000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Выполнение работ по ремонту локальной вычислительной сети Управления</w:t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Работы по ремонту локальной вычислительной сети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В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326,9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32,69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</w:t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.15.1 Приказа 761-20н от 27.12.2011, п.15.1 Приказа 761-20н от 27.12.2011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18201063940019244225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50.20.1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50.20.11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по техническому обслуживанию и ремонту автомобилей и автобусов марки «Форд» Управления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>Услуги по техническому обслуживанию и ремонту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Гарантийное обслуживание и ремонт в соответствии с интервалами технического обслуживания.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120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>2050 / 120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1,2  /  12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Гарантийное обслуживание и ремонт в соответствии с интервалами технического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обслуживания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п.15.5 Приказа 761-20н от 27.12.2011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18201063940019242340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30.02.16.195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Поставка </w:t>
            </w:r>
            <w:proofErr w:type="spell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термотрансферных</w:t>
            </w:r>
            <w:proofErr w:type="spell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принтеров печати этикеток для нужд налоговых органов Владимирской области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Термотрансферный</w:t>
            </w:r>
            <w:proofErr w:type="spell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принтер печати этикеток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F03533" w:rsidRPr="00F03533" w:rsidRDefault="00F03533" w:rsidP="00F0353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F0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соответствии с условиями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225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2,25  /  22,5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п.15.5 Приказа 761-20н от 27.12.2011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18201063940019244340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22.11.1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22.11.10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по изготовлению информационных материалов для УФНС России по Владимирской области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>Информационные 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В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5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Разовое изготовление товара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п.15.5. Приказа 761-20н от 27.12.2011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45.31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45.31.21.110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Монтаж пожарной сигнализации в административном здании УФНС России по Владимирской области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Выполнение работ по </w:t>
            </w:r>
            <w:proofErr w:type="spell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мотажу</w:t>
            </w:r>
            <w:proofErr w:type="spell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системы 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В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2001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20,01  /  200,1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Отдельные этапы не </w:t>
            </w:r>
            <w:proofErr w:type="spell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преедусмотрены</w:t>
            </w:r>
            <w:proofErr w:type="spellEnd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п.15.1. Приказа 761-20н от 27.12.2011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18201063940019244226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75.24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75.24.11.110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Выполнение специальных работ в области защиты информации - аттестация, переаттестация объектов информатизации (автоматизированных систем на базе ПЭВМ и выделенного помещения)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Аттестация объектов информатизации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В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154,2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15,4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п.15.5 Приказа 761-20н от 27.12.2011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18201063940019244310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52.48.1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52.48.11.000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офисной мебели</w:t>
            </w: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Офисная мебель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Информация об общественном обсуждении закупки: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не проводилось</w:t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В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соответстсвии</w:t>
            </w:r>
            <w:proofErr w:type="spell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57,34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5,734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ых обстоятельств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п.15.5. Приказа 761-20н от 27.11.2012</w:t>
            </w:r>
          </w:p>
        </w:tc>
      </w:tr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18201063940019244310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30.02.15.219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автоматизированных рабочих мест</w:t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proofErr w:type="gramStart"/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В</w:t>
            </w:r>
            <w:proofErr w:type="gramEnd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F03533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98,65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9,865  /  -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п.15.5. Приказа 761-20-н от 27.11.2012</w:t>
            </w:r>
          </w:p>
        </w:tc>
      </w:tr>
      <w:tr w:rsidR="00F03533" w:rsidRPr="00F03533" w:rsidTr="00F03533">
        <w:tc>
          <w:tcPr>
            <w:tcW w:w="0" w:type="auto"/>
            <w:gridSpan w:val="14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F03533" w:rsidRPr="00F03533" w:rsidTr="00F0353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18201063940019244340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300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18201063940019244223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83,34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18201063940019242225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91,23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18201063940019242226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37,9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18201063940019244225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685,52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Единственный </w:t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193,69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18201063940019242340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16,35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18201063940019242221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48,17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18201063940019244226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212,81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18201063940019244310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234,56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gridSpan w:val="14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F03533" w:rsidRPr="00F03533" w:rsidTr="00F0353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1903,57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gridSpan w:val="14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F03533" w:rsidRPr="00F03533" w:rsidTr="00F0353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gridSpan w:val="14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F03533" w:rsidRPr="00F03533" w:rsidTr="00F0353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4911,6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gridSpan w:val="14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закупок, осуществляемых путем проведения запроса котировок</w:t>
            </w:r>
          </w:p>
        </w:tc>
      </w:tr>
      <w:tr w:rsidR="00F03533" w:rsidRPr="00F03533" w:rsidTr="00F0353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1858,82724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03533" w:rsidRPr="00F03533" w:rsidTr="00F03533">
        <w:tc>
          <w:tcPr>
            <w:tcW w:w="0" w:type="auto"/>
            <w:gridSpan w:val="14"/>
            <w:hideMark/>
          </w:tcPr>
          <w:p w:rsidR="00F03533" w:rsidRPr="00F03533" w:rsidRDefault="00F03533" w:rsidP="00F0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Совокупный объем закупок, планируемых в текущем году</w:t>
            </w:r>
          </w:p>
        </w:tc>
      </w:tr>
      <w:tr w:rsidR="00F03533" w:rsidRPr="00F03533" w:rsidTr="00F0353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24494,21724 / 26435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Электронный аукцион, Закупка у единственного поставщика (подрядчика, исполнителя),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F03533" w:rsidRPr="00F03533" w:rsidRDefault="00F03533" w:rsidP="00F03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1"/>
        <w:gridCol w:w="455"/>
        <w:gridCol w:w="1517"/>
        <w:gridCol w:w="3792"/>
        <w:gridCol w:w="5611"/>
      </w:tblGrid>
      <w:tr w:rsidR="00F03533" w:rsidRPr="00F03533" w:rsidTr="00F03533">
        <w:tc>
          <w:tcPr>
            <w:tcW w:w="1250" w:type="pct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                                                               </w:t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>(Ф.И.О., должность руководителя</w:t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>(уполномоченного должностного лица)</w:t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заказчика)</w:t>
            </w:r>
          </w:p>
        </w:tc>
        <w:tc>
          <w:tcPr>
            <w:tcW w:w="150" w:type="pct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  </w:t>
            </w:r>
          </w:p>
        </w:tc>
        <w:tc>
          <w:tcPr>
            <w:tcW w:w="500" w:type="pct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            </w:t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>"</w:t>
            </w:r>
            <w:r w:rsidRPr="00F03533">
              <w:rPr>
                <w:rFonts w:ascii="Arial" w:eastAsia="Times New Roman" w:hAnsi="Arial" w:cs="Arial"/>
                <w:sz w:val="17"/>
                <w:szCs w:val="17"/>
                <w:u w:val="single"/>
              </w:rPr>
              <w:t>08</w:t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"  </w:t>
            </w:r>
            <w:r w:rsidRPr="00F03533">
              <w:rPr>
                <w:rFonts w:ascii="Arial" w:eastAsia="Times New Roman" w:hAnsi="Arial" w:cs="Arial"/>
                <w:sz w:val="17"/>
                <w:szCs w:val="17"/>
                <w:u w:val="single"/>
              </w:rPr>
              <w:t>октября</w:t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 20</w:t>
            </w:r>
            <w:r w:rsidRPr="00F03533">
              <w:rPr>
                <w:rFonts w:ascii="Arial" w:eastAsia="Times New Roman" w:hAnsi="Arial" w:cs="Arial"/>
                <w:sz w:val="17"/>
                <w:szCs w:val="17"/>
                <w:u w:val="single"/>
              </w:rPr>
              <w:t>15</w:t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  г. </w:t>
            </w:r>
            <w:r w:rsidRPr="00F03533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F03533" w:rsidRPr="00F03533" w:rsidRDefault="00F03533" w:rsidP="00F035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5"/>
        <w:gridCol w:w="3033"/>
        <w:gridCol w:w="9858"/>
      </w:tblGrid>
      <w:tr w:rsidR="00F03533" w:rsidRPr="00F03533" w:rsidTr="00F03533">
        <w:tc>
          <w:tcPr>
            <w:tcW w:w="750" w:type="pct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533">
              <w:rPr>
                <w:rFonts w:ascii="Arial" w:eastAsia="Times New Roman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F03533" w:rsidRPr="00F03533" w:rsidRDefault="00F03533" w:rsidP="00F03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F03533" w:rsidRPr="00F03533" w:rsidRDefault="00F03533" w:rsidP="00F035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33"/>
        <w:gridCol w:w="3033"/>
      </w:tblGrid>
      <w:tr w:rsidR="00F03533" w:rsidRPr="00F03533" w:rsidTr="00F03533">
        <w:tc>
          <w:tcPr>
            <w:tcW w:w="0" w:type="auto"/>
            <w:hideMark/>
          </w:tcPr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88"/>
              <w:gridCol w:w="1715"/>
            </w:tblGrid>
            <w:tr w:rsidR="00F03533" w:rsidRPr="00F0353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03533" w:rsidRPr="00F03533" w:rsidRDefault="00F03533" w:rsidP="00F0353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F03533">
                    <w:rPr>
                      <w:rFonts w:ascii="Arial" w:eastAsia="Times New Roman" w:hAnsi="Arial" w:cs="Arial"/>
                      <w:sz w:val="17"/>
                      <w:szCs w:val="17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03533" w:rsidRPr="00F03533" w:rsidRDefault="00F03533" w:rsidP="00F0353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F03533">
                    <w:rPr>
                      <w:rFonts w:ascii="Arial" w:eastAsia="Times New Roman" w:hAnsi="Arial" w:cs="Arial"/>
                      <w:sz w:val="17"/>
                      <w:szCs w:val="17"/>
                    </w:rPr>
                    <w:t>Коротков О. В.</w:t>
                  </w:r>
                </w:p>
              </w:tc>
            </w:tr>
            <w:tr w:rsidR="00F03533" w:rsidRPr="00F0353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03533" w:rsidRPr="00F03533" w:rsidRDefault="00F03533" w:rsidP="00F0353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F03533">
                    <w:rPr>
                      <w:rFonts w:ascii="Arial" w:eastAsia="Times New Roman" w:hAnsi="Arial" w:cs="Arial"/>
                      <w:sz w:val="17"/>
                      <w:szCs w:val="17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03533" w:rsidRPr="00F03533" w:rsidRDefault="00F03533" w:rsidP="00F0353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F03533">
                    <w:rPr>
                      <w:rFonts w:ascii="Arial" w:eastAsia="Times New Roman" w:hAnsi="Arial" w:cs="Arial"/>
                      <w:sz w:val="17"/>
                      <w:szCs w:val="17"/>
                    </w:rPr>
                    <w:t>(4922)54-02-91</w:t>
                  </w:r>
                </w:p>
              </w:tc>
            </w:tr>
            <w:tr w:rsidR="00F03533" w:rsidRPr="00F0353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03533" w:rsidRPr="00F03533" w:rsidRDefault="00F03533" w:rsidP="00F0353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F03533">
                    <w:rPr>
                      <w:rFonts w:ascii="Arial" w:eastAsia="Times New Roman" w:hAnsi="Arial" w:cs="Arial"/>
                      <w:sz w:val="17"/>
                      <w:szCs w:val="17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03533" w:rsidRPr="00F03533" w:rsidRDefault="00F03533" w:rsidP="00F0353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F03533">
                    <w:rPr>
                      <w:rFonts w:ascii="Arial" w:eastAsia="Times New Roman" w:hAnsi="Arial" w:cs="Arial"/>
                      <w:sz w:val="17"/>
                      <w:szCs w:val="17"/>
                    </w:rPr>
                    <w:t>(4922)54-76-73</w:t>
                  </w:r>
                </w:p>
              </w:tc>
            </w:tr>
            <w:tr w:rsidR="00F03533" w:rsidRPr="00F0353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03533" w:rsidRPr="00F03533" w:rsidRDefault="00F03533" w:rsidP="00F0353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F03533">
                    <w:rPr>
                      <w:rFonts w:ascii="Arial" w:eastAsia="Times New Roman" w:hAnsi="Arial" w:cs="Arial"/>
                      <w:sz w:val="17"/>
                      <w:szCs w:val="17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03533" w:rsidRPr="00F03533" w:rsidRDefault="00F03533" w:rsidP="00F0353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F03533">
                    <w:rPr>
                      <w:rFonts w:ascii="Arial" w:eastAsia="Times New Roman" w:hAnsi="Arial" w:cs="Arial"/>
                      <w:sz w:val="17"/>
                      <w:szCs w:val="17"/>
                    </w:rPr>
                    <w:t>torgi33@r33.nalog.ru</w:t>
                  </w:r>
                </w:p>
              </w:tc>
            </w:tr>
          </w:tbl>
          <w:p w:rsidR="00F03533" w:rsidRPr="00F03533" w:rsidRDefault="00F03533" w:rsidP="00F035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DC6746" w:rsidRDefault="00DC6746"/>
    <w:sectPr w:rsidR="00DC6746" w:rsidSect="00F03533">
      <w:pgSz w:w="16838" w:h="11906" w:orient="landscape"/>
      <w:pgMar w:top="907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F0BC1"/>
    <w:multiLevelType w:val="multilevel"/>
    <w:tmpl w:val="259A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E78EA"/>
    <w:multiLevelType w:val="multilevel"/>
    <w:tmpl w:val="1248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4457B"/>
    <w:multiLevelType w:val="multilevel"/>
    <w:tmpl w:val="684C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722C6"/>
    <w:multiLevelType w:val="multilevel"/>
    <w:tmpl w:val="A018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DB450F"/>
    <w:multiLevelType w:val="multilevel"/>
    <w:tmpl w:val="0D46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152308"/>
    <w:multiLevelType w:val="multilevel"/>
    <w:tmpl w:val="6688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932B7E"/>
    <w:multiLevelType w:val="multilevel"/>
    <w:tmpl w:val="565A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F807FD"/>
    <w:multiLevelType w:val="multilevel"/>
    <w:tmpl w:val="6ABE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F871DC"/>
    <w:multiLevelType w:val="multilevel"/>
    <w:tmpl w:val="A5FE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175608"/>
    <w:multiLevelType w:val="multilevel"/>
    <w:tmpl w:val="FFBE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1455F2"/>
    <w:multiLevelType w:val="multilevel"/>
    <w:tmpl w:val="B60E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361C27"/>
    <w:multiLevelType w:val="multilevel"/>
    <w:tmpl w:val="64A4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8361C"/>
    <w:multiLevelType w:val="multilevel"/>
    <w:tmpl w:val="185A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78470C"/>
    <w:multiLevelType w:val="multilevel"/>
    <w:tmpl w:val="9864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2664F5"/>
    <w:multiLevelType w:val="multilevel"/>
    <w:tmpl w:val="D18C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4A5857"/>
    <w:multiLevelType w:val="multilevel"/>
    <w:tmpl w:val="7E82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13"/>
  </w:num>
  <w:num w:numId="9">
    <w:abstractNumId w:val="12"/>
  </w:num>
  <w:num w:numId="10">
    <w:abstractNumId w:val="4"/>
  </w:num>
  <w:num w:numId="11">
    <w:abstractNumId w:val="15"/>
  </w:num>
  <w:num w:numId="12">
    <w:abstractNumId w:val="10"/>
  </w:num>
  <w:num w:numId="13">
    <w:abstractNumId w:val="11"/>
  </w:num>
  <w:num w:numId="14">
    <w:abstractNumId w:val="5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3533"/>
    <w:rsid w:val="000C1512"/>
    <w:rsid w:val="00DC6746"/>
    <w:rsid w:val="00F0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46"/>
  </w:style>
  <w:style w:type="paragraph" w:styleId="1">
    <w:name w:val="heading 1"/>
    <w:basedOn w:val="a"/>
    <w:link w:val="10"/>
    <w:uiPriority w:val="9"/>
    <w:qFormat/>
    <w:rsid w:val="00F03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5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equesttable">
    <w:name w:val="requesttable"/>
    <w:basedOn w:val="a"/>
    <w:rsid w:val="00F0353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Верхний колонтитул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">
    <w:name w:val="offset25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">
    <w:name w:val="offset50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">
    <w:name w:val="tablecol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">
    <w:name w:val="tablecol2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">
    <w:name w:val="tablecol1notset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">
    <w:name w:val="tablecol2notset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">
    <w:name w:val="apptable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">
    <w:name w:val="appcol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">
    <w:name w:val="appcol2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">
    <w:name w:val="appcol3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">
    <w:name w:val="appcol4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">
    <w:name w:val="appcol5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">
    <w:name w:val="appresultcol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">
    <w:name w:val="appresultcol2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">
    <w:name w:val="appresultcol3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">
    <w:name w:val="appresultcol4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">
    <w:name w:val="appresultcol4_left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">
    <w:name w:val="appcritcol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">
    <w:name w:val="appcritcol2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">
    <w:name w:val="appcritcol3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">
    <w:name w:val="appdesicioncol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">
    <w:name w:val="appdesicioncol2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">
    <w:name w:val="appdesicioncol3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">
    <w:name w:val="appdesicioncol4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">
    <w:name w:val="appauctioncol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">
    <w:name w:val="appauctioncol2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">
    <w:name w:val="appauctioncol3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">
    <w:name w:val="appcommissioncol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">
    <w:name w:val="appcommissioncol2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">
    <w:name w:val="appcommissioncol3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">
    <w:name w:val="appcommissioncol4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">
    <w:name w:val="appcommissionresultcol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">
    <w:name w:val="appcommissionresultcol2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">
    <w:name w:val="appcommissionresultcoln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">
    <w:name w:val="refusalfactcol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">
    <w:name w:val="refusalfactcol2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">
    <w:name w:val="refusalfactcol3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">
    <w:name w:val="appcriteriascol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">
    <w:name w:val="appcriteriascol2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">
    <w:name w:val="appcriteriascol3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">
    <w:name w:val="newpage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">
    <w:name w:val="col-border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">
    <w:name w:val="no-underline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">
    <w:name w:val="vert-space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">
    <w:name w:val="bottom-pad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">
    <w:name w:val="contentholder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">
    <w:name w:val="contractstable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">
    <w:name w:val="contractstablesub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">
    <w:name w:val="contractstitle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">
    <w:name w:val="budgetsoureccell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">
    <w:name w:val="offbudgetsoureccell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">
    <w:name w:val="pfcol2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">
    <w:name w:val="pfcol3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">
    <w:name w:val="pfcol4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">
    <w:name w:val="pfcol5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">
    <w:name w:val="pfcol6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">
    <w:name w:val="pfcol7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">
    <w:name w:val="pfcol8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">
    <w:name w:val="pfcol9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">
    <w:name w:val="pfcol10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">
    <w:name w:val="pfcol12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">
    <w:name w:val="pfcol13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">
    <w:name w:val="pfcol14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">
    <w:name w:val="pfcol15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">
    <w:name w:val="pfcol16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">
    <w:name w:val="pfcol17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">
    <w:name w:val="pfcol18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">
    <w:name w:val="pfcol19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">
    <w:name w:val="pfcol20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">
    <w:name w:val="pfcol2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">
    <w:name w:val="pfcol22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">
    <w:name w:val="pfcol23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">
    <w:name w:val="pfcol24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">
    <w:name w:val="pfcol25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">
    <w:name w:val="pfcol26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">
    <w:name w:val="pfcol27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">
    <w:name w:val="pfcol28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">
    <w:name w:val="pfcol29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">
    <w:name w:val="pfcol30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">
    <w:name w:val="plangraphictable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">
    <w:name w:val="plangraphictitle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celltd">
    <w:name w:val="plangraphiccelltd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">
    <w:name w:val="plahgraphicposition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">
    <w:name w:val="plahgraphicpositiontoprightbottom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">
    <w:name w:val="plahgraphicpositiontopbottomleft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">
    <w:name w:val="plahgraphicpositiontoprightleft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">
    <w:name w:val="plahgraphicpositiontopbottom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">
    <w:name w:val="plahgraphicpositionleft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">
    <w:name w:val="plahgraphicpositionright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">
    <w:name w:val="plahgraphicpositionrightbottom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">
    <w:name w:val="plahgraphicpositionbottomleft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">
    <w:name w:val="plahgraphicpositionbottom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">
    <w:name w:val="plahgraphicpositionnoborders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">
    <w:name w:val="plangraphictableheaderleft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">
    <w:name w:val="offset5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">
    <w:name w:val="emptyrow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">
    <w:name w:val="icrtitle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">
    <w:name w:val="icrtable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">
    <w:name w:val="icrtableheader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">
    <w:name w:val="plangraphicorgtable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">
    <w:name w:val="plangraphicdoctable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">
    <w:name w:val="right-pad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">
    <w:name w:val="tdsub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">
    <w:name w:val="pfcolbr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">
    <w:name w:val="pfcolb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">
    <w:name w:val="pfcolb300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eft1">
    <w:name w:val="aleft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title1">
    <w:name w:val="subtitle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er1">
    <w:name w:val="header1"/>
    <w:basedOn w:val="a"/>
    <w:rsid w:val="00F03533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1">
    <w:name w:val="offset251"/>
    <w:basedOn w:val="a"/>
    <w:rsid w:val="00F0353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1">
    <w:name w:val="offset501"/>
    <w:basedOn w:val="a"/>
    <w:rsid w:val="00F03533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1">
    <w:name w:val="tablecol1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1">
    <w:name w:val="tablecol2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1">
    <w:name w:val="tablecol1notset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1">
    <w:name w:val="tablecol2notset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rsid w:val="00F0353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1">
    <w:name w:val="apptable11"/>
    <w:basedOn w:val="a"/>
    <w:rsid w:val="00F03533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1">
    <w:name w:val="appcol1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1">
    <w:name w:val="appcol2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1">
    <w:name w:val="appcol3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1">
    <w:name w:val="appcol4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1">
    <w:name w:val="appcol5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1">
    <w:name w:val="appresultcol1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1">
    <w:name w:val="appresultcol2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1">
    <w:name w:val="appresultcol3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1">
    <w:name w:val="appresultcol4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1">
    <w:name w:val="appresultcol4_left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1">
    <w:name w:val="appcritcol1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1">
    <w:name w:val="appcritcol2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1">
    <w:name w:val="appcritcol3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1">
    <w:name w:val="appdesicioncol1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1">
    <w:name w:val="appdesicioncol2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1">
    <w:name w:val="appdesicioncol3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1">
    <w:name w:val="appdesicioncol4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1">
    <w:name w:val="appauctioncol1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1">
    <w:name w:val="appauctioncol2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1">
    <w:name w:val="appauctioncol3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1">
    <w:name w:val="appcommissioncol1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1">
    <w:name w:val="appcommissioncol2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1">
    <w:name w:val="appcommissioncol3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1">
    <w:name w:val="appcommissioncol4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1">
    <w:name w:val="appcommissionresultcol1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1">
    <w:name w:val="appcommissionresultcol2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1">
    <w:name w:val="appcommissionresultcoln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1">
    <w:name w:val="refusalfactcol1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1">
    <w:name w:val="refusalfactcol2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1">
    <w:name w:val="refusalfactcol3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1">
    <w:name w:val="appcriteriascol1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1">
    <w:name w:val="appcriteriascol2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1">
    <w:name w:val="appcriteriascol3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1">
    <w:name w:val="newpage1"/>
    <w:basedOn w:val="a"/>
    <w:rsid w:val="00F03533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1">
    <w:name w:val="col-border1"/>
    <w:basedOn w:val="a"/>
    <w:rsid w:val="00F03533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1">
    <w:name w:val="right-pad1"/>
    <w:basedOn w:val="a"/>
    <w:rsid w:val="00F0353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1">
    <w:name w:val="data1"/>
    <w:basedOn w:val="a"/>
    <w:rsid w:val="00F0353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F035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1">
    <w:name w:val="no-underline1"/>
    <w:basedOn w:val="a"/>
    <w:rsid w:val="00F03533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1">
    <w:name w:val="vert-space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1">
    <w:name w:val="bottom-pad1"/>
    <w:basedOn w:val="a"/>
    <w:rsid w:val="00F03533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1">
    <w:name w:val="contentholder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1">
    <w:name w:val="contractstable1"/>
    <w:basedOn w:val="a"/>
    <w:rsid w:val="00F035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1">
    <w:name w:val="tdsub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1">
    <w:name w:val="contractstablesub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1">
    <w:name w:val="contractstitle1"/>
    <w:basedOn w:val="a"/>
    <w:rsid w:val="00F035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1">
    <w:name w:val="budgetsoureccell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1">
    <w:name w:val="offbudgetsoureccell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0">
    <w:name w:val="pfcol110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0">
    <w:name w:val="pfcol210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1">
    <w:name w:val="pfcol3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1">
    <w:name w:val="pfcol4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1">
    <w:name w:val="pfcol5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1">
    <w:name w:val="pfcol6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1">
    <w:name w:val="pfcol7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1">
    <w:name w:val="pfcol8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1">
    <w:name w:val="pfcol9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1">
    <w:name w:val="pfcol10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1">
    <w:name w:val="pfcol11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1">
    <w:name w:val="pfcol12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1">
    <w:name w:val="pfcol13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1">
    <w:name w:val="pfcol14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1">
    <w:name w:val="pfcol15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1">
    <w:name w:val="pfcol16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1">
    <w:name w:val="pfcol17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1">
    <w:name w:val="pfcol18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1">
    <w:name w:val="pfcol19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1">
    <w:name w:val="pfcol20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1">
    <w:name w:val="pfcol21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1">
    <w:name w:val="pfcol22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1">
    <w:name w:val="pfcol23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1">
    <w:name w:val="pfcol24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1">
    <w:name w:val="pfcol25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1">
    <w:name w:val="pfcol26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1">
    <w:name w:val="pfcol27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1">
    <w:name w:val="pfcol28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1">
    <w:name w:val="pfcol29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1">
    <w:name w:val="pfcol30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1">
    <w:name w:val="pfcolbr1"/>
    <w:basedOn w:val="a"/>
    <w:rsid w:val="00F03533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1">
    <w:name w:val="pfcolb1"/>
    <w:basedOn w:val="a"/>
    <w:rsid w:val="00F0353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1">
    <w:name w:val="pfcolb3001"/>
    <w:basedOn w:val="a"/>
    <w:rsid w:val="00F0353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1">
    <w:name w:val="nowrap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1">
    <w:name w:val="plangraphictable1"/>
    <w:basedOn w:val="a"/>
    <w:rsid w:val="00F035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1">
    <w:name w:val="plangraphictitle1"/>
    <w:basedOn w:val="a"/>
    <w:rsid w:val="00F035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langraphiccelltd1">
    <w:name w:val="plangraphiccelltd1"/>
    <w:basedOn w:val="a"/>
    <w:rsid w:val="00F035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1">
    <w:name w:val="plahgraphicposition1"/>
    <w:basedOn w:val="a"/>
    <w:rsid w:val="00F0353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F03533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F03533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F03533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1">
    <w:name w:val="plahgraphicpositiontopbottomleft1"/>
    <w:basedOn w:val="a"/>
    <w:rsid w:val="00F03533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1">
    <w:name w:val="plahgraphicpositiontoprightleft1"/>
    <w:basedOn w:val="a"/>
    <w:rsid w:val="00F0353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1">
    <w:name w:val="plahgraphicpositiontopbottom1"/>
    <w:basedOn w:val="a"/>
    <w:rsid w:val="00F0353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1">
    <w:name w:val="plahgraphicpositionleft1"/>
    <w:basedOn w:val="a"/>
    <w:rsid w:val="00F03533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1">
    <w:name w:val="plahgraphicpositionright1"/>
    <w:basedOn w:val="a"/>
    <w:rsid w:val="00F03533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1">
    <w:name w:val="plahgraphicpositionrightbottom1"/>
    <w:basedOn w:val="a"/>
    <w:rsid w:val="00F035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1">
    <w:name w:val="plahgraphicpositionbottomleft1"/>
    <w:basedOn w:val="a"/>
    <w:rsid w:val="00F03533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1">
    <w:name w:val="plahgraphicpositionbottom1"/>
    <w:basedOn w:val="a"/>
    <w:rsid w:val="00F03533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1">
    <w:name w:val="plahgraphicpositionnoborders1"/>
    <w:basedOn w:val="a"/>
    <w:rsid w:val="00F035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F035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1">
    <w:name w:val="plangraphictableheaderleft1"/>
    <w:basedOn w:val="a"/>
    <w:rsid w:val="00F035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1">
    <w:name w:val="offset5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1">
    <w:name w:val="emptyrow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1">
    <w:name w:val="icrtitle1"/>
    <w:basedOn w:val="a"/>
    <w:rsid w:val="00F035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rtable1">
    <w:name w:val="icrtable1"/>
    <w:basedOn w:val="a"/>
    <w:rsid w:val="00F035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1">
    <w:name w:val="icrtableheader1"/>
    <w:basedOn w:val="a"/>
    <w:rsid w:val="00F035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1">
    <w:name w:val="plangraphicorgtable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1">
    <w:name w:val="plangraphicdoctable1"/>
    <w:basedOn w:val="a"/>
    <w:rsid w:val="00F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2">
    <w:name w:val="plangraphictableheader2"/>
    <w:basedOn w:val="a"/>
    <w:rsid w:val="00F035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ber1">
    <w:name w:val="number1"/>
    <w:basedOn w:val="a"/>
    <w:rsid w:val="00F035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5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4381</Words>
  <Characters>24975</Characters>
  <Application>Microsoft Office Word</Application>
  <DocSecurity>0</DocSecurity>
  <Lines>208</Lines>
  <Paragraphs>58</Paragraphs>
  <ScaleCrop>false</ScaleCrop>
  <Company>corp</Company>
  <LinksUpToDate>false</LinksUpToDate>
  <CharactersWithSpaces>29298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3300-00-197</cp:lastModifiedBy>
  <cp:revision>2</cp:revision>
  <dcterms:created xsi:type="dcterms:W3CDTF">2015-12-29T15:51:00Z</dcterms:created>
  <dcterms:modified xsi:type="dcterms:W3CDTF">2015-12-29T15:51:00Z</dcterms:modified>
</cp:coreProperties>
</file>