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0E" w:rsidRDefault="0053640E" w:rsidP="0053640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Приложение</w:t>
      </w:r>
    </w:p>
    <w:p w:rsidR="00184BC3" w:rsidRDefault="0053640E" w:rsidP="0053640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к приказу </w:t>
      </w:r>
    </w:p>
    <w:p w:rsidR="0053640E" w:rsidRDefault="0053640E" w:rsidP="0053640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УФНС России</w:t>
      </w:r>
    </w:p>
    <w:p w:rsidR="0053640E" w:rsidRDefault="0053640E" w:rsidP="0053640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по Владимирской области</w:t>
      </w:r>
    </w:p>
    <w:p w:rsidR="0053640E" w:rsidRDefault="0053640E" w:rsidP="0053640E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от </w:t>
      </w:r>
      <w:r w:rsidRPr="00184BC3">
        <w:rPr>
          <w:rFonts w:ascii="Times New Roman" w:hAnsi="Times New Roman" w:cs="Times New Roman"/>
          <w:bCs/>
        </w:rPr>
        <w:t>16</w:t>
      </w:r>
      <w:r>
        <w:rPr>
          <w:rFonts w:ascii="Times New Roman" w:hAnsi="Times New Roman" w:cs="Times New Roman"/>
          <w:bCs/>
        </w:rPr>
        <w:t>.</w:t>
      </w:r>
      <w:r w:rsidRPr="00184BC3">
        <w:rPr>
          <w:rFonts w:ascii="Times New Roman" w:hAnsi="Times New Roman" w:cs="Times New Roman"/>
          <w:bCs/>
        </w:rPr>
        <w:t>12</w:t>
      </w:r>
      <w:r>
        <w:rPr>
          <w:rFonts w:ascii="Times New Roman" w:hAnsi="Times New Roman" w:cs="Times New Roman"/>
          <w:bCs/>
        </w:rPr>
        <w:t>.2015 № 15-04/</w:t>
      </w:r>
      <w:r w:rsidRPr="00184BC3">
        <w:rPr>
          <w:rFonts w:ascii="Times New Roman" w:hAnsi="Times New Roman" w:cs="Times New Roman"/>
          <w:bCs/>
        </w:rPr>
        <w:t>112</w:t>
      </w:r>
    </w:p>
    <w:p w:rsidR="0053640E" w:rsidRPr="00184BC3" w:rsidRDefault="0053640E" w:rsidP="00AC3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3815" w:rsidRPr="00AC3815" w:rsidRDefault="00AC3815" w:rsidP="00AC3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8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AC38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AC38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AC38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AC3815" w:rsidRPr="00AC3815" w:rsidRDefault="00AC3815" w:rsidP="00AC3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971"/>
        <w:gridCol w:w="11823"/>
      </w:tblGrid>
      <w:tr w:rsidR="00AC3815" w:rsidRPr="00AC3815" w:rsidTr="00AC3815">
        <w:trPr>
          <w:tblCellSpacing w:w="15" w:type="dxa"/>
        </w:trPr>
        <w:tc>
          <w:tcPr>
            <w:tcW w:w="1250" w:type="pct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ВЛАДИМИРСКОЙ ОБЛАСТИ</w:t>
            </w:r>
          </w:p>
        </w:tc>
      </w:tr>
      <w:tr w:rsidR="00AC3815" w:rsidRPr="00AC3815" w:rsidTr="00AC3815">
        <w:trPr>
          <w:tblCellSpacing w:w="15" w:type="dxa"/>
        </w:trPr>
        <w:tc>
          <w:tcPr>
            <w:tcW w:w="2250" w:type="dxa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600001, Владимирская </w:t>
            </w:r>
            <w:proofErr w:type="spellStart"/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Владимир г, Диктора Левитана, 2 , +7 (4922) 540291 , torgi33@r33.nalog.ru</w:t>
            </w:r>
          </w:p>
        </w:tc>
      </w:tr>
      <w:tr w:rsidR="00AC3815" w:rsidRPr="00AC3815" w:rsidTr="00AC3815">
        <w:trPr>
          <w:tblCellSpacing w:w="15" w:type="dxa"/>
        </w:trPr>
        <w:tc>
          <w:tcPr>
            <w:tcW w:w="2250" w:type="dxa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3329001660</w:t>
            </w:r>
          </w:p>
        </w:tc>
      </w:tr>
      <w:tr w:rsidR="00AC3815" w:rsidRPr="00AC3815" w:rsidTr="00AC3815">
        <w:trPr>
          <w:tblCellSpacing w:w="15" w:type="dxa"/>
        </w:trPr>
        <w:tc>
          <w:tcPr>
            <w:tcW w:w="2250" w:type="dxa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332701001</w:t>
            </w:r>
          </w:p>
        </w:tc>
      </w:tr>
      <w:tr w:rsidR="00AC3815" w:rsidRPr="00AC3815" w:rsidTr="00AC3815">
        <w:trPr>
          <w:tblCellSpacing w:w="15" w:type="dxa"/>
        </w:trPr>
        <w:tc>
          <w:tcPr>
            <w:tcW w:w="2250" w:type="dxa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17701000</w:t>
            </w:r>
          </w:p>
        </w:tc>
      </w:tr>
    </w:tbl>
    <w:p w:rsidR="00AC3815" w:rsidRPr="00AC3815" w:rsidRDefault="00AC3815" w:rsidP="00AC38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0"/>
        <w:gridCol w:w="593"/>
        <w:gridCol w:w="875"/>
        <w:gridCol w:w="467"/>
        <w:gridCol w:w="1734"/>
        <w:gridCol w:w="1966"/>
        <w:gridCol w:w="757"/>
        <w:gridCol w:w="791"/>
        <w:gridCol w:w="1212"/>
        <w:gridCol w:w="1061"/>
        <w:gridCol w:w="876"/>
        <w:gridCol w:w="1265"/>
        <w:gridCol w:w="1111"/>
        <w:gridCol w:w="1386"/>
      </w:tblGrid>
      <w:tr w:rsidR="00AC3815" w:rsidRPr="00AC3815" w:rsidTr="00AC38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AC3815" w:rsidRPr="00AC3815" w:rsidTr="00AC38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C3815" w:rsidRPr="00AC3815" w:rsidTr="00AC38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C3815" w:rsidRPr="00AC3815" w:rsidTr="00AC3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72.50.11.000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техническому обслуживанию и ремонту серверов, межсетевых экранов, телефонных станций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по техническому обслуживанию и ремонту серверов, межсетевых экранов, телефонных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C3815" w:rsidRPr="00AC3815" w:rsidRDefault="00AC3815" w:rsidP="00AC381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со Статьей 30 Федерального закона № 44-ФЗ); </w:t>
            </w:r>
          </w:p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услуг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1000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  /  100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Оказание услуг по заявкам Заказчика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.15.3 Приказа 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18201063940019242221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64.20.11.110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в 2015 году услуг местной и внутризоновой телефонной связи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местной и внутризоновой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доступа к сети местной телефонной связи для 58 абонентских номеров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Ежемесячное оказание услуг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 Приказа 761-20н от 27.12.2011</w:t>
            </w:r>
          </w:p>
        </w:tc>
      </w:tr>
      <w:tr w:rsidR="00AC3815" w:rsidRPr="00AC3815" w:rsidTr="00AC3815">
        <w:tc>
          <w:tcPr>
            <w:tcW w:w="0" w:type="auto"/>
            <w:vMerge w:val="restart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нефтепродуктов марок Аи-95, Дт-евро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653,32</w:t>
            </w:r>
          </w:p>
        </w:tc>
        <w:tc>
          <w:tcPr>
            <w:tcW w:w="0" w:type="auto"/>
            <w:vMerge w:val="restart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6,53  /  65,33  /  -</w:t>
            </w:r>
          </w:p>
        </w:tc>
        <w:tc>
          <w:tcPr>
            <w:tcW w:w="0" w:type="auto"/>
            <w:vMerge w:val="restart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vMerge w:val="restart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Отдельные этапы не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vMerge w:val="restart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C3815" w:rsidRPr="00AC3815" w:rsidTr="00AC3815"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23.20.15.215</w:t>
            </w: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Дт-евро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Качество в соответствии с </w:t>
            </w:r>
            <w:proofErr w:type="spell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ГОСТ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тпуск</w:t>
            </w:r>
            <w:proofErr w:type="spell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АЗС в г.Владимире и </w:t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Владимирской обл. Наличие АЗС - не менее пяти в г.Владимире и не менее восьми на федеральной трассе </w:t>
            </w:r>
            <w:proofErr w:type="spell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Москва-Н.Новгород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245</w:t>
            </w: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C3815" w:rsidRPr="00AC3815" w:rsidTr="00AC3815"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23.20.11.235</w:t>
            </w: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Качество в соответствии с </w:t>
            </w:r>
            <w:proofErr w:type="spell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ГОСТ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тпуск</w:t>
            </w:r>
            <w:proofErr w:type="spell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АЗС в г.Владимире и Владимирской обл. Наличие АЗС - не менее пяти в г.Владимире и не менее восьми на федеральной трассе </w:t>
            </w:r>
            <w:proofErr w:type="spell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Москва-Н.Новгород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11600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408,32</w:t>
            </w: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50.20.23.122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ремонту легкового автомобиля Форд Фокус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Выполнение работ по восстановительному ремонту легкового автомобиля 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Ремонт в соответствии с дефектной ведомостью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299,55724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29,95572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</w:t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.15.5 Приказа 761-20н от 27.12.2011, п.15.2 Приказа 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64.11.12.130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пересылке почтовой корреспонденции со знаками почтовой оплаты, нанесенными с использованием франкировальной машины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Услуги по пересылке почтовой корреспонденции со </w:t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знаками почтовой оплаты, нанесенными с использованием франкировальной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оказываются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 соответствии с Правилами оказания услуг почтовой связи, утвержденным Правительством РФ от 15.04.2005г., Постановлением №221, Почтовыми правилами </w:t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и Временным порядком приема и оформления сопроводительных документов и адресов на </w:t>
            </w:r>
            <w:proofErr w:type="spell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партионные</w:t>
            </w:r>
            <w:proofErr w:type="spell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регистрируемые почтовые отправления.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95,01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Одноразовое оказание услуг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.15.3 Приказа 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18201063940019244310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29.23.12.150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кондиционера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Приобретение кондиционера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C3815" w:rsidRPr="00AC3815" w:rsidRDefault="00AC3815" w:rsidP="00AC381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8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</w:t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.15.5. Приказа 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расходных материалов многофункциональных устройств, копировальной техники и принтеров и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комплектующих для средств вычислительной техники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Расходные материалы для многофункциональных устройств, копировальной техники, принтеров и комплектующих для средств </w:t>
            </w:r>
            <w:proofErr w:type="spell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вычисли-тельной</w:t>
            </w:r>
            <w:proofErr w:type="spell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расходных материалов и комплектующих в </w:t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37,8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3,78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Отдельные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Отмена заказчиком, уполномоченным органом предусмотренного планом-графиком размещения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заказа</w:t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.15.5 Приказа 761-20н от 27.12.2011, п.15.1 Приказа 761-20н от 27.12.2011, п.15.1 Приказа 761-20н от 27.12.2011, п.15.2 Приказа 761-20н от 27.12.2011, п.15.2 Приказа 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45.21.15.160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текущего ремонта помещений административного здания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Текущий ремонт помещений административного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C3815" w:rsidRPr="00AC3815" w:rsidRDefault="00AC3815" w:rsidP="00AC381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техническим </w:t>
            </w: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460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46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исполнения контракта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п.15.5. приказа 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18201063940019242226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72.40.13.190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в 2016 году информационных услуг для налоговых органов Владимирской области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Информационные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единых информационных баз с 01.01.2016 по 31.12.2016.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1686,21 / 0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16,8621  /  168,621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Ежемесячное оказание услуг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 приказа 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74.60.15.000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в 2016 году охранных услуг налоговым органам Владимирской области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физической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соответствии с техническим заданием и условиями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8443,59084 / 0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84,43591  /  844,35908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Ежемесчяное</w:t>
            </w:r>
            <w:proofErr w:type="spell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оказание услуг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</w:t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.15.2 приказа 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для многофункциональных устройств, копировальной техники, принтеров и комплектующих для средств вычислительной техники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br/>
              <w:t>Расходные материалы для многофункциональных устройств, копировальной техники, принтеров и комплектующие для средств вычислительной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AC3815" w:rsidRPr="00AC3815" w:rsidRDefault="00AC3815" w:rsidP="00AC381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им организациям (в соответствии со Статьей 30 Федерального закона № 44-ФЗ); </w:t>
            </w:r>
          </w:p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Поставка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20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П.15.3 Приказа 761-20н от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45.31.22.140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Монтаж охранной сигнализации в административном здании Управления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Монтаж охранной сигнализации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C3815" w:rsidRPr="00AC3815" w:rsidRDefault="00AC3815" w:rsidP="00AC381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</w:t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общественном обсуждении закупки: не проводилось</w:t>
            </w:r>
            <w:proofErr w:type="gramStart"/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 проектной документацией, техническим заданием, условиями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1640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32,8  /  492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п.15.1 Приказа 761-20н от 27.12.2011, п.15.2 Приказа 761-20н от 27.12.2011, п.15.1. Приказа 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74.70.1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74.70.13.990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в 2016 году услуг по уборке помещений в административных зданиях </w:t>
            </w:r>
            <w:proofErr w:type="spell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нало-говых</w:t>
            </w:r>
            <w:proofErr w:type="spell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органов Владимирской области, расположенных в г. Владимире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по уборке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Ежедневная влажная уборка на всей площади в соответствии с условиями государственного контракта. Уборка в кабинете руководителя – с 6.00 до 8.00; основная уборка – с 16.00 до 17.30; </w:t>
            </w:r>
            <w:proofErr w:type="spell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под-держивающая</w:t>
            </w:r>
            <w:proofErr w:type="spell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уборка – с 8.30 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до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16.00 (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присутствие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двух дежурных). Режим работы: с понедельника по четверг – с 8.30 до 17.30; пятница – 8.30 до 16.15.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11154,7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3382,7 / 0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33,83  /  338,27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Ежемесячное оказание услуг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п.15.1 приказа 761-20н от 27.12.2011</w:t>
            </w:r>
          </w:p>
        </w:tc>
      </w:tr>
      <w:tr w:rsidR="00AC3815" w:rsidRPr="00AC3815" w:rsidTr="00AC3815">
        <w:tc>
          <w:tcPr>
            <w:tcW w:w="0" w:type="auto"/>
            <w:vMerge w:val="restart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нефтепродуктов марок Аи-95, ДТ-евро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C3815" w:rsidRPr="00AC3815" w:rsidRDefault="00AC3815" w:rsidP="00AC381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ным некоммерческим организациям (в соответствии со Статьей 30 Федерального закона № 44-ФЗ); </w:t>
            </w:r>
          </w:p>
          <w:p w:rsidR="00AC3815" w:rsidRPr="00AC3815" w:rsidRDefault="00AC3815" w:rsidP="00AC3815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272,7</w:t>
            </w:r>
          </w:p>
        </w:tc>
        <w:tc>
          <w:tcPr>
            <w:tcW w:w="0" w:type="auto"/>
            <w:vMerge w:val="restart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2,727  /  27,27  /  -</w:t>
            </w:r>
          </w:p>
        </w:tc>
        <w:tc>
          <w:tcPr>
            <w:tcW w:w="0" w:type="auto"/>
            <w:vMerge w:val="restart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vMerge w:val="restart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Отдельные этапы не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Одноразовая поставка товара</w:t>
            </w:r>
          </w:p>
        </w:tc>
        <w:tc>
          <w:tcPr>
            <w:tcW w:w="0" w:type="auto"/>
            <w:vMerge w:val="restart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результате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подготовки к размещению конкретного заказа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п.15.2 Приказа 761-20н от 27.12.2011, п.15.1. Приказа 761-20н от 27.12.2011</w:t>
            </w:r>
          </w:p>
        </w:tc>
      </w:tr>
      <w:tr w:rsidR="00AC3815" w:rsidRPr="00AC3815" w:rsidTr="00AC3815"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23.20.11.235</w:t>
            </w: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Качество в соответствии с ГОСТ. Отпуск с АЗС в г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.В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ладимире и Владимирской обл. Наличие АЗС – не менее пяти в г.Владимире и не менее восьми на федеральной трассе Москва – Н.Новгород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185,45</w:t>
            </w: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C3815" w:rsidRPr="00AC3815" w:rsidTr="00AC3815"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23.20.15.225</w:t>
            </w: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Дт-евро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Качество в </w:t>
            </w:r>
            <w:proofErr w:type="spellStart"/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соот-ветствии</w:t>
            </w:r>
            <w:proofErr w:type="spellEnd"/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ГОСТ. Отпуск с АЗС в г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.В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ладимире и Владимирской обл. Наличие АЗС – не менее пяти в г.Владимире и не менее восьми на федеральной трассе Москва – Н.Новгород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87,25</w:t>
            </w: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расходных материалов многофункциональных устройств, копировальной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техники и принтеров и комплектующих для средств вычислительной техники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Расходные материалы для многофункциональных устройств, копировальной </w:t>
            </w:r>
            <w:proofErr w:type="spell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техники,принтеров</w:t>
            </w:r>
            <w:proofErr w:type="spell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комплектующие для средств вычислительной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AC3815" w:rsidRPr="00AC3815" w:rsidRDefault="00AC3815" w:rsidP="00AC381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212,18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21,22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Образовавшаяся экономия от использования в текущем финансовом году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бюджетных ассигнований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п.15.4 Приказа 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23.20.15.225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дизельного топлива марки ДТ-евро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Дизельное топливо марки ДТ-евро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Качество в </w:t>
            </w:r>
            <w:proofErr w:type="spellStart"/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соот-ветствии</w:t>
            </w:r>
            <w:proofErr w:type="spellEnd"/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ГОСТ. Отпуск с АЗС в г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.В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ладимире и Владимирской обл. Наличие АЗС – не менее пяти в г.Владимире и не менее восьми на федеральной трассе Москва – Н.Новгород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11795,95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413,92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4,1392  /  41,392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.15.1 Приказа 761-20н от 27.12.2011, п.15.1 Приказа 761-20н от 27.12.2011, п.15.3 приказа 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72.50.11.000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заправке и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восстановлению картриджей Управления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по заправке и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AC3815" w:rsidRPr="00AC3815" w:rsidRDefault="00AC3815" w:rsidP="00AC381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услуг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 /  5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Одноразовое оказание услуг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Отмена заказчиком,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уполномоченным органом предусмотренного планом-графиком размещения заказа</w:t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.15.2 Приказа 761-20н от 27.12.2011, п.15.3 Приказа 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21.12.14.190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нужд УФНС России по Владимирской области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Бумага офисная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C3815" w:rsidRPr="00AC3815" w:rsidRDefault="00AC3815" w:rsidP="00AC381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со Статьей 30 Федерального закона № 44-ФЗ); </w:t>
            </w:r>
          </w:p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Бумага для печати, формат А4, плотность - 80г/м2, белизна - 95%CIE, яркость - 103%ISO, кол-во листов в 1 пачке (</w:t>
            </w:r>
            <w:proofErr w:type="spellStart"/>
            <w:proofErr w:type="gramStart"/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- 500л.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144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1,44  /  14,4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Разовая поставка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п.15.1. Приказа 761-20н от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30.02.19.110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оперативной памяти для налоговых органов Владимирской области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Оперативная память для серверного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C3815" w:rsidRPr="00AC3815" w:rsidRDefault="00AC3815" w:rsidP="00AC381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proofErr w:type="gramStart"/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 техническим заданием и условиями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337,72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3,38  /  33,77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 Приказа 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45.44.21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Выполнение работ по приведению административных зданий налоговых органов </w:t>
            </w:r>
            <w:proofErr w:type="spellStart"/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Влади-мирской</w:t>
            </w:r>
            <w:proofErr w:type="spellEnd"/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области к фирменному стилю</w:t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Выполнение работ 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соответствиями с условиями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81,3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8,3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.15.1 Приказа 761-20н от 27.12.2011, п.15.1 Приказа 761-20н от 27.12.2011, п.15.5 Приказа 761-20н от 27.12.2011, п.15.1 Приказа 761-20н от 27.12.2011, п.15.2 Приказа 761-20н от 27.12.2011, п.15.1 приказа 761-20н от 27.12.2011, п.15.3 приказа 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канцелярских принадлежностей для нужд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Управления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Канцелярские принадлежности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AC3815" w:rsidRPr="00AC3815" w:rsidRDefault="00AC3815" w:rsidP="00AC381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Поставка канцелярских товаров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  /  10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отдельных этапов 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планируемых сроков приобретения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услуг, способа размещения заказа, срока исполнения контракта</w:t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.15.2 Приказа 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45.44.2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45.43.11.113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текущему ремонту входной группы административного здания Управления</w:t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Выполнение работ по текущему ремонту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C3815" w:rsidRPr="00AC3815" w:rsidRDefault="00AC3815" w:rsidP="00AC381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со Статьей 30 Федерального закона № 44-ФЗ); </w:t>
            </w:r>
          </w:p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Ремонт крыльца административного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1530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15,3  /  153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Разовое выполнение работ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.15.1 Приказа 761-20н от 27.12.2011, п.15.3 Приказа 761-20н от 27.12.2011, 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18201063940019242225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72.50.11.000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техническому обслуживанию и ремонту многофункциональных устройств, копировальной техники и принтеров налоговых органов Владимирской области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Услуги по техническому обслуживанию и ремонту многофункциональных устройств, копировальной техники и принтеров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C3815" w:rsidRPr="00AC3815" w:rsidRDefault="00AC3815" w:rsidP="00AC381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услуг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1600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25300,52685 / 1600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  /  160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Оказание услуг по заявкам Заказчика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для многофункциональных устройств, копировальной техники, принтеров и комплектующих для средств вычислительной техники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Расходные материалы для многофункциональных устройств, копировальной техники, принтеров и комплектующие для средств вычислительной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C3815" w:rsidRPr="00AC3815" w:rsidRDefault="00AC3815" w:rsidP="00AC3815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Поставка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20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.15.3 Приказа 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72.50.11.000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ремонту средств вычислительной техники Управления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Услуги по ремонту средств вычислительной техники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AC3815" w:rsidRPr="00AC3815" w:rsidRDefault="00AC3815" w:rsidP="00AC3815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услуг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150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  /  15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Ремонт осуществляется по заявкам Заказчика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графиком размещения заказа</w:t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.15.1 Приказа 761-20н от 27.12.2011, п.15.2 Приказа 761-20н от 27.12.2011, п.15.3. Приказа 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18201063940019242225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72.60.10.000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ремонту локальной вычислительной сети Управления</w:t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Работы по ремонту локальной вычислительной сети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326,9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32,69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.15.1 Приказа 761-20н от 27.12.2011, п.15.1 Приказа 761-20н от 27.12.2011, п.15.3 приказа 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225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50.20.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50.20.11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техническому обслуживанию и ремонту автомобилей и автобусов марки «Форд» Управления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по техническому обслуживанию и ремонту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общественном обсуждении закупки: не проводилось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Гарантийное обслуживание и ремонт в соответствии с интервалами технического обслуживания.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120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2050 / 120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1,2  /  12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Гарантийное обслуживание и ремонт в соответствии с интервалами технического обслуживания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й аукцион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Возникновение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непредвиденных обстоятельств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 Приказа 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30.02.16.195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</w:t>
            </w:r>
            <w:proofErr w:type="spell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термотрансферных</w:t>
            </w:r>
            <w:proofErr w:type="spell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принтеров печати этикеток для нужд налоговых органов Владимирской области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proofErr w:type="spell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Термотрансферный</w:t>
            </w:r>
            <w:proofErr w:type="spell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принтер печати этикеток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C3815" w:rsidRPr="00AC3815" w:rsidRDefault="00AC3815" w:rsidP="00AC3815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</w:t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закупки: не проводилось</w:t>
            </w:r>
            <w:proofErr w:type="gramStart"/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условиями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225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2,25  /  22,5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 Приказа 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22.11.10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изготовлению информационных материалов для УФНС России по Владимирской области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Информационные 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5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изготовление товара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п.15.5. Приказа 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45.31.21.110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Монтаж пожарной сигнализации в административном здании УФНС России по Владимирской области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Выполнение работ по </w:t>
            </w:r>
            <w:proofErr w:type="spell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мотажу</w:t>
            </w:r>
            <w:proofErr w:type="spell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системы 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2001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20,01  /  200,1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Отдельные этапы не </w:t>
            </w:r>
            <w:proofErr w:type="spell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преедусмотрены</w:t>
            </w:r>
            <w:proofErr w:type="spell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.15.1. Приказа 761-20н от 27.12.2011, п.15.3 приказа 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75.24.11.110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Выполнение специальных работ в области защиты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информации - аттестация, переаттестация объектов информатизации (автоматизированных систем на базе ПЭВМ и выделенного помещения)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Аттестация объектов информатизации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закупки: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 проводилось</w:t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154,2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15,4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Возникновение непредвиденных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обстоятельств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 Приказа 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18201063940019244310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52.48.1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36.11.13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офисных кресел</w:t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C3815" w:rsidRPr="00AC3815" w:rsidRDefault="00AC3815" w:rsidP="00AC3815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Организациям инвалидов (в соответствии со Статьей 29 Федерального закона № 44-ФЗ); </w:t>
            </w:r>
          </w:p>
          <w:p w:rsidR="00AC3815" w:rsidRPr="00AC3815" w:rsidRDefault="00AC3815" w:rsidP="00AC3815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</w:t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обсуждении закупки: не проводилось</w:t>
            </w:r>
            <w:proofErr w:type="gramStart"/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соответстсвии</w:t>
            </w:r>
            <w:proofErr w:type="spellEnd"/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120,95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12,095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п.15.5. Приказа 761-20н от 27.11.2012, п.15.1 приказа 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18201063940019244310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30.02.15.219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автоматизированных рабочих мест</w:t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98,65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9,865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п.15.5. Приказа 761-20-н от 27.11.2012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21.12.14.190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офисной бумаги для нужд УФНС России по Владимирской области</w:t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C3815" w:rsidRPr="00AC3815" w:rsidRDefault="00AC3815" w:rsidP="00AC3815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Бумага для печати формата А4, количество листов в одной пачке (</w:t>
            </w:r>
            <w:proofErr w:type="spellStart"/>
            <w:proofErr w:type="gramStart"/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500л.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399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3,99  /  39,9  /  Аванс не предусмотрен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 приказа 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22.22.11.110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государственных знаков почтовой оплаты (марки, маркированные конверты)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1000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  /  100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 приказа 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18101063940019242226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72.21.11.000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на предоставление неисключительных прав использования программного продукта "</w:t>
            </w:r>
            <w:proofErr w:type="spell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Dionis-NX</w:t>
            </w:r>
            <w:proofErr w:type="spell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" (для обновления программного обеспечения устройств на аппаратной </w:t>
            </w:r>
            <w:proofErr w:type="spell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платформес</w:t>
            </w:r>
            <w:proofErr w:type="spell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64-разрядным процессором до версии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следующего поколения </w:t>
            </w:r>
            <w:proofErr w:type="spell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Дионис-</w:t>
            </w:r>
            <w:proofErr w:type="gramStart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NX</w:t>
            </w:r>
            <w:proofErr w:type="spellEnd"/>
            <w:proofErr w:type="gramEnd"/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)</w:t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AC3815" w:rsidRPr="00AC3815" w:rsidRDefault="00AC3815" w:rsidP="00AC3815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 закона № 44-ФЗ); </w:t>
            </w:r>
          </w:p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Услуги оказываются </w:t>
            </w:r>
            <w:proofErr w:type="gramStart"/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согласно</w:t>
            </w:r>
            <w:proofErr w:type="gramEnd"/>
            <w:r w:rsidRPr="00AC3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350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35  /  -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Разовое оказание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 приказа 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40.30.14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40.30.10.174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в 2016 году тепловой энергии</w:t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тепловой энергии по адресу: г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.В</w:t>
            </w:r>
            <w:proofErr w:type="gram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ладимир, ул.Диктора Левитана, д.2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886,71937 / 0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2016 года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п.15.5. Приказа №761-20н от 27.12.2011</w:t>
            </w:r>
          </w:p>
        </w:tc>
      </w:tr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64.20.11.113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в 2016 году услуг местной и внутризоновой телефонной связи</w:t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Предоставление доступа к сети местной телефонной связи для 58 </w:t>
            </w:r>
            <w:proofErr w:type="spell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абон</w:t>
            </w:r>
            <w:proofErr w:type="spellEnd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номеров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280,44 / 0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Этапы не предусмотрены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ь поставки товаров, работ, услуг: В течение 2016 года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п.15.5 Приказа №761-20н от 27.12.2011</w:t>
            </w:r>
          </w:p>
        </w:tc>
      </w:tr>
      <w:tr w:rsidR="00AC3815" w:rsidRPr="00AC3815" w:rsidTr="00AC3815">
        <w:tc>
          <w:tcPr>
            <w:tcW w:w="0" w:type="auto"/>
            <w:gridSpan w:val="14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AC3815" w:rsidRPr="00AC3815" w:rsidTr="00AC381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79,11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C3815" w:rsidRPr="00AC3815" w:rsidTr="00AC381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284,9928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C3815" w:rsidRPr="00AC3815" w:rsidTr="00AC381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290,23906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C3815" w:rsidRPr="00AC3815" w:rsidTr="00AC381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85,34826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C3815" w:rsidRPr="00AC3815" w:rsidTr="00AC381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711,8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C3815" w:rsidRPr="00AC3815" w:rsidTr="00AC381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22,22895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C3815" w:rsidRPr="00AC3815" w:rsidTr="00AC381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264,581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C3815" w:rsidRPr="00AC3815" w:rsidTr="00AC381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43,15635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C3815" w:rsidRPr="00AC3815" w:rsidTr="00AC381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160,26215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у единственного поставщика (подрядчика, </w:t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C3815" w:rsidRPr="00AC3815" w:rsidTr="00AC381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18201063940019242226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44,1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C3815" w:rsidRPr="00AC3815" w:rsidTr="00AC3815">
        <w:tc>
          <w:tcPr>
            <w:tcW w:w="0" w:type="auto"/>
            <w:gridSpan w:val="14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AC3815" w:rsidRPr="00AC3815" w:rsidTr="00AC381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1985,81857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C3815" w:rsidRPr="00AC3815" w:rsidTr="00AC3815">
        <w:tc>
          <w:tcPr>
            <w:tcW w:w="0" w:type="auto"/>
            <w:gridSpan w:val="14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AC3815" w:rsidRPr="00AC3815" w:rsidTr="00AC381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C3815" w:rsidRPr="00AC3815" w:rsidTr="00AC3815">
        <w:tc>
          <w:tcPr>
            <w:tcW w:w="0" w:type="auto"/>
            <w:gridSpan w:val="14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AC3815" w:rsidRPr="00AC3815" w:rsidTr="00AC381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5941,55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C3815" w:rsidRPr="00AC3815" w:rsidTr="00AC3815">
        <w:tc>
          <w:tcPr>
            <w:tcW w:w="0" w:type="auto"/>
            <w:gridSpan w:val="14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AC3815" w:rsidRPr="00AC3815" w:rsidTr="00AC381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1825,53724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C3815" w:rsidRPr="00AC3815" w:rsidTr="00AC3815">
        <w:tc>
          <w:tcPr>
            <w:tcW w:w="0" w:type="auto"/>
            <w:gridSpan w:val="14"/>
            <w:hideMark/>
          </w:tcPr>
          <w:p w:rsidR="00AC3815" w:rsidRPr="00AC3815" w:rsidRDefault="00AC3815" w:rsidP="00A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AC3815" w:rsidRPr="00AC3815" w:rsidTr="00AC381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25082,75602 / 24374,41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AC3815" w:rsidRPr="00AC3815" w:rsidRDefault="00AC3815" w:rsidP="00AC3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3"/>
        <w:gridCol w:w="472"/>
        <w:gridCol w:w="1573"/>
        <w:gridCol w:w="3934"/>
        <w:gridCol w:w="5822"/>
      </w:tblGrid>
      <w:tr w:rsidR="00AC3815" w:rsidRPr="00AC3815" w:rsidTr="00AC3815">
        <w:tc>
          <w:tcPr>
            <w:tcW w:w="1250" w:type="pct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AC381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AC381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декабря</w:t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AC381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AC3815" w:rsidRPr="00AC3815" w:rsidRDefault="00AC3815" w:rsidP="00AC38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0"/>
        <w:gridCol w:w="3147"/>
        <w:gridCol w:w="10227"/>
      </w:tblGrid>
      <w:tr w:rsidR="00AC3815" w:rsidRPr="00AC3815" w:rsidTr="00AC3815">
        <w:tc>
          <w:tcPr>
            <w:tcW w:w="750" w:type="pct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C38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AC3815" w:rsidRPr="00AC3815" w:rsidRDefault="00AC3815" w:rsidP="00AC38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AC3815" w:rsidRPr="00AC3815" w:rsidRDefault="00AC3815" w:rsidP="00AC38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87"/>
        <w:gridCol w:w="3147"/>
      </w:tblGrid>
      <w:tr w:rsidR="00AC3815" w:rsidRPr="00AC3815" w:rsidTr="00AC3815">
        <w:tc>
          <w:tcPr>
            <w:tcW w:w="0" w:type="auto"/>
            <w:hideMark/>
          </w:tcPr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02"/>
              <w:gridCol w:w="1715"/>
            </w:tblGrid>
            <w:tr w:rsidR="00AC3815" w:rsidRPr="00AC381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C3815" w:rsidRPr="00AC3815" w:rsidRDefault="00AC3815" w:rsidP="00AC381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C381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C3815" w:rsidRPr="00AC3815" w:rsidRDefault="00AC3815" w:rsidP="00AC381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C381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Никитаева О. А.</w:t>
                  </w:r>
                </w:p>
              </w:tc>
            </w:tr>
            <w:tr w:rsidR="00AC3815" w:rsidRPr="00AC381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C3815" w:rsidRPr="00AC3815" w:rsidRDefault="00AC3815" w:rsidP="00AC381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C381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C3815" w:rsidRPr="00AC3815" w:rsidRDefault="00AC3815" w:rsidP="00AC381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C381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(4922)38-38-35</w:t>
                  </w:r>
                </w:p>
              </w:tc>
            </w:tr>
            <w:tr w:rsidR="00AC3815" w:rsidRPr="00AC381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C3815" w:rsidRPr="00AC3815" w:rsidRDefault="00AC3815" w:rsidP="00AC381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C381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C3815" w:rsidRPr="00AC3815" w:rsidRDefault="00AC3815" w:rsidP="00AC381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C381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(4922)54-76-73</w:t>
                  </w:r>
                </w:p>
              </w:tc>
            </w:tr>
            <w:tr w:rsidR="00AC3815" w:rsidRPr="00AC381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C3815" w:rsidRPr="00AC3815" w:rsidRDefault="00AC3815" w:rsidP="00AC381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C381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C3815" w:rsidRPr="00AC3815" w:rsidRDefault="00AC3815" w:rsidP="00AC381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C381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torgi33@r33.nalog.ru</w:t>
                  </w:r>
                </w:p>
              </w:tc>
            </w:tr>
          </w:tbl>
          <w:p w:rsidR="00AC3815" w:rsidRPr="00AC3815" w:rsidRDefault="00AC3815" w:rsidP="00AC38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8051E2" w:rsidRDefault="008051E2"/>
    <w:sectPr w:rsidR="008051E2" w:rsidSect="00AC3815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1DB"/>
    <w:multiLevelType w:val="multilevel"/>
    <w:tmpl w:val="6B16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F6C2A"/>
    <w:multiLevelType w:val="multilevel"/>
    <w:tmpl w:val="AF48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907E9"/>
    <w:multiLevelType w:val="multilevel"/>
    <w:tmpl w:val="3942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E3C47"/>
    <w:multiLevelType w:val="multilevel"/>
    <w:tmpl w:val="4842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CD65DB"/>
    <w:multiLevelType w:val="multilevel"/>
    <w:tmpl w:val="799A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BC30A4"/>
    <w:multiLevelType w:val="multilevel"/>
    <w:tmpl w:val="5B90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576DC6"/>
    <w:multiLevelType w:val="multilevel"/>
    <w:tmpl w:val="4C10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69255C"/>
    <w:multiLevelType w:val="multilevel"/>
    <w:tmpl w:val="04F8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2928BE"/>
    <w:multiLevelType w:val="multilevel"/>
    <w:tmpl w:val="6134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7D33C2"/>
    <w:multiLevelType w:val="multilevel"/>
    <w:tmpl w:val="C876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AC32E7"/>
    <w:multiLevelType w:val="multilevel"/>
    <w:tmpl w:val="2B4C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F974BF"/>
    <w:multiLevelType w:val="multilevel"/>
    <w:tmpl w:val="2B78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C96B06"/>
    <w:multiLevelType w:val="multilevel"/>
    <w:tmpl w:val="4404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C83395"/>
    <w:multiLevelType w:val="multilevel"/>
    <w:tmpl w:val="54D2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5423D9"/>
    <w:multiLevelType w:val="multilevel"/>
    <w:tmpl w:val="E916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881E9D"/>
    <w:multiLevelType w:val="multilevel"/>
    <w:tmpl w:val="612A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D143E3"/>
    <w:multiLevelType w:val="multilevel"/>
    <w:tmpl w:val="5CC6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404D62"/>
    <w:multiLevelType w:val="multilevel"/>
    <w:tmpl w:val="00B2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7033A6"/>
    <w:multiLevelType w:val="multilevel"/>
    <w:tmpl w:val="2490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8"/>
  </w:num>
  <w:num w:numId="4">
    <w:abstractNumId w:val="11"/>
  </w:num>
  <w:num w:numId="5">
    <w:abstractNumId w:val="17"/>
  </w:num>
  <w:num w:numId="6">
    <w:abstractNumId w:val="9"/>
  </w:num>
  <w:num w:numId="7">
    <w:abstractNumId w:val="10"/>
  </w:num>
  <w:num w:numId="8">
    <w:abstractNumId w:val="16"/>
  </w:num>
  <w:num w:numId="9">
    <w:abstractNumId w:val="14"/>
  </w:num>
  <w:num w:numId="10">
    <w:abstractNumId w:val="5"/>
  </w:num>
  <w:num w:numId="11">
    <w:abstractNumId w:val="2"/>
  </w:num>
  <w:num w:numId="12">
    <w:abstractNumId w:val="12"/>
  </w:num>
  <w:num w:numId="13">
    <w:abstractNumId w:val="3"/>
  </w:num>
  <w:num w:numId="14">
    <w:abstractNumId w:val="4"/>
  </w:num>
  <w:num w:numId="15">
    <w:abstractNumId w:val="13"/>
  </w:num>
  <w:num w:numId="16">
    <w:abstractNumId w:val="7"/>
  </w:num>
  <w:num w:numId="17">
    <w:abstractNumId w:val="15"/>
  </w:num>
  <w:num w:numId="18">
    <w:abstractNumId w:val="0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815"/>
    <w:rsid w:val="00184BC3"/>
    <w:rsid w:val="0053640E"/>
    <w:rsid w:val="007B0FB8"/>
    <w:rsid w:val="008051E2"/>
    <w:rsid w:val="00AC3815"/>
    <w:rsid w:val="00D7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E2"/>
  </w:style>
  <w:style w:type="paragraph" w:styleId="1">
    <w:name w:val="heading 1"/>
    <w:basedOn w:val="a"/>
    <w:link w:val="10"/>
    <w:uiPriority w:val="9"/>
    <w:qFormat/>
    <w:rsid w:val="00AC38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8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AC381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AC381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AC381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AC381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AC381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AC381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AC381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AC381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AC381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AC381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AC38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AC381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AC381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AC381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AC38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AC381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AC381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AC381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AC381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AC38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AC38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AC381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AC381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AC381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AC381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AC381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AC381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AC381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AC381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AC381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AC381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AC381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AC381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AC38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AC381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AC381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AC38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AC381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AC381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AC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AC381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AC38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5066</Words>
  <Characters>28879</Characters>
  <Application>Microsoft Office Word</Application>
  <DocSecurity>0</DocSecurity>
  <Lines>240</Lines>
  <Paragraphs>67</Paragraphs>
  <ScaleCrop>false</ScaleCrop>
  <Company>corp</Company>
  <LinksUpToDate>false</LinksUpToDate>
  <CharactersWithSpaces>33878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06-01</cp:lastModifiedBy>
  <cp:revision>3</cp:revision>
  <dcterms:created xsi:type="dcterms:W3CDTF">2015-12-29T06:26:00Z</dcterms:created>
  <dcterms:modified xsi:type="dcterms:W3CDTF">2015-12-29T16:00:00Z</dcterms:modified>
</cp:coreProperties>
</file>