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A0" w:rsidRPr="00A162A0" w:rsidRDefault="00A162A0" w:rsidP="00F95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162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</w:t>
      </w:r>
    </w:p>
    <w:p w:rsidR="00A162A0" w:rsidRDefault="00A162A0" w:rsidP="00F95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</w:t>
      </w:r>
      <w:r w:rsidRPr="00A162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приказу УФНС России </w:t>
      </w:r>
    </w:p>
    <w:p w:rsidR="00A162A0" w:rsidRDefault="00A162A0" w:rsidP="00F95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162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Владимирской области</w:t>
      </w:r>
    </w:p>
    <w:p w:rsidR="00A162A0" w:rsidRPr="00A162A0" w:rsidRDefault="00A162A0" w:rsidP="00F95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29.02.2016 № 15-04/020</w:t>
      </w:r>
    </w:p>
    <w:p w:rsidR="00A162A0" w:rsidRPr="00A162A0" w:rsidRDefault="00A162A0" w:rsidP="00F9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5FC0" w:rsidRPr="00F95FC0" w:rsidRDefault="00F95FC0" w:rsidP="00F9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F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F95F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F95FC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 2016 </w:t>
      </w:r>
      <w:r w:rsidRPr="00F95F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</w:t>
      </w:r>
    </w:p>
    <w:p w:rsidR="00F95FC0" w:rsidRPr="00F95FC0" w:rsidRDefault="00F95FC0" w:rsidP="00F95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97"/>
        <w:gridCol w:w="11901"/>
      </w:tblGrid>
      <w:tr w:rsidR="00F95FC0" w:rsidRPr="00F95FC0" w:rsidTr="00F95FC0">
        <w:trPr>
          <w:tblCellSpacing w:w="15" w:type="dxa"/>
        </w:trPr>
        <w:tc>
          <w:tcPr>
            <w:tcW w:w="125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ВЛАДИМИРСКОЙ ОБЛАСТИ</w:t>
            </w:r>
          </w:p>
        </w:tc>
      </w:tr>
      <w:tr w:rsidR="00F95FC0" w:rsidRPr="00F95FC0" w:rsidTr="00F95FC0">
        <w:trPr>
          <w:tblCellSpacing w:w="15" w:type="dxa"/>
        </w:trPr>
        <w:tc>
          <w:tcPr>
            <w:tcW w:w="1500" w:type="dxa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Юридический адрес,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телефон, электронная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Российская Федерация, 600001, Владимирская </w:t>
            </w:r>
            <w:proofErr w:type="spellStart"/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обл</w:t>
            </w:r>
            <w:proofErr w:type="spellEnd"/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, Владимир г, Диктора Левитана, 2 , +7 (4922) 540291 , torgi33@r33.nalog.ru</w:t>
            </w:r>
          </w:p>
        </w:tc>
      </w:tr>
      <w:tr w:rsidR="00F95FC0" w:rsidRPr="00F95FC0" w:rsidTr="00F95FC0">
        <w:trPr>
          <w:tblCellSpacing w:w="15" w:type="dxa"/>
        </w:trPr>
        <w:tc>
          <w:tcPr>
            <w:tcW w:w="1500" w:type="dxa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3329001660</w:t>
            </w:r>
          </w:p>
        </w:tc>
      </w:tr>
      <w:tr w:rsidR="00F95FC0" w:rsidRPr="00F95FC0" w:rsidTr="00F95FC0">
        <w:trPr>
          <w:tblCellSpacing w:w="15" w:type="dxa"/>
        </w:trPr>
        <w:tc>
          <w:tcPr>
            <w:tcW w:w="1500" w:type="dxa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332701001</w:t>
            </w:r>
          </w:p>
        </w:tc>
      </w:tr>
      <w:tr w:rsidR="00F95FC0" w:rsidRPr="00F95FC0" w:rsidTr="00F95FC0">
        <w:trPr>
          <w:tblCellSpacing w:w="15" w:type="dxa"/>
        </w:trPr>
        <w:tc>
          <w:tcPr>
            <w:tcW w:w="1500" w:type="dxa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17701000</w:t>
            </w:r>
          </w:p>
        </w:tc>
      </w:tr>
    </w:tbl>
    <w:p w:rsidR="00F95FC0" w:rsidRPr="00F95FC0" w:rsidRDefault="00F95FC0" w:rsidP="00F95F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405"/>
        <w:gridCol w:w="608"/>
        <w:gridCol w:w="382"/>
        <w:gridCol w:w="2324"/>
        <w:gridCol w:w="2509"/>
        <w:gridCol w:w="541"/>
        <w:gridCol w:w="605"/>
        <w:gridCol w:w="1148"/>
        <w:gridCol w:w="1012"/>
        <w:gridCol w:w="728"/>
        <w:gridCol w:w="1456"/>
        <w:gridCol w:w="1254"/>
        <w:gridCol w:w="1745"/>
      </w:tblGrid>
      <w:tr w:rsidR="00F95FC0" w:rsidRPr="00F95FC0" w:rsidTr="00F95F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Поставка в 2016 году электрической энергии для административного здания УФНС России по Владимирской области, расположенного по адресу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ладимир, ул.Диктора Левитана, д.2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Поставка электрической энергии по адресу: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ладимир, ул.Диктора Левитана,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265478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1370,50289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86.90.9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86.90.19.190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Оказание в 2016 году услуг по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предрейсовому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медицинскому осмотру водителей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Услуги оказываются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участником, имеющим лицензию на данный вид услуг, в рабочие дни в утренние часы с 8.00 до 9.00.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100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 xml:space="preserve">Периодичность поставки товаров, работ, услуг: В течение года ежедневно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с даты заключения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Поставка нефтепродуктов марок бензин АИ-95, дизельное топливо ДТ-евро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690,99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6,9099  /  69,099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02.2016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.15.2 Приказа 761-20н от 27.12.2011</w:t>
            </w: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19.20.21.134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Поставка нефтепродуктов марок бензин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Качество в соответствии с ГОСТ. Отпуск с АЗС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ладимире и Владимирской области. Наличие 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АЗС - не менее 5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не менее 8 на федеральной трассе Москва-Н. Новгород (по 4 в каждом направлении).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476,19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19.20.21.300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Поставка нефтепродуктов марки дизельное топливо ДТ-евро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Качество в соответствии с ГОСТ. Отпуск с АЗС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Владимирской области. Наличие АЗС - не менее 5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не менее 8 на федеральной трассе Москва-Н. Новгород (по 4 в каждом направлении).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Поставка нефтепродуктов марок бензин АИ-95, дизельное топливо ДТ-евро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507,5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5,075  /  50,75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11.2016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19.20.21.134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Качество в соответствии с ГОСТ. Отпуск с АЗС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Владимирской области. Наличие АЗС - не менее 5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не менее 8 на федеральной трассе Москва-Н. Новгород (по 4 в каждом направлении).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366,3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19.20.21.300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Топливо дизельное ДТ-евро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Качество в соответствии с ГОСТ. Отпуск с АЗС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Владимирской области. Наличие АЗС - не менее 5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не менее 8 на федеральной трассе Москва-Н. Новгород (по 4 в каждом направлении).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19.20.21.300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Поставка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дизельного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топливо ДТ-евро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Качество в соответствии с ГОСТ. Отпуск с АЗС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Владимирской области. Наличие АЗС - не менее 5 в г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.В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ладимире и не менее 8 на федеральной трассе Москва-Н. Новгород (по 4 в каждом направлении).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176,5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1,765  /  17,65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. 15.3 Приказа 761-20н от 27.12.2011 Возникновение непредвиденных обстоятельств п. 15.5 Приказа 761-20н от 27.12.2011 </w:t>
            </w:r>
          </w:p>
        </w:tc>
      </w:tr>
      <w:tr w:rsidR="00F95FC0" w:rsidRPr="00F95FC0" w:rsidTr="00F95F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Поставка расходных материалов для многофункциональных устройств, копировальной техники и принтеров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188,15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-  /  18,85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08.2016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Принт-картридж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(6K)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Phaser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33,2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Картридж для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lexmark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MS818dn 52D5HOE(25k)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Картридж для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lexmark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MS 812dn 52D5000 (6k)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96,6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Поставка расходных материалов для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многофункиональных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устройств, копировальной техники и принтеров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216,04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-  /  21,604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09.2016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. 15.3 Приказа 761-20н от 27.12.2011 Возникновение непредвиденных обстоятельств п. 15.5 Приказа 761-20н от 27.12.2011 </w:t>
            </w: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Картридж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Samsung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66,4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Принт-картридж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(11К)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Phaser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124,74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Тонер (76К)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Xerox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WS 5845/5855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95.11.10.000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Оказание услуг по техническому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обслуживанию, и ремонту копировально-множительной техники, многофункциональных устройств и принтеров для налоговых органов Владимирской области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проводилось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Услуги оказываются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по заявкам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 xml:space="preserve">УСЛ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1200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23721,84721 / 23721,84721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12  /  120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11.2016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br/>
              <w:t>Сроки исполнения отдельных этапов контракта: Отдельные этапы не установлены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Услуги оказываются по заявкам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Изменение планируемых сроков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. 15.1 Приказа 761-20н от 27.12.2011 Возникновение непредвиденных обстоятельств п. 15.5 Приказа 761-20н от 27.12.2011 п. 15.2 Приказа 761-20н от 27.12.2011 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41.20.20.210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Выполнение работ по текущему ремонту входной группы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административногоздания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УФНС России по Владимирской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проводилось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Работы выполняются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УСЛ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1592,2479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15,92248  /  159,22479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08.2016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 xml:space="preserve">Периодичность поставки товаров, работ, услуг: Срок выполнения работ - в течение 2-х месяцев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с даты подписания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. 15.3 Приказа 761-20н от 27.12.2011 Возникновение непредвиденных обстоятельств п. 15.5 Приказа 761-20н от 27.12.2011 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41.20.20.210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Выполнение работ по текущему ремонту помещений административного здания УФНС России по Владимирской области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Выполнение работ по текущему ремонту помещений административного здания УФНС России по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Владимирскй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проводилось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Работы выполняются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УСЛ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994,6711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9,94671  /  99,467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 xml:space="preserve">Периодичность поставки товаров, работ, услуг: Срок выполнения работ - в течение одного месяца 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с даты подписания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proofErr w:type="gramStart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. 15.3 Приказа 761-20н от 27.12.2011 Возникновение непредвиденных обстоятельств п. 15.5 Приказа 761-20н от 27.12.2011 </w:t>
            </w:r>
          </w:p>
        </w:tc>
      </w:tr>
      <w:tr w:rsidR="00F95FC0" w:rsidRPr="00F95FC0" w:rsidTr="00F95F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58.19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Оказание услуг по изготовлению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F95FC0" w:rsidRPr="00F95FC0" w:rsidRDefault="00F95FC0" w:rsidP="00F95F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95FC0" w:rsidRPr="00F95FC0" w:rsidRDefault="00F95FC0" w:rsidP="00F95F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101,77625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-  /  10,17763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Отдельные этапы не предусмотрены</w:t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</w: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По заявкам Заказчика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Буклет 150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148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Бумага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ламинированая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, плотность 300 г/м.кв., печать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фотоизображениями, соответствующими заданной 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18,94666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Оказание услуг по изготовлению 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 xml:space="preserve">Визитки двухсторонние размером 90х50 мм,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печать, количество знакомест на одну визитку не 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8,35333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Плакат 420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297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Бумага мелованная белая, односторонняя, плотность 150 г/м.кв. Печать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фотоизображениями.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Плакат 1,2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1,8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Материал -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банерная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ткань, плотность 340 г/м.кв. Печать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фотоизображениями, соответствующими заданной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9,0736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Брошюры 210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140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Бумага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ламинированая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, белая, двухсторонняя, плотность 250 г/м.кв., печать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фотоизображениями, соответствующими заданной 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26,72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Буклет 150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140 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Бумага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ламинированая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, плотность 300 г/м.кв., печать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фотоизображениями, соответствующими заданной 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16,07733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58.19.19.190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Буклет 100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х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70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Бумага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ламинированая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, плотность 300 г/м.кв., печать </w:t>
            </w:r>
            <w:proofErr w:type="spell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полноцветная</w:t>
            </w:r>
            <w:proofErr w:type="spellEnd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фотоизображениями, соответствующими заданной 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7,12533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1740,60271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89,667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1830,26971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2180,91625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389,92625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95FC0" w:rsidRPr="00F95FC0" w:rsidTr="00F95FC0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95FC0" w:rsidRPr="00F95FC0" w:rsidTr="00F95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5989,18885 / 19567,7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F95FC0" w:rsidRPr="00F95FC0" w:rsidRDefault="00F95FC0" w:rsidP="00F9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2"/>
        <w:gridCol w:w="475"/>
        <w:gridCol w:w="1585"/>
        <w:gridCol w:w="3962"/>
        <w:gridCol w:w="5864"/>
      </w:tblGrid>
      <w:tr w:rsidR="00F95FC0" w:rsidRPr="00F95FC0" w:rsidTr="00F95FC0">
        <w:tc>
          <w:tcPr>
            <w:tcW w:w="125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(Ф.И.О., должность руководителя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(уполномоченного должностного лица)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u w:val="single"/>
                <w:lang w:eastAsia="ru-RU"/>
              </w:rPr>
              <w:t>                       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"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u w:val="single"/>
                <w:lang w:eastAsia="ru-RU"/>
              </w:rPr>
              <w:t>29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"  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u w:val="single"/>
                <w:lang w:eastAsia="ru-RU"/>
              </w:rPr>
              <w:t>февраля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 20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u w:val="single"/>
                <w:lang w:eastAsia="ru-RU"/>
              </w:rPr>
              <w:t>16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 г. </w:t>
            </w: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F95FC0" w:rsidRPr="00F95FC0" w:rsidRDefault="00F95FC0" w:rsidP="00F95F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3170"/>
        <w:gridCol w:w="10301"/>
      </w:tblGrid>
      <w:tr w:rsidR="00F95FC0" w:rsidRPr="00F95FC0" w:rsidTr="00F95FC0">
        <w:tc>
          <w:tcPr>
            <w:tcW w:w="75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95FC0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95FC0" w:rsidRPr="00F95FC0" w:rsidRDefault="00F95FC0" w:rsidP="00F9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F95FC0" w:rsidRPr="00F95FC0" w:rsidRDefault="00F95FC0" w:rsidP="00F95F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8"/>
        <w:gridCol w:w="3170"/>
      </w:tblGrid>
      <w:tr w:rsidR="00F95FC0" w:rsidRPr="00F95FC0" w:rsidTr="00F95FC0">
        <w:tc>
          <w:tcPr>
            <w:tcW w:w="0" w:type="auto"/>
            <w:hideMark/>
          </w:tcPr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1610"/>
            </w:tblGrid>
            <w:tr w:rsidR="00F95FC0" w:rsidRPr="00F95F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Никитаева О. А.</w:t>
                  </w:r>
                </w:p>
              </w:tc>
            </w:tr>
            <w:tr w:rsidR="00F95FC0" w:rsidRPr="00F95F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(4922) 383835</w:t>
                  </w:r>
                </w:p>
              </w:tc>
            </w:tr>
            <w:tr w:rsidR="00F95FC0" w:rsidRPr="00F95F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(4922) 547673</w:t>
                  </w:r>
                </w:p>
              </w:tc>
            </w:tr>
            <w:tr w:rsidR="00F95FC0" w:rsidRPr="00F95F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5FC0" w:rsidRPr="00F95FC0" w:rsidRDefault="00F95FC0" w:rsidP="00F95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95FC0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torgi33@r33.nalog.ru</w:t>
                  </w:r>
                </w:p>
              </w:tc>
            </w:tr>
          </w:tbl>
          <w:p w:rsidR="00F95FC0" w:rsidRPr="00F95FC0" w:rsidRDefault="00F95FC0" w:rsidP="00F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CA6F34" w:rsidRPr="00F95FC0" w:rsidRDefault="00CA6F34">
      <w:pPr>
        <w:rPr>
          <w:rFonts w:ascii="Times New Roman" w:hAnsi="Times New Roman" w:cs="Times New Roman"/>
        </w:rPr>
      </w:pPr>
    </w:p>
    <w:sectPr w:rsidR="00CA6F34" w:rsidRPr="00F95FC0" w:rsidSect="00F95FC0">
      <w:pgSz w:w="16838" w:h="11906" w:orient="landscape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A17"/>
    <w:multiLevelType w:val="multilevel"/>
    <w:tmpl w:val="52A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87CCE"/>
    <w:multiLevelType w:val="multilevel"/>
    <w:tmpl w:val="6D2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D23A1"/>
    <w:multiLevelType w:val="multilevel"/>
    <w:tmpl w:val="05B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D0BA9"/>
    <w:multiLevelType w:val="multilevel"/>
    <w:tmpl w:val="181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E5EC2"/>
    <w:multiLevelType w:val="multilevel"/>
    <w:tmpl w:val="E6C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B5E21"/>
    <w:multiLevelType w:val="multilevel"/>
    <w:tmpl w:val="E4A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26224"/>
    <w:multiLevelType w:val="multilevel"/>
    <w:tmpl w:val="8BD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5FC0"/>
    <w:rsid w:val="00676113"/>
    <w:rsid w:val="00A162A0"/>
    <w:rsid w:val="00CA6F34"/>
    <w:rsid w:val="00F9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9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2188</Words>
  <Characters>12478</Characters>
  <Application>Microsoft Office Word</Application>
  <DocSecurity>0</DocSecurity>
  <Lines>103</Lines>
  <Paragraphs>29</Paragraphs>
  <ScaleCrop>false</ScaleCrop>
  <Company>corp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3300-00-197</cp:lastModifiedBy>
  <cp:revision>2</cp:revision>
  <dcterms:created xsi:type="dcterms:W3CDTF">2016-04-08T09:10:00Z</dcterms:created>
  <dcterms:modified xsi:type="dcterms:W3CDTF">2016-04-08T09:10:00Z</dcterms:modified>
</cp:coreProperties>
</file>