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92" w:type="pct"/>
        <w:tblInd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47"/>
        <w:gridCol w:w="1560"/>
        <w:gridCol w:w="147"/>
        <w:gridCol w:w="1882"/>
        <w:gridCol w:w="162"/>
        <w:gridCol w:w="49"/>
        <w:gridCol w:w="543"/>
        <w:gridCol w:w="48"/>
      </w:tblGrid>
      <w:tr w:rsidR="007F3E1D" w:rsidRPr="003D4169" w:rsidTr="003D4169">
        <w:tc>
          <w:tcPr>
            <w:tcW w:w="4391" w:type="pct"/>
            <w:gridSpan w:val="5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bookmarkStart w:id="0" w:name="_GoBack"/>
            <w:bookmarkEnd w:id="0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3D4169" w:rsidRPr="003D4169" w:rsidTr="003D4169">
        <w:tc>
          <w:tcPr>
            <w:tcW w:w="1548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Начальник инспекции</w:t>
            </w: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87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432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Устинова Н. С. </w:t>
            </w: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169" w:rsidRPr="003D4169" w:rsidTr="003D4169">
        <w:tc>
          <w:tcPr>
            <w:tcW w:w="15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1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43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3D4169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7"/>
        <w:gridCol w:w="466"/>
        <w:gridCol w:w="152"/>
        <w:gridCol w:w="466"/>
        <w:gridCol w:w="153"/>
        <w:gridCol w:w="467"/>
        <w:gridCol w:w="190"/>
        <w:gridCol w:w="1723"/>
      </w:tblGrid>
      <w:tr w:rsidR="007F3E1D" w:rsidRPr="003D4169" w:rsidTr="007F3E1D">
        <w:tc>
          <w:tcPr>
            <w:tcW w:w="3850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DD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 w:rsidR="00DD65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</w:p>
        </w:tc>
      </w:tr>
      <w:tr w:rsidR="007F3E1D" w:rsidRPr="003D4169" w:rsidTr="007F3E1D"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ПЛАН-ГРАФИК 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br/>
              <w:t xml:space="preserve">на 20 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  <w:lang w:eastAsia="ru-RU"/>
              </w:rPr>
              <w:t>18</w:t>
            </w:r>
            <w:r w:rsidRPr="003D4169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год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7262"/>
        <w:gridCol w:w="1018"/>
        <w:gridCol w:w="1046"/>
      </w:tblGrid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DD65B9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</w:t>
            </w:r>
            <w:r w:rsidR="007F3E1D"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.09.2018</w:t>
            </w:r>
          </w:p>
        </w:tc>
      </w:tr>
      <w:tr w:rsidR="007F3E1D" w:rsidRPr="003D4169" w:rsidTr="003D4169">
        <w:tc>
          <w:tcPr>
            <w:tcW w:w="2031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31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324" w:type="pct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39313577 </w:t>
            </w:r>
          </w:p>
        </w:tc>
      </w:tr>
      <w:tr w:rsidR="007F3E1D" w:rsidRPr="003D4169" w:rsidTr="003D4169">
        <w:tc>
          <w:tcPr>
            <w:tcW w:w="203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3438006555</w:t>
            </w:r>
          </w:p>
        </w:tc>
      </w:tr>
      <w:tr w:rsidR="007F3E1D" w:rsidRPr="003D4169" w:rsidTr="003D4169">
        <w:tc>
          <w:tcPr>
            <w:tcW w:w="203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343801001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75104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собственности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Федеральная собственность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Российская Федерация</w:t>
            </w:r>
          </w:p>
        </w:tc>
        <w:tc>
          <w:tcPr>
            <w:tcW w:w="32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18725000001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Урюпинск г, ПР-КТ ЛЕНИНА,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83 ,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88444244549 , mri07@mri07.r34.nalog.ru</w:t>
            </w:r>
          </w:p>
        </w:tc>
        <w:tc>
          <w:tcPr>
            <w:tcW w:w="32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F3E1D" w:rsidRPr="003D4169" w:rsidTr="003D4169">
        <w:tc>
          <w:tcPr>
            <w:tcW w:w="2031" w:type="pct"/>
            <w:vMerge w:val="restart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измененный (2) 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F3E1D" w:rsidRPr="003D4169" w:rsidTr="003D4169">
        <w:tc>
          <w:tcPr>
            <w:tcW w:w="203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DD65B9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</w:t>
            </w:r>
            <w:r w:rsidR="007F3E1D"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.09.2018</w:t>
            </w:r>
          </w:p>
        </w:tc>
      </w:tr>
      <w:tr w:rsidR="007F3E1D" w:rsidRPr="003D4169" w:rsidTr="003D4169">
        <w:tc>
          <w:tcPr>
            <w:tcW w:w="203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Единица измерения: рубль </w:t>
            </w:r>
          </w:p>
        </w:tc>
        <w:tc>
          <w:tcPr>
            <w:tcW w:w="23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32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383 </w:t>
            </w:r>
          </w:p>
        </w:tc>
      </w:tr>
      <w:tr w:rsidR="007F3E1D" w:rsidRPr="003D4169" w:rsidTr="003D4169">
        <w:tc>
          <w:tcPr>
            <w:tcW w:w="4343" w:type="pct"/>
            <w:gridSpan w:val="2"/>
            <w:vAlign w:val="center"/>
            <w:hideMark/>
          </w:tcPr>
          <w:p w:rsidR="007F3E1D" w:rsidRPr="003D4169" w:rsidRDefault="003D4169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                                                                                                             </w:t>
            </w:r>
            <w:r w:rsidR="007F3E1D"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Совокупный годовой объем закупок</w:t>
            </w:r>
            <w:r w:rsidR="007F3E1D" w:rsidRPr="003D416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(</w:t>
            </w:r>
            <w:proofErr w:type="spellStart"/>
            <w:r w:rsidR="007F3E1D" w:rsidRPr="003D416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справочно</w:t>
            </w:r>
            <w:proofErr w:type="spellEnd"/>
            <w:r w:rsidR="007F3E1D" w:rsidRPr="003D4169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)</w:t>
            </w:r>
            <w:r w:rsidR="007F3E1D"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рублей</w:t>
            </w:r>
          </w:p>
        </w:tc>
        <w:tc>
          <w:tcPr>
            <w:tcW w:w="657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8973736.09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152"/>
        <w:gridCol w:w="1174"/>
        <w:gridCol w:w="1268"/>
        <w:gridCol w:w="499"/>
        <w:gridCol w:w="326"/>
        <w:gridCol w:w="326"/>
        <w:gridCol w:w="395"/>
        <w:gridCol w:w="242"/>
        <w:gridCol w:w="223"/>
        <w:gridCol w:w="421"/>
        <w:gridCol w:w="534"/>
        <w:gridCol w:w="207"/>
        <w:gridCol w:w="179"/>
        <w:gridCol w:w="395"/>
        <w:gridCol w:w="242"/>
        <w:gridCol w:w="223"/>
        <w:gridCol w:w="264"/>
        <w:gridCol w:w="665"/>
        <w:gridCol w:w="226"/>
        <w:gridCol w:w="370"/>
        <w:gridCol w:w="471"/>
        <w:gridCol w:w="367"/>
        <w:gridCol w:w="430"/>
        <w:gridCol w:w="512"/>
        <w:gridCol w:w="515"/>
        <w:gridCol w:w="474"/>
        <w:gridCol w:w="530"/>
        <w:gridCol w:w="465"/>
        <w:gridCol w:w="496"/>
        <w:gridCol w:w="822"/>
        <w:gridCol w:w="543"/>
        <w:gridCol w:w="449"/>
      </w:tblGrid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77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159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дчиком, исполнителем) </w:t>
            </w:r>
          </w:p>
        </w:tc>
        <w:tc>
          <w:tcPr>
            <w:tcW w:w="10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512" w:type="pct"/>
            <w:gridSpan w:val="5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236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415" w:type="pct"/>
            <w:gridSpan w:val="5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21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90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267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3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63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т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16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тельства и социально ориентирова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>нных некоммерчес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ких организаций ("да" или "нет") </w:t>
            </w:r>
          </w:p>
        </w:tc>
        <w:tc>
          <w:tcPr>
            <w:tcW w:w="151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169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48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58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26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73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143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40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15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6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4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13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170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66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5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26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14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8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2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118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150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11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13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13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8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1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управлению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недвижимым имуществом, предоставляемые за вознаграждение или на договорной основе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нетиповыми электростанциями общего назначения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8720.00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43600.00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1290.70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6453.50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(АИ-92)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1095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(АИ-95)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кубический 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 (ДТ)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кубический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дециметр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112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8504.50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42522.50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181343800655534380100100100285819244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электронного аукциона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5200.00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DD65B9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  <w:r w:rsidR="007F3E1D"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электронного аукциона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595.21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2976.05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458.85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2294.25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обеспечения безопасности прочие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181343800655534380100100150233821244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мусора и его утилизации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прочему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захоронению мусора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типографской продукции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печатные прочие, не включенные в другие группировки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обычному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(текущему) техническому обслуживанию легковых 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обычному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181343800655534380100100170294520244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запросом котировок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запросом котировок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DD65B9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  <w:r w:rsidR="007F3E1D"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2788.48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13942.38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181343800655534380100100180304120244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электронного аукциона и контрактом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соответствии с документацией электронного аукциона и контрактом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3358.18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16790.90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DD65B9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  <w:r w:rsidR="007F3E1D"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67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181343800655534380100100190279522244</w:t>
            </w:r>
          </w:p>
        </w:tc>
        <w:tc>
          <w:tcPr>
            <w:tcW w:w="374" w:type="pct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контракта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 и контракта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" w:type="pct"/>
            <w:vAlign w:val="center"/>
            <w:hideMark/>
          </w:tcPr>
          <w:p w:rsidR="007F3E1D" w:rsidRPr="003D4169" w:rsidRDefault="00DD65B9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  <w:r w:rsidR="007F3E1D"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.2018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92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8" w:type="pct"/>
            <w:gridSpan w:val="2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1897012.60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1897012.60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Выделение </w:t>
            </w: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дополнительных ЛБО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181343800655534380100100130020000000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606690.71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606690.71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9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181343800655534380100100130030000000</w:t>
            </w:r>
          </w:p>
        </w:tc>
        <w:tc>
          <w:tcPr>
            <w:tcW w:w="37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474958.17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474958.17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1237" w:type="pct"/>
            <w:gridSpan w:val="4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7076723.49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8973736.09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8973736.09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D4169" w:rsidRPr="003D4169" w:rsidTr="003D4169">
        <w:tc>
          <w:tcPr>
            <w:tcW w:w="1237" w:type="pct"/>
            <w:gridSpan w:val="4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5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304145.00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0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304145.00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7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7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1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1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4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1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6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58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"/>
        <w:gridCol w:w="7227"/>
        <w:gridCol w:w="722"/>
        <w:gridCol w:w="2890"/>
        <w:gridCol w:w="722"/>
        <w:gridCol w:w="2890"/>
      </w:tblGrid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Фетисова В. В. 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51"/>
        <w:gridCol w:w="465"/>
        <w:gridCol w:w="152"/>
        <w:gridCol w:w="466"/>
        <w:gridCol w:w="190"/>
        <w:gridCol w:w="13815"/>
      </w:tblGrid>
      <w:tr w:rsidR="007F3E1D" w:rsidRPr="003D4169" w:rsidTr="007F3E1D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DD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 w:rsidR="00DD65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» 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</w:p>
        </w:tc>
      </w:tr>
    </w:tbl>
    <w:p w:rsidR="007F3E1D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P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F3E1D" w:rsidRPr="003D4169" w:rsidTr="003D4169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73"/>
        <w:gridCol w:w="2356"/>
        <w:gridCol w:w="1328"/>
        <w:gridCol w:w="147"/>
      </w:tblGrid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7F3E1D" w:rsidRPr="003D4169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558"/>
        <w:gridCol w:w="2823"/>
        <w:gridCol w:w="1450"/>
        <w:gridCol w:w="1588"/>
        <w:gridCol w:w="1077"/>
        <w:gridCol w:w="1271"/>
        <w:gridCol w:w="2125"/>
        <w:gridCol w:w="2831"/>
        <w:gridCol w:w="540"/>
      </w:tblGrid>
      <w:tr w:rsidR="003D4169" w:rsidRPr="003D4169" w:rsidTr="003D4169">
        <w:tc>
          <w:tcPr>
            <w:tcW w:w="137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п/п </w:t>
            </w:r>
          </w:p>
        </w:tc>
        <w:tc>
          <w:tcPr>
            <w:tcW w:w="496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899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462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контракта</w:t>
            </w:r>
            <w:proofErr w:type="gramEnd"/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506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343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405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677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02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72" w:type="pct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181343800655534380100100010076832244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181343800655534380100100010086832244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181343800655534380100100020066832244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181343800655534380100100030113530244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(Алексеевская)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37120.68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181343800655534380100100030123530244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(Преображенская)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111436.55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181343800655534380100100030133530244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30050.27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181343800655534380100100030143530244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(Новониколаевский)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124344.63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181343800655534380100100030153530244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(Елань)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11737.31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181343800655534380100100030163530244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(Урюпинск)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356610.56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181343800655534380100100040023511244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181343800655534380100100040033511244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181343800655534380100100050013522244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газа 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83500.00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181343800655534380100100060043600244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30429.42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181343800655534380100100070053700244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водоотведению сточных вод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28629.54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181343800655534380100100080096820244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Аренда нежилого помещения 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181343800655534380100100090201920244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872000.00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181343800655534380100100090211920244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129070.00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181343800655534380100100100175819244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850450.00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181343800655534380100100100285819244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181343800655534380100100110106110242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181343800655534380100100120188010244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(9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59520.92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181343800655534380100100120198010244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Техническое обслуживание ОПС, КТС, СКУД, видеонаблюдения (1 </w:t>
            </w:r>
            <w:proofErr w:type="spellStart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</w:t>
            </w:r>
            <w:proofErr w:type="spellEnd"/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45885.00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181343800655534380100100150233821244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вывозу мусора и его утилизации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49605.78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181343800655534380100100160241812244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изготовлению типографской продукции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99145.00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181343800655534380100100170254520244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181343800655534380100100170264520244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181343800655534380100100170294520244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автомобилей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181343800655534380100100180224120244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278847.51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Расчет произведен на основе локально сметного расчета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181343800655534380100100180304120244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ремонт помещений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335818.00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Локальный сметный расчет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181343800655534380100100190279522244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и ремонт кондиционеров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75000.00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</w:t>
            </w: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169" w:rsidRPr="003D4169" w:rsidTr="003D4169">
        <w:tc>
          <w:tcPr>
            <w:tcW w:w="13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9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181343800655534380100100130010000000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181343800655534380100100130020000000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181343800655534380100100130030000000</w:t>
            </w:r>
          </w:p>
        </w:tc>
        <w:tc>
          <w:tcPr>
            <w:tcW w:w="899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46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815363.72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606690.71</w:t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474958.17</w:t>
            </w:r>
          </w:p>
        </w:tc>
        <w:tc>
          <w:tcPr>
            <w:tcW w:w="506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343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677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7F3E1D" w:rsidRDefault="007F3E1D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3D4169" w:rsidRPr="003D4169" w:rsidRDefault="003D4169" w:rsidP="003D416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5"/>
        <w:gridCol w:w="156"/>
        <w:gridCol w:w="1121"/>
        <w:gridCol w:w="1099"/>
        <w:gridCol w:w="536"/>
        <w:gridCol w:w="68"/>
        <w:gridCol w:w="2217"/>
        <w:gridCol w:w="68"/>
        <w:gridCol w:w="268"/>
        <w:gridCol w:w="268"/>
        <w:gridCol w:w="178"/>
      </w:tblGrid>
      <w:tr w:rsidR="007F3E1D" w:rsidRPr="003D4169" w:rsidTr="007F3E1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Устинова Наталья Сергеевна, Начальник инспекции</w:t>
            </w:r>
          </w:p>
        </w:tc>
        <w:tc>
          <w:tcPr>
            <w:tcW w:w="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DD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</w:t>
            </w:r>
            <w:r w:rsidR="00DD65B9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25</w:t>
            </w: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г. </w:t>
            </w: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Фетисова Вега Вениаминовна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3E1D" w:rsidRPr="003D4169" w:rsidTr="007F3E1D"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D416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3E1D" w:rsidRPr="003D4169" w:rsidRDefault="007F3E1D" w:rsidP="003D4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674F0" w:rsidRPr="003D4169" w:rsidRDefault="000674F0" w:rsidP="003D4169">
      <w:pPr>
        <w:spacing w:after="0" w:line="240" w:lineRule="auto"/>
        <w:rPr>
          <w:rFonts w:ascii="Times New Roman" w:hAnsi="Times New Roman" w:cs="Times New Roman"/>
        </w:rPr>
      </w:pPr>
    </w:p>
    <w:sectPr w:rsidR="000674F0" w:rsidRPr="003D4169" w:rsidSect="007F3E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1D"/>
    <w:rsid w:val="000674F0"/>
    <w:rsid w:val="003D4169"/>
    <w:rsid w:val="007F3E1D"/>
    <w:rsid w:val="00811804"/>
    <w:rsid w:val="00B642CB"/>
    <w:rsid w:val="00D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D062B6-B09A-4614-AF05-CA5CA908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4F0"/>
  </w:style>
  <w:style w:type="paragraph" w:styleId="1">
    <w:name w:val="heading 1"/>
    <w:basedOn w:val="a"/>
    <w:link w:val="10"/>
    <w:uiPriority w:val="9"/>
    <w:qFormat/>
    <w:rsid w:val="007F3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7F3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E1D"/>
    <w:rPr>
      <w:rFonts w:ascii="Times New Roman" w:eastAsia="Times New Roman" w:hAnsi="Times New Roman" w:cs="Times New Roman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3E1D"/>
    <w:rPr>
      <w:rFonts w:ascii="Times New Roman" w:eastAsia="Times New Roman" w:hAnsi="Times New Roman" w:cs="Times New Roman"/>
      <w:b/>
      <w:bCs/>
      <w:color w:val="383838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7F3E1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F3E1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F3E1D"/>
    <w:rPr>
      <w:b/>
      <w:bCs/>
    </w:rPr>
  </w:style>
  <w:style w:type="paragraph" w:styleId="a6">
    <w:name w:val="Normal (Web)"/>
    <w:basedOn w:val="a"/>
    <w:uiPriority w:val="99"/>
    <w:semiHidden/>
    <w:unhideWhenUsed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F3E1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outerwrapper">
    <w:name w:val="outerwrapper"/>
    <w:basedOn w:val="a"/>
    <w:rsid w:val="007F3E1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F3E1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F3E1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F3E1D"/>
    <w:pPr>
      <w:shd w:val="clear" w:color="auto" w:fill="FAFAFA"/>
      <w:spacing w:after="100" w:afterAutospacing="1" w:line="240" w:lineRule="auto"/>
      <w:ind w:left="-47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F3E1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F3E1D"/>
    <w:pPr>
      <w:spacing w:before="100" w:beforeAutospacing="1" w:after="100" w:afterAutospacing="1" w:line="240" w:lineRule="auto"/>
      <w:ind w:left="33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F3E1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F3E1D"/>
    <w:pPr>
      <w:spacing w:before="100" w:beforeAutospacing="1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F3E1D"/>
    <w:pPr>
      <w:spacing w:before="100" w:beforeAutospacing="1" w:after="190" w:line="240" w:lineRule="auto"/>
    </w:pPr>
    <w:rPr>
      <w:rFonts w:ascii="Times New Roman" w:eastAsia="Times New Roman" w:hAnsi="Times New Roman" w:cs="Times New Roman"/>
      <w:b/>
      <w:bCs/>
      <w:color w:val="0075C5"/>
      <w:sz w:val="19"/>
      <w:szCs w:val="19"/>
      <w:lang w:eastAsia="ru-RU"/>
    </w:rPr>
  </w:style>
  <w:style w:type="paragraph" w:customStyle="1" w:styleId="extendsearchbox">
    <w:name w:val="extendsearch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F3E1D"/>
    <w:pPr>
      <w:spacing w:before="20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F3E1D"/>
    <w:pPr>
      <w:pBdr>
        <w:top w:val="single" w:sz="6" w:space="3" w:color="3B92D0"/>
        <w:left w:val="single" w:sz="6" w:space="0" w:color="3B92D0"/>
        <w:bottom w:val="single" w:sz="6" w:space="0" w:color="53B9E3"/>
        <w:right w:val="single" w:sz="6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F3E1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F3E1D"/>
    <w:pPr>
      <w:spacing w:before="177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F3E1D"/>
    <w:pPr>
      <w:spacing w:before="100" w:beforeAutospacing="1" w:after="41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F3E1D"/>
    <w:pPr>
      <w:spacing w:before="100" w:beforeAutospacing="1" w:after="41" w:line="503" w:lineRule="atLeast"/>
    </w:pPr>
    <w:rPr>
      <w:rFonts w:ascii="Times New Roman" w:eastAsia="Times New Roman" w:hAnsi="Times New Roman" w:cs="Times New Roman"/>
      <w:color w:val="FEFEFE"/>
      <w:sz w:val="20"/>
      <w:szCs w:val="20"/>
      <w:lang w:eastAsia="ru-RU"/>
    </w:rPr>
  </w:style>
  <w:style w:type="paragraph" w:customStyle="1" w:styleId="leftcolboxcontent">
    <w:name w:val="leftcolboxcontent"/>
    <w:basedOn w:val="a"/>
    <w:rsid w:val="007F3E1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download">
    <w:name w:val="downloa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lang w:eastAsia="ru-RU"/>
    </w:rPr>
  </w:style>
  <w:style w:type="paragraph" w:customStyle="1" w:styleId="tablenews">
    <w:name w:val="tablenews"/>
    <w:basedOn w:val="a"/>
    <w:rsid w:val="007F3E1D"/>
    <w:pPr>
      <w:spacing w:before="204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F3E1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F3E1D"/>
    <w:pPr>
      <w:spacing w:before="100" w:beforeAutospacing="1" w:after="3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F3E1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F3E1D"/>
    <w:pPr>
      <w:pBdr>
        <w:top w:val="single" w:sz="2" w:space="0" w:color="D6E4EC"/>
        <w:left w:val="single" w:sz="6" w:space="0" w:color="D6E4EC"/>
        <w:bottom w:val="single" w:sz="6" w:space="14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F3E1D"/>
    <w:pPr>
      <w:spacing w:before="100" w:beforeAutospacing="1" w:after="100" w:afterAutospacing="1" w:line="245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6"/>
      <w:szCs w:val="16"/>
      <w:lang w:eastAsia="ru-RU"/>
    </w:rPr>
  </w:style>
  <w:style w:type="paragraph" w:customStyle="1" w:styleId="capchaimg">
    <w:name w:val="capchaimg"/>
    <w:basedOn w:val="a"/>
    <w:rsid w:val="007F3E1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F3E1D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F3E1D"/>
    <w:pP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F3E1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36" w:after="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F3E1D"/>
    <w:pPr>
      <w:pBdr>
        <w:top w:val="single" w:sz="6" w:space="3" w:color="44A9D3"/>
        <w:bottom w:val="single" w:sz="6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F3E1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F3E1D"/>
  </w:style>
  <w:style w:type="character" w:customStyle="1" w:styleId="dynatree-vline">
    <w:name w:val="dynatree-vline"/>
    <w:basedOn w:val="a0"/>
    <w:rsid w:val="007F3E1D"/>
  </w:style>
  <w:style w:type="character" w:customStyle="1" w:styleId="dynatree-connector">
    <w:name w:val="dynatree-connector"/>
    <w:basedOn w:val="a0"/>
    <w:rsid w:val="007F3E1D"/>
  </w:style>
  <w:style w:type="character" w:customStyle="1" w:styleId="dynatree-expander">
    <w:name w:val="dynatree-expander"/>
    <w:basedOn w:val="a0"/>
    <w:rsid w:val="007F3E1D"/>
  </w:style>
  <w:style w:type="character" w:customStyle="1" w:styleId="dynatree-icon">
    <w:name w:val="dynatree-icon"/>
    <w:basedOn w:val="a0"/>
    <w:rsid w:val="007F3E1D"/>
  </w:style>
  <w:style w:type="character" w:customStyle="1" w:styleId="dynatree-checkbox">
    <w:name w:val="dynatree-checkbox"/>
    <w:basedOn w:val="a0"/>
    <w:rsid w:val="007F3E1D"/>
  </w:style>
  <w:style w:type="character" w:customStyle="1" w:styleId="dynatree-radio">
    <w:name w:val="dynatree-radio"/>
    <w:basedOn w:val="a0"/>
    <w:rsid w:val="007F3E1D"/>
  </w:style>
  <w:style w:type="character" w:customStyle="1" w:styleId="dynatree-drag-helper-img">
    <w:name w:val="dynatree-drag-helper-img"/>
    <w:basedOn w:val="a0"/>
    <w:rsid w:val="007F3E1D"/>
  </w:style>
  <w:style w:type="character" w:customStyle="1" w:styleId="dynatree-drag-source">
    <w:name w:val="dynatree-drag-source"/>
    <w:basedOn w:val="a0"/>
    <w:rsid w:val="007F3E1D"/>
    <w:rPr>
      <w:shd w:val="clear" w:color="auto" w:fill="E0E0E0"/>
    </w:rPr>
  </w:style>
  <w:style w:type="paragraph" w:customStyle="1" w:styleId="mainlink1">
    <w:name w:val="mainlink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F3E1D"/>
    <w:pPr>
      <w:spacing w:before="8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F3E1D"/>
    <w:pPr>
      <w:spacing w:before="1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41"/>
      <w:szCs w:val="41"/>
      <w:lang w:eastAsia="ru-RU"/>
    </w:rPr>
  </w:style>
  <w:style w:type="paragraph" w:customStyle="1" w:styleId="titleportaleb1">
    <w:name w:val="titleportaleb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14"/>
      <w:szCs w:val="14"/>
      <w:lang w:eastAsia="ru-RU"/>
    </w:rPr>
  </w:style>
  <w:style w:type="paragraph" w:customStyle="1" w:styleId="law1">
    <w:name w:val="law1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33"/>
      <w:szCs w:val="33"/>
      <w:lang w:eastAsia="ru-RU"/>
    </w:rPr>
  </w:style>
  <w:style w:type="paragraph" w:customStyle="1" w:styleId="ulright3">
    <w:name w:val="ulright3"/>
    <w:basedOn w:val="a"/>
    <w:rsid w:val="007F3E1D"/>
    <w:pPr>
      <w:spacing w:before="100" w:beforeAutospacing="1" w:after="100" w:afterAutospacing="1" w:line="24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F3E1D"/>
    <w:pPr>
      <w:pBdr>
        <w:left w:val="single" w:sz="6" w:space="10" w:color="549AD6"/>
      </w:pBdr>
      <w:spacing w:before="100" w:beforeAutospacing="1" w:after="100" w:afterAutospacing="1" w:line="27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F3E1D"/>
    <w:pPr>
      <w:pBdr>
        <w:right w:val="single" w:sz="6" w:space="10" w:color="7BB6E2"/>
      </w:pBdr>
      <w:spacing w:before="100" w:beforeAutospacing="1" w:after="100" w:afterAutospacing="1" w:line="29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F3E1D"/>
    <w:pPr>
      <w:pBdr>
        <w:right w:val="single" w:sz="6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F3E1D"/>
    <w:pPr>
      <w:pBdr>
        <w:left w:val="single" w:sz="6" w:space="14" w:color="426E98"/>
        <w:right w:val="single" w:sz="6" w:space="10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F3E1D"/>
    <w:pPr>
      <w:pBdr>
        <w:left w:val="single" w:sz="6" w:space="14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F3E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F3E1D"/>
    <w:pPr>
      <w:spacing w:before="100" w:beforeAutospacing="1" w:after="100" w:afterAutospacing="1" w:line="217" w:lineRule="atLeast"/>
      <w:ind w:right="68"/>
      <w:textAlignment w:val="top"/>
    </w:pPr>
    <w:rPr>
      <w:rFonts w:ascii="Times New Roman" w:eastAsia="Times New Roman" w:hAnsi="Times New Roman" w:cs="Times New Roman"/>
      <w:color w:val="0075C5"/>
      <w:sz w:val="16"/>
      <w:szCs w:val="16"/>
      <w:lang w:eastAsia="ru-RU"/>
    </w:rPr>
  </w:style>
  <w:style w:type="paragraph" w:customStyle="1" w:styleId="catalogtabs1">
    <w:name w:val="catalogtabs1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F3E1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F3E1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F3E1D"/>
    <w:pPr>
      <w:spacing w:before="408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F3E1D"/>
    <w:pPr>
      <w:spacing w:before="951" w:after="17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F3E1D"/>
    <w:pPr>
      <w:spacing w:before="100" w:beforeAutospacing="1" w:after="0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F3E1D"/>
    <w:pPr>
      <w:spacing w:before="100" w:beforeAutospacing="1" w:after="0" w:line="50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F3E1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F3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F3E1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F3E1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F3E1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F3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F3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F3E1D"/>
    <w:pPr>
      <w:spacing w:after="0" w:line="299" w:lineRule="atLeast"/>
      <w:ind w:left="27" w:right="27"/>
      <w:jc w:val="center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periodall1">
    <w:name w:val="periodal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grandtotal1">
    <w:name w:val="grandto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1"/>
      <w:szCs w:val="41"/>
      <w:lang w:eastAsia="ru-RU"/>
    </w:rPr>
  </w:style>
  <w:style w:type="paragraph" w:customStyle="1" w:styleId="organization1">
    <w:name w:val="organization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F3E1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F3E1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F3E1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F3E1D"/>
    <w:pPr>
      <w:pBdr>
        <w:right w:val="single" w:sz="6" w:space="0" w:color="D0D6DB"/>
      </w:pBdr>
      <w:spacing w:before="100" w:beforeAutospacing="1" w:after="100" w:afterAutospacing="1" w:line="240" w:lineRule="auto"/>
      <w:ind w:right="109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F3E1D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F3E1D"/>
    <w:pPr>
      <w:spacing w:after="0" w:line="240" w:lineRule="auto"/>
      <w:ind w:left="2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F3E1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F3E1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F3E1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F3E1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F3E1D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next1">
    <w:name w:val="ui-datepicker-next1"/>
    <w:basedOn w:val="a"/>
    <w:rsid w:val="007F3E1D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E2E2E2"/>
      <w:lang w:eastAsia="ru-RU"/>
    </w:rPr>
  </w:style>
  <w:style w:type="paragraph" w:customStyle="1" w:styleId="ui-datepicker-prev2">
    <w:name w:val="ui-datepicker-prev2"/>
    <w:basedOn w:val="a"/>
    <w:rsid w:val="007F3E1D"/>
    <w:pPr>
      <w:shd w:val="clear" w:color="auto" w:fill="2B6CC6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datepicker-next2">
    <w:name w:val="ui-datepicker-next2"/>
    <w:basedOn w:val="a"/>
    <w:rsid w:val="007F3E1D"/>
    <w:pPr>
      <w:shd w:val="clear" w:color="auto" w:fill="2B6CC6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FFFFFF"/>
      <w:lang w:eastAsia="ru-RU"/>
    </w:rPr>
  </w:style>
  <w:style w:type="paragraph" w:customStyle="1" w:styleId="ui-state-disabled1">
    <w:name w:val="ui-state-disabled1"/>
    <w:basedOn w:val="a"/>
    <w:rsid w:val="007F3E1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F3E1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F3E1D"/>
    <w:pPr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F3E1D"/>
    <w:pPr>
      <w:shd w:val="clear" w:color="auto" w:fill="9D9DA4"/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F3E1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F3E1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F3E1D"/>
  </w:style>
  <w:style w:type="character" w:customStyle="1" w:styleId="dynatree-icon1">
    <w:name w:val="dynatree-icon1"/>
    <w:basedOn w:val="a0"/>
    <w:rsid w:val="007F3E1D"/>
  </w:style>
  <w:style w:type="paragraph" w:customStyle="1" w:styleId="confirmdialogheader1">
    <w:name w:val="confirmdialogheader1"/>
    <w:basedOn w:val="a"/>
    <w:rsid w:val="007F3E1D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color w:val="333333"/>
      <w:sz w:val="19"/>
      <w:szCs w:val="19"/>
      <w:lang w:eastAsia="ru-RU"/>
    </w:rPr>
  </w:style>
  <w:style w:type="paragraph" w:customStyle="1" w:styleId="confirmdialogbuttons1">
    <w:name w:val="confirmdialogbuttons1"/>
    <w:basedOn w:val="a"/>
    <w:rsid w:val="007F3E1D"/>
    <w:pPr>
      <w:spacing w:before="100" w:beforeAutospacing="1" w:after="100" w:afterAutospacing="1" w:line="35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F3E1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F3E1D"/>
    <w:pPr>
      <w:shd w:val="clear" w:color="auto" w:fill="E5EFF6"/>
      <w:spacing w:after="0" w:line="299" w:lineRule="atLeast"/>
      <w:jc w:val="center"/>
    </w:pPr>
    <w:rPr>
      <w:rFonts w:ascii="Times New Roman" w:eastAsia="Times New Roman" w:hAnsi="Times New Roman" w:cs="Times New Roman"/>
      <w:color w:val="546D81"/>
      <w:sz w:val="18"/>
      <w:szCs w:val="18"/>
      <w:lang w:eastAsia="ru-RU"/>
    </w:rPr>
  </w:style>
  <w:style w:type="paragraph" w:customStyle="1" w:styleId="jcarousel-item1">
    <w:name w:val="jcarousel-item1"/>
    <w:basedOn w:val="a"/>
    <w:rsid w:val="007F3E1D"/>
    <w:pPr>
      <w:spacing w:before="100" w:beforeAutospacing="1" w:after="100" w:afterAutospacing="1" w:line="299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F3E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F3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2073">
          <w:marLeft w:val="0"/>
          <w:marRight w:val="0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2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0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5328</Words>
  <Characters>30375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Дьяченко Евгения Анатольевна</cp:lastModifiedBy>
  <cp:revision>2</cp:revision>
  <dcterms:created xsi:type="dcterms:W3CDTF">2018-10-22T09:24:00Z</dcterms:created>
  <dcterms:modified xsi:type="dcterms:W3CDTF">2018-10-22T09:24:00Z</dcterms:modified>
</cp:coreProperties>
</file>