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F6" w:rsidRPr="00FC11F6" w:rsidRDefault="00FC11F6" w:rsidP="00FC1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11F6">
        <w:rPr>
          <w:rFonts w:ascii="Times New Roman" w:eastAsia="Times New Roman" w:hAnsi="Times New Roman" w:cs="Times New Roman"/>
          <w:b/>
          <w:bCs/>
          <w:sz w:val="24"/>
          <w:szCs w:val="24"/>
        </w:rPr>
        <w:t>План-график размещения заказов на поставку товаров, выполнение работ, оказание услуг</w:t>
      </w:r>
      <w:r w:rsidRPr="00FC11F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для обеспечения государственных и муниципальных нужд на </w:t>
      </w:r>
      <w:r w:rsidRPr="00FC11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2014 </w:t>
      </w:r>
      <w:r w:rsidRPr="00FC11F6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FC11F6" w:rsidRPr="00FC11F6" w:rsidRDefault="00FC11F6" w:rsidP="00FC1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FC11F6" w:rsidRPr="00BD3362" w:rsidTr="00FC11F6">
        <w:trPr>
          <w:tblCellSpacing w:w="15" w:type="dxa"/>
        </w:trPr>
        <w:tc>
          <w:tcPr>
            <w:tcW w:w="1250" w:type="pct"/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инспекция Федеральной налоговой службы № 4 по Вологодской области</w:t>
            </w:r>
          </w:p>
        </w:tc>
      </w:tr>
      <w:tr w:rsidR="00FC11F6" w:rsidRPr="00BD3362" w:rsidTr="00FC11F6">
        <w:trPr>
          <w:tblCellSpacing w:w="15" w:type="dxa"/>
        </w:trPr>
        <w:tc>
          <w:tcPr>
            <w:tcW w:w="2250" w:type="dxa"/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Юридический адрес,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телефон, электронная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Российская Федерация, 162482, Вологодская </w:t>
            </w:r>
            <w:proofErr w:type="spellStart"/>
            <w:proofErr w:type="gram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, Бабаевский р-н, Бабаево г, Юбилейная, 11, - , +7 (81743) 21895 , i3532@m32.r35.nalog.ru</w:t>
            </w:r>
          </w:p>
        </w:tc>
      </w:tr>
      <w:tr w:rsidR="00FC11F6" w:rsidRPr="00BD3362" w:rsidTr="00FC11F6">
        <w:trPr>
          <w:tblCellSpacing w:w="15" w:type="dxa"/>
        </w:trPr>
        <w:tc>
          <w:tcPr>
            <w:tcW w:w="2250" w:type="dxa"/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3501005340</w:t>
            </w:r>
          </w:p>
        </w:tc>
      </w:tr>
      <w:tr w:rsidR="00FC11F6" w:rsidRPr="00BD3362" w:rsidTr="00FC11F6">
        <w:trPr>
          <w:tblCellSpacing w:w="15" w:type="dxa"/>
        </w:trPr>
        <w:tc>
          <w:tcPr>
            <w:tcW w:w="2250" w:type="dxa"/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350101001</w:t>
            </w:r>
          </w:p>
        </w:tc>
      </w:tr>
      <w:tr w:rsidR="00FC11F6" w:rsidRPr="00BD3362" w:rsidTr="00FC11F6">
        <w:trPr>
          <w:tblCellSpacing w:w="15" w:type="dxa"/>
        </w:trPr>
        <w:tc>
          <w:tcPr>
            <w:tcW w:w="2250" w:type="dxa"/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19605101</w:t>
            </w:r>
          </w:p>
        </w:tc>
      </w:tr>
    </w:tbl>
    <w:p w:rsidR="00FC11F6" w:rsidRPr="00BD3362" w:rsidRDefault="00FC11F6" w:rsidP="00FC11F6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498"/>
        <w:gridCol w:w="733"/>
        <w:gridCol w:w="1674"/>
        <w:gridCol w:w="1319"/>
        <w:gridCol w:w="1385"/>
        <w:gridCol w:w="630"/>
        <w:gridCol w:w="675"/>
        <w:gridCol w:w="1021"/>
        <w:gridCol w:w="870"/>
        <w:gridCol w:w="721"/>
        <w:gridCol w:w="1647"/>
        <w:gridCol w:w="917"/>
        <w:gridCol w:w="1142"/>
      </w:tblGrid>
      <w:tr w:rsidR="00FC11F6" w:rsidRPr="00BD3362" w:rsidTr="00FC11F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Обоснование внесения изменений </w:t>
            </w:r>
          </w:p>
        </w:tc>
      </w:tr>
      <w:tr w:rsidR="00FC11F6" w:rsidRPr="00BD3362" w:rsidTr="00FC11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ориентировочная начальная (максимальная) цена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1F6" w:rsidRPr="00BD3362" w:rsidTr="00FC11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1F6" w:rsidRPr="00BD3362" w:rsidTr="000C5E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C11F6" w:rsidRPr="00BD3362" w:rsidTr="000C5E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18201063940019244226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75.24.1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75.24.11.990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П44201401301000060000001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Оказание услуг вооруженной физической охраны объекта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оказание услуг вооруженной физической охраны администрати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вного здания Межрайонной ИФНС России № 4 по Вологодской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Информация об общественном обсуждении закупки: не проводилось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лицензии на осуществление частной охранной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деятельности, мобильной группы быстрого реагирования, автомобильного парка, обеспечение круглосуточного 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несением службы личным составом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ЧЕЛ·Ч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2 520,00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352,80000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352,80000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3,52800 / 17,64000 / аванс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03.2014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12.2014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Сроки исполнения отдельных этапов контракта: ежемесячно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Периодичность поставки товаров, работ,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услуг: 12-часовая охрана административного здания Инспекции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Возникновение непредвиденных обстоятельств</w:t>
            </w:r>
          </w:p>
        </w:tc>
      </w:tr>
      <w:tr w:rsidR="000C5E65" w:rsidRPr="00BD3362" w:rsidTr="000C5E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18201063940019244226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75.24.1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75.24.11.110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П44201401301000060000002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Оказание охранных услуг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Оказание услуг с помощью пульта централизованного наблюдения, осуществление наблюдения за состоянием системы тревожной сигнализации (г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стюжна, пер.Луначарского, д.37 пом.2)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Информация об общественном обсуждении закупки: не проводилось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лицензии на осуществление частной охранной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50,05736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50,05736 / 50,05736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0,50057 / 2,50286 / аванс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03.2014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12.2014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Сроки исполнения отдельных этапов контракта: ежемесячно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Периодичность поставки товаров, работ, услуг: охрана с помощью пульта централизованного наблюдени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я-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 нерабочее время, использование кнопки тревожной сигнализации- в рабочее 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0C5E65" w:rsidRPr="00BD3362" w:rsidTr="000C5E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18201063940019244226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75.24.1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75.24.11.110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П44201401301000060000003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Оказание охранных услуг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Оказание услуг с помощью пульта централизованного наблюдения, осуществление наблюдения за состоянием системы тревожной сигнализации (г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абаево, ул.Юбилейная, д.11 )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Информация об общественном обсуждении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закупки: не проводилось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лицензии на осуществление частной 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охран-ной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деятельности.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45,62105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45,62105 / 45,62105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0,45621 / 2,28105 / аванс не предусм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03.2014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12.2014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Сроки исполнения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отдельных этапов контракта: ежемесячно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Периодичность поставки товаров, работ, услуг: охрана с помощью пульта централизованного наблюдени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я-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 нерабочее время, использование кнопки тревожной сигнализации- в рабочее 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Изменение планируемых сроков приобретен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ия товаров, работ, услуг, способа размещения заказа, срока исполнения контракта.</w:t>
            </w:r>
          </w:p>
        </w:tc>
      </w:tr>
      <w:tr w:rsidR="000C5E65" w:rsidRPr="00BD3362" w:rsidTr="000C5E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18201063940019244226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75.24.1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75.24.11.110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П44201401301000060000004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Оказание охранных услуг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Информация об общественном обсуждении закупки: не проводилось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услуг с помощью пульта централизованного наблюдения, осуществление наблюдения за состоянием системы тревожной сигнализации (</w:t>
            </w:r>
            <w:proofErr w:type="spell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агода</w:t>
            </w:r>
            <w:proofErr w:type="spellEnd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ул.Сазанова</w:t>
            </w:r>
            <w:proofErr w:type="spellEnd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д.2а).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Обязательные требования: наличие лицензии на осуществление частной охранной деятельности.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40,10561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40,10561 / 40,10561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0,40105 / 2,00520 / аванс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03.2014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12.2014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Сроки исполнения отдельных этапов контракта: ежемесячно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Периодичность поставки товаров, работ, услуг: охрана с помощью пульта централизованного наблюдени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я-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 нерабочее время, использование кнопки тревожной сигнализации- в рабочее 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0C5E65" w:rsidRPr="00BD3362" w:rsidTr="000C5E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18201063940019244340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П44201401301000060000005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Поставка (отпуск) нефтепродуктов через АЗС по топливным картам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2,50000 / 12,50000 / аванс не предусмотрен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03.2014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07.2014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Сроки исполнения отдельных этапов контракта: Оплата производится по факту поставки за каждый календарный (отчетный) месяц на основании представленного счета – фактуры (счета) и накладных в течение 15 (пятнадцати) календарных дней с даты истечения календарного (отчетного) месяца, за счет средств федерального 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бюджета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 пределах доведенных ему лимитов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бюджетных обязательств.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11F6" w:rsidRPr="00BD3362" w:rsidTr="000C5E65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23.20.11.224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Бензин АИ-92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Отпускаемый товар (нефтепродукты с АЗС, оснащенных оборудованием для приема Карт) по своему качеству должен соответствовать требованиям (ГОСТ, указанным в паспорте и (или) сертификате соответствия или техническим условиям завода-изготовителя).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Л; ДМ³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65,00000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E65" w:rsidRPr="00BD3362" w:rsidTr="000C5E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23.20.11.233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Бензин АИ-95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Отпускаемый товар (нефтепродукты с АЗС, оснащенных оборудованием для приема Карт) по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своему качеству должен соответствовать требованиям (ГОСТ, указанным в паспорте и (или) сертификате соответствия или техническим условиям завода-изготовителя).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Л; ДМ³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E65" w:rsidRPr="00BD3362" w:rsidTr="000C5E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18201063940019244340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21.12.1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21.12.14.121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П44201401301000060000006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Бумага для принтера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Преимущества: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Информация об общественном обсуждении закупки: не проводилось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Бумага для </w:t>
            </w:r>
            <w:proofErr w:type="spell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копировально</w:t>
            </w:r>
            <w:proofErr w:type="spellEnd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множительной техники и принтеров по 500 листов в пачке. Характеристики товара (офисной бумаги): Формат листов - А 4; Цвет бумаги - белый; Белизна по CIE 161 % - 165 %; яркость ISO 96% - 98%; Плотность - 80 г/м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Толщина листа - 106 мкм ± 3 мкм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УПАК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50,00000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50,00000 / 50,00000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0,50000 / 2,50000 / аванс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05.2014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07.2014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Сроки исполнения отдельных этапов контракта: Оплата производится безналичным путем по факту поставки товара в течение 10 (десяти) рабочих дней после получения надлежащим образом оформленных счета-фактуры (счета), подписанной обеими сторонами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товарной накладной, за счет средств федерального 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бюджета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 пределах доведенных ему лимитов бюджетных обязательств.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Периодичность поставки товаров, работ, услуг: Поставка товара осуществляется в течение 14 (четырнадцати) календарных дней 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даты заключения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государственного контракта.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0C5E65" w:rsidRPr="00BD3362" w:rsidTr="000C5E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18201063940019242340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30.01.2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30.01.24.110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П44201401301000060000007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Поставка оригинальных расходных материалов для принтеров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Преимущества: Субъектам малого предпринимательства и социально ориентированным некоммерческим организациям (в соответствии со Статьей 30 Федерального закона № 44-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ФЗ)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проводилось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Гарантийный срок на товар составляет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менее 12 месяцев с момента подписания акта приема-передачи товара. Срок выполнения гарантийных услуг (замены товара по гарантии) не более 10 дней с момента обращения.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100,00000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100,00000 / 100,00000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1,00000 / 5,00000 / аванс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05.2014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12.2014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Сроки исполнения отдельных этапов контракта: Оплата производится безналичным путем по факту поставки товара в течение 10 (десяти) рабочих дней после получения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подписанного обеими сторонами акта приема-передачи и на основании надлежащим образом оформленных счета-фактуры (счета), товарной накладной, за счет средств федерального 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бюджета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 пределах доведенных ему лимитов бюджетных обязательств.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Периодичность поставки товаров, работ, услуг: в течение 14 (четырнадцати) календарных дней 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даты заключения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государственного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ю конкретного заказа</w:t>
            </w:r>
          </w:p>
        </w:tc>
      </w:tr>
      <w:tr w:rsidR="000C5E65" w:rsidRPr="00BD3362" w:rsidTr="000C5E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18201063940019244340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П44201401301000060000008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Поставка (отпуск) нефтепродуктов через АЗС по топливным картам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2,50000 / 12,50000 / аванс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06.2014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10.2014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Сроки исполнения отдельных этапов контракта: Оплата производится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безналичным путем по факту поставки товара в течение 10 (десяти) рабочих дней после получения надлежащим образом оформленных счета-фактуры (счета), подписанной обеими сторонами товарной накладной, за счет средств федерального 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бюджета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 пределах доведенных ему лимитов бюджетных обязательств.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Периодичность поставки товаров, работ, услуг: ежемесячно в течение 3 квартала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11F6" w:rsidRPr="00BD3362" w:rsidTr="000C5E65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23.20.11.224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Бензин АИ-92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Отпускаемый товар (нефтепродукты с АЗС, оснащенных оборудованием для приема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Карт) по своему качеству должен соответствовать требованиям (ГОСТ, указанным в паспорте и (или) сертификате соответствия или техническим условиям завода-изготовителя).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Л; ДМ³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65,00000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E65" w:rsidRPr="00BD3362" w:rsidTr="000C5E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23.20.11.233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Бензин АИ-95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Оплата производится безналичным путем по факту поставки товара в течение 10 (десяти) рабочих дней после получения надлежащим образом оформленных счета-фактуры (счета), подписанной обеими сторонами товарной накладной, за счет средств федерального 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бюджета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пределах доведенных ему лимитов бюджетных обязательств.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Л; ДМ³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E65" w:rsidRPr="00BD3362" w:rsidTr="000C5E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18201063940019244340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21.12.1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21.12.14.121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П44201401301000060000009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Бумага для принтера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Информация об общественном обсуждении закупки: не проводилось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Бумага для </w:t>
            </w:r>
            <w:proofErr w:type="spell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копировально</w:t>
            </w:r>
            <w:proofErr w:type="spellEnd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множительной техники и принтеров по 500 листов в пачке. Характеристики товара (офисной бумаги): Формат листов - А 4; Цвет бумаги - белый; Белизна по CIE 161 % - 165 %; яркость ISO 96% - 98%; Плотность - 80 г/м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Толщина листа - 106 мкм ± 3 мкм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УПАК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150,00000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150,00000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1,50000 / 7,50000 / аванс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08.2014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10.2014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Сроки исполнения отдельных этапов контракта: Оплата производится безналичным путем по факту поставки товара в течение 10 (десяти) рабочих дней после получения надлежащим образом оформленных счета-фактуры (счета), подписанной обеими сторонами товарной накладной, за счет средств федерального 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бюджета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 пределах доведенных ему лимитов бюджетных обязательств.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br/>
              <w:t xml:space="preserve">Периодичность поставки товаров, работ, услуг: В течение 14 (четырнадцати) календарных дней 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даты заключения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государственного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0C5E65" w:rsidRPr="00BD3362" w:rsidTr="000C5E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18201063940019244340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П44201401301000060000010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Поставка (отпуск) нефтепродуктов через АЗС по топливным картам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199,90000 / 199,90000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1,99900 / 9,99500 / аванс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08.2014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01.2015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Сроки исполнения отдельных этапов контракта: Оплата производится безналичным путем по факту поставки товара в течение 10 (десяти) рабочих дней после получения надлежащим образом оформленных счета-фактуры (счета), подписанной обеими сторонами товарной накладной, за счет средств федерального 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бюджета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 пределах доведенных ему лимитов бюджетных обязательств.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Периодичность поставки товаров, работ, услуг: ежемесячно в течение 4 квартала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FC11F6" w:rsidRPr="00BD3362" w:rsidTr="000C5E65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23.20.11.224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Бензин АИ-92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Отпускаемый товар (нефтепродукты с АЗС, оснащенных оборудованием для приема Карт) по своему качеству должен соответствовать требованиям (ГОСТ, указанным в паспорте и (или) сертификате соответствия или техническим условиям завода-изготовителя).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Л; ДМ³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800,00 / 800.0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26,00000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E65" w:rsidRPr="00BD3362" w:rsidTr="000C5E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23.20.11.233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Бензин АИ-95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Отпускаемый товар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(нефтепродукты с АЗС, оснащенных оборудованием для приема Карт) по своему качеству должен соответствовать требованиям (ГОСТ, указанным в паспорте и (или) сертификате соответствия или техническим условиям завода-изготовителя).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Л; ДМ³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4 700,00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/ 4700.0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173,90000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E65" w:rsidRPr="00BD3362" w:rsidTr="000C5E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18201063940019244226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75.24.1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75.24.11.990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П44201401301000060000011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Оказание услуг вооруженной физической охраны административного здания Межрайонной ИФНС России № 4 по Вологодской области в период с 01.05.2014 года по 31.12.2014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года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оказание услуг вооруженной физической охраны административного здания Межрайонной ИФНС России № 4 по Вологодской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Информация об общественном обсуждении закупки: не проводилось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лицензии на осуществление частной охранной деятельности, мобильной группы быстрого реагирования, автомобильног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 парка, обеспечение круглосуточного 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несением службы личным составом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ЧЕЛ·Ч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2 016,00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349,39296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349,39296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3,49392 / 17,46964 / аванс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04.2014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12.2014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Сроки исполнения отдельных этапов контракта: ежемесячно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Периодичность поставки товаров, работ, услуг: 12-часовая охрана административного здания Инспекции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E65" w:rsidRPr="00BD3362" w:rsidTr="000C5E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18201063940019242225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30.01.2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30.01.24.110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П44201401301000060000012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сервисное обслуживание оргтехники, проведение работ по заправке картриджей и восстановлению картриджей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Сервисное обслуживание оргтехники, работы по заправке, восстановлению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Информация об общественном обсуждении закупки: не проводилось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150,00000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150,00000 / 150,00000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1,50000 / 7,50000 / аванс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04.2014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12.2014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single" w:sz="4" w:space="0" w:color="auto"/>
              </w:rPr>
              <w:t xml:space="preserve">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Сроки исполнения отдельных этапов контракта: устанавливается по согласованию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Периодичность поставки товаров, работ, услуг: устанавливается по согласованию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0C5E65" w:rsidRPr="00BD3362" w:rsidTr="000C5E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18201063940019244226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22.22.11.140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П44201401301000060000013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Изготовление бланочной продукции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Информация об общественном обсуждении закупки: не проводилось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6.30-2003, Типовая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инструкция по делопроизводству приказ Минкультуры России от 08.11.2005 № 536. Бланки должны быть оформлены в черно-белом исполнении и нумеруются в нижней левой части оборотной стороны бланка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50,00000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50,00000 / 50,00000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0,50000 / 2,50000 / аванс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05.2014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12.2014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Сроки исполнения отдельных этапов контракта: в соответствии с документацией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br/>
              <w:t>Периодичность поставки товаров, работ, услуг: в соответствии с документацией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E65" w:rsidRPr="00BD3362" w:rsidTr="000C5E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18201063940019244225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50.20.1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50.2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П44201401301000060000014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Техническое обслуживание и ремонт автотранспортных средств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Информация об общественном обсуждении закупки: не 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проводилось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не установлены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50,00000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50,00000 / 50,00000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0,50000 / 2,50000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04.2014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12.2014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Сроки исполнения отдельных этапов контракта: согласно документации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Периодичность поставки товаров, работ, услуг: согласно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Информация отсутствует</w:t>
            </w:r>
          </w:p>
        </w:tc>
      </w:tr>
      <w:tr w:rsidR="000C5E65" w:rsidRPr="00BD3362" w:rsidTr="000C5E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18201063940019244226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75.24.1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75.24.11.990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П44201401301000060000015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Оказание услуг вооруженной физической охраны административного здания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Межрайонной ИФНС России № 4 по Вологодской области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Оказание услуг вооруженной физической охраны объекта административного здания Межрайонной ИФНС России № 4 по Вологодской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Информация об общественном обсуждении закупки: не проводилось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лицензии на осуществление частной охранной деятельности, мобильной группы быстрого реагирования, автомобильного парка, обеспечение круглосуточного 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несением службы личным составом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ЧЕЛ·Ч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1 788,00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309,87828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309,87828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3,09878 / 15,49391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04.2014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12.2014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Сроки исполнения отдельных этапов контракта: ежемесячно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br/>
              <w:t>Периодичность поставки товаров, работ, услуг: 12-часовая охрана административного здания Инспекции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E65" w:rsidRPr="00BD3362" w:rsidTr="000C5E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18201063940019244340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25.11.11.110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П44201401301000060000016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Поставка автомобильных шин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Преимущества: 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44-ФЗ), Субъектам малого предпринимат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ельства и социально ориентированным некоммерческим организациям (в соответствии со Статьей 30 Федерального закона № 44-ФЗ)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Информация об общественном обсуждении закупки: не проводилось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поставляемого товара соответствует требованиям установленными: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ГОСТ 4754-97, ГОСТ 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51893-2002, Общие технические требования безопасности, Качество товара (шин) подтверждается сертификатом соответствия согласно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Единому перечню продукции, подлежащей обязательной сертификации, утвержденному Постановлением Правительства РФ от 01.12.2009 № 982. Сертификаты соответствия на поставляемый товар (шины) представляются одновременно с передачей товара. 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Товар новый, не бывшим в эксплуатации.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75,00000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75,00000 / 75,00000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0,75000 / 3,75000 / аванс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04.2014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07.2014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Сроки исполнения отдельных этапов контракта: согласно документации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Периодичность поставки товаров, работ, услуг: согласно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11F6" w:rsidRPr="00BD3362" w:rsidTr="00A863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18201063940019244226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66.03.3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66.03.21.000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П44201401301000060000017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Услуги по обязательному страхованию гражданской ответственности владельцев транспортных средств (ОСАГО)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Информация об общественном обсуждении закупки: не проводилось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обязательное страхование гражданской ответственности владельцев транспортных средств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(ОСАГО) осуществляется в соответствии с Федеральным законом от 25.04.2002 №40-ФЗ «Об обязательном страховании гражданской ответственности владельцев транспортных средств», Постановлением Правительства РФ от 08.12.2005 №739 «Об утверждении страховых тарифов по обязательному страхованию гражданской ответственности владельцев транспортных средств, их структуры и порядка применения страховщиками при определении страховой премии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и требованиями настоящей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документации. Страховщик обязан обладать лицензией на осуществление страхования, 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выданную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Федеральной службой страхового надзора, с приложением по страхованию гражданской ответственности владельцев автотранспортных средств.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25,00000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25,00000 / 25,00000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0,25000 / 1,25000 / аванс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04.2014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12.2014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Сроки исполнения отдельных этапов контракта: Страховые полисы выдаются Страхователю не позднее 1 (одного) рабочего дня с момента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подачи заявления </w:t>
            </w:r>
            <w:proofErr w:type="spellStart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страховщику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.С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траховщик</w:t>
            </w:r>
            <w:proofErr w:type="spellEnd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оформляет страховые полисы обязательного страхования гражданской ответственности владельца транспортных средств на каждое транспортное средство </w:t>
            </w:r>
            <w:proofErr w:type="spellStart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Страхователя,указанное</w:t>
            </w:r>
            <w:proofErr w:type="spellEnd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 Техническом задании (раздел 3 аукционной документации) по форме, установленной приказом Министерства финансов Российской Федерации от 01.07.2009 № 67 н.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Периодичность поставки товаров, работ, услуг: 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Услуги оказываются в течение 1 (одного) календарного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года с момента страхования транспортного средства (дата начала периода страхования каждого транспортного средства указаны в Техническом задании 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11F6" w:rsidRPr="00BD3362" w:rsidTr="00A863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18201063940019244225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50.20.1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50.20.21.129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П44201401301000060000018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Техническое обслуживание и ремонт автотранспортных средств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Преимущества: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Информация об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общественном обсуждении закупки: не проводилось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Субъектам малого предпринимательства и социально ориентированным некоммерческим организациям (согласно ст.30 Федерального закона №44 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49,50000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49,50000 / 49,50000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05.2014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12.2014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Сроки исполнения отдельных этапов контракта: согласно техническому заданию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Периодичность поставки товаров, работ, услуг: согласно техническому заданию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Возникновение непредвиденных обстоятельств</w:t>
            </w:r>
          </w:p>
        </w:tc>
      </w:tr>
      <w:tr w:rsidR="00A8634B" w:rsidRPr="00BD3362" w:rsidTr="00A863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18201063940019244224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70.20.2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70.20.12.000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П44201401301000060000019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Субаренда нежилого помещения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Информация об общественном обсуждении закупки: не проводилось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для хранения транспортного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М²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50,84856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50,84856 / 50,84856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06.2014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12.2014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Сроки исполнения отдельных этапов контракта: ежемесячно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8634B" w:rsidRPr="00BD3362" w:rsidTr="00A863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18201063940019244223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40.10.14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40.11.10.110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П44201401301000060000020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возмещение расходов за предоставление коммунальных услуг (электроэнерг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ия)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возмещение расходов за предоставление коммунальных услуг(электроэнергия)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Информация об общественном обсуждении закупки: не проводилось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gram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согласно контракта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3,86881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3,86881 / 3,86881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06.2014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12.2014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Сроки исполнения отдельных этапов контракта: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ежемесячно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Закупка у единственного поставщика (подрядч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Отмена заказчиком, уполномоченным органом предусмотренного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планом-графиком размещения заказа.</w:t>
            </w:r>
          </w:p>
        </w:tc>
      </w:tr>
      <w:tr w:rsidR="00A8634B" w:rsidRPr="00BD3362" w:rsidTr="00A863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18201063940019244226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66.03.3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66.03.21.000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П44201401301000060000021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Услуги по обязательному страхованию гражданской ответственности владельцев транспортных средств (ОСАГО)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Информация об общественном обсуждении закупки: не проводилось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обязательное страхование гражданской ответственности владельцев транспортных средств (ОСАГО) осуществляется в соответствии с Федеральным законом от 25.04.2002 №40-ФЗ "Об обязательном страховании гражданской ответственности владельцев транспортных средств", Постановлением Правительства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РФ от 08.12.2005 № 739 "Об утверждении страховых тарифов по обязательному страхованию гражданской ответственности владельцев транспортных средств, их структуры и порядка применения страховщиками при определении страховой премии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и требованиями настоящей документации. Страховщик обязан обладать лицензией на осуществление страхования, 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выданную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Федеральной службой страхового надзора, с приложением по страхованию гражданской ответственност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владельцев автотранспортных средств.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18,33030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18,33030 / 18,33030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0,18330 / 18,33030 / 18,33030 в соответствии с ч.6 ст. 96 44-ФЗ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06.2014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12.2014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Сроки исполнения отдельных этапов контракта: Страховые полисы выдаются Страхователю не позднее 1 (одного) рабочего дня с момента подачи заявления страховщику. Страховщик оформляет страховые полисы обязательного страхования гражданской ответственности владельца транспортных средств на каждое транспортное средство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Страхователя, указанное в Техническом задании (раздел 3 аукционной документации) по форме, установленной приказом </w:t>
            </w:r>
            <w:proofErr w:type="spellStart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Минестерства</w:t>
            </w:r>
            <w:proofErr w:type="spellEnd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финансов РФ от 01.07.2009 №67н.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Периодичность поставки товаров, работ, услуг: 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Услуги оказываются в течение 1 (одного) календарного года с момента страхования транспортного средства (дата начала периода страхования каждого транспортного средства указаны в техническом задании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8634B" w:rsidRPr="00BD3362" w:rsidTr="00A863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18201063940019244224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70.20.2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70.20.12.000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П44201401301000060000022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Субаренда нежилого помещения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Информация об общественном обсуждении закупки: не проводилось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хранение транспортного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М²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44,23016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50,84856 / 50,84856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06.2014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10.2014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Сроки исполнения отдельных этапов контракта: ежемесячно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FC11F6" w:rsidRPr="00BD3362" w:rsidTr="00A863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18201063490019244221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64.11.12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64.11.12.130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П44201401301000060000023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оказание услуг почтовой связи</w:t>
            </w:r>
            <w:proofErr w:type="gramStart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Оказание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Информация об общественном обсуждении закупки: не проводилось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услуг почтовой связи в соответствии с правилами оказания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500,00000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500,00000 / 500,00000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 / 100% стоимости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09.2014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12.2014 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Сроки исполнения отдельных этапов контракта: ежемесячная приемка оказанных услуг</w:t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Периодичность поставки товаров, работ, услуг: ежедневно в рабочие дни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Возникновение непредвиденных обстоятельств</w:t>
            </w:r>
          </w:p>
        </w:tc>
      </w:tr>
      <w:tr w:rsidR="00FC11F6" w:rsidRPr="00BD3362" w:rsidTr="00FC11F6">
        <w:tc>
          <w:tcPr>
            <w:tcW w:w="0" w:type="auto"/>
            <w:gridSpan w:val="14"/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Закупки в соответствии с п. 4. и п.7 части 2 статьи 83 Федерального закона № 44-ФЗ</w:t>
            </w:r>
          </w:p>
        </w:tc>
      </w:tr>
      <w:tr w:rsidR="00FC11F6" w:rsidRPr="00BD3362" w:rsidTr="00FC11F6">
        <w:tc>
          <w:tcPr>
            <w:tcW w:w="0" w:type="auto"/>
            <w:gridSpan w:val="14"/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Товары, работы или услуги на сумму, не превышающую ста тысяч рублей (закупки в соответствии с п. 4 и п. 5 части 1 статьи 93 Федерального закона № 44-ФЗ)</w:t>
            </w:r>
          </w:p>
        </w:tc>
      </w:tr>
      <w:tr w:rsidR="00A8634B" w:rsidRPr="00BD3362" w:rsidTr="00A863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18201063940019244225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34,00000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Единственный поставщик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1F6" w:rsidRPr="00BD3362" w:rsidTr="00A8634B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18201063940019244226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51,30000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1F6" w:rsidRPr="00BD3362" w:rsidTr="00FC11F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18201063940019244226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17,20000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1F6" w:rsidRPr="00BD3362" w:rsidTr="00FC11F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18201063940019244340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50,00000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1F6" w:rsidRPr="00BD3362" w:rsidTr="00A8634B"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18201063940019242340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10,00000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634B" w:rsidRPr="00BD3362" w:rsidTr="00A863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18201063940019242226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45,00000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Единственный поставщик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1F6" w:rsidRPr="00BD3362" w:rsidTr="00FC11F6">
        <w:tc>
          <w:tcPr>
            <w:tcW w:w="0" w:type="auto"/>
            <w:gridSpan w:val="14"/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Товары, работы или услуги на сумму, не превышающую четырехсот тысяч рублей (закупки в соответствии с п. 4 и п. 5 части 1 статьи 93 Федерального закона № 44-ФЗ)</w:t>
            </w:r>
          </w:p>
        </w:tc>
      </w:tr>
      <w:tr w:rsidR="00FC11F6" w:rsidRPr="00BD3362" w:rsidTr="00FC11F6">
        <w:tc>
          <w:tcPr>
            <w:tcW w:w="0" w:type="auto"/>
            <w:gridSpan w:val="14"/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Совокупный 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A8634B" w:rsidRPr="00BD3362" w:rsidTr="00A863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207,50000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Единственный поставщик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1F6" w:rsidRPr="00BD3362" w:rsidTr="00FC11F6">
        <w:tc>
          <w:tcPr>
            <w:tcW w:w="0" w:type="auto"/>
            <w:gridSpan w:val="14"/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Совокупный 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A8634B" w:rsidRPr="00BD3362" w:rsidTr="00A863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Единственный </w:t>
            </w: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поставщик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1F6" w:rsidRPr="00BD3362" w:rsidTr="00FC11F6">
        <w:tc>
          <w:tcPr>
            <w:tcW w:w="0" w:type="auto"/>
            <w:gridSpan w:val="14"/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Совокупный 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A8634B" w:rsidRPr="00BD3362" w:rsidTr="00A863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274,50000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аукцион, 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1F6" w:rsidRPr="00BD3362" w:rsidTr="00FC11F6">
        <w:tc>
          <w:tcPr>
            <w:tcW w:w="0" w:type="auto"/>
            <w:gridSpan w:val="14"/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Совокупный годовой объем закупок, осуществляемых путем проведения запроса котировок</w:t>
            </w:r>
          </w:p>
        </w:tc>
      </w:tr>
      <w:tr w:rsidR="00A8634B" w:rsidRPr="00BD3362" w:rsidTr="00A863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49,50000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1F6" w:rsidRPr="00BD3362" w:rsidTr="00FC11F6">
        <w:tc>
          <w:tcPr>
            <w:tcW w:w="0" w:type="auto"/>
            <w:gridSpan w:val="14"/>
            <w:hideMark/>
          </w:tcPr>
          <w:p w:rsidR="00FC11F6" w:rsidRPr="00BD3362" w:rsidRDefault="00FC11F6" w:rsidP="00FC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Совокупный объем закупок, планируемых в текущем году</w:t>
            </w:r>
          </w:p>
        </w:tc>
      </w:tr>
      <w:tr w:rsidR="00A8634B" w:rsidRPr="00BD3362" w:rsidTr="0098420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3167,31572 / 3372,03309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362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аукцион, Запрос котировок, 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1F6" w:rsidRPr="00BD3362" w:rsidRDefault="00FC11F6" w:rsidP="00F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D3362" w:rsidRPr="00BD3362" w:rsidRDefault="00BD3362" w:rsidP="00FC11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D3362" w:rsidRDefault="00BD3362" w:rsidP="00BD3362">
      <w:bookmarkStart w:id="0" w:name="_GoBack"/>
      <w:bookmarkEnd w:id="0"/>
    </w:p>
    <w:sectPr w:rsidR="00BD3362" w:rsidSect="00FC11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C11F6"/>
    <w:rsid w:val="00095C2D"/>
    <w:rsid w:val="000C5E65"/>
    <w:rsid w:val="001349EB"/>
    <w:rsid w:val="00212F88"/>
    <w:rsid w:val="005D3222"/>
    <w:rsid w:val="008252BD"/>
    <w:rsid w:val="00984205"/>
    <w:rsid w:val="00A04CB3"/>
    <w:rsid w:val="00A8634B"/>
    <w:rsid w:val="00BD3362"/>
    <w:rsid w:val="00E01F5D"/>
    <w:rsid w:val="00FC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1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CFEA0-AEAD-49B6-A838-AD39DBAF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27</Pages>
  <Words>3924</Words>
  <Characters>22373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№4</Company>
  <LinksUpToDate>false</LinksUpToDate>
  <CharactersWithSpaces>26245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i3532-w01360503</dc:creator>
  <cp:keywords/>
  <dc:description/>
  <cp:lastModifiedBy>Мартынчук Ирина М.</cp:lastModifiedBy>
  <cp:revision>10</cp:revision>
  <dcterms:created xsi:type="dcterms:W3CDTF">2014-08-20T13:01:00Z</dcterms:created>
  <dcterms:modified xsi:type="dcterms:W3CDTF">2014-08-22T10:33:00Z</dcterms:modified>
</cp:coreProperties>
</file>