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20"/>
      </w:tblGrid>
      <w:tr w:rsidR="00DE4A2F" w:rsidRPr="00D65245" w:rsidTr="00B373D3">
        <w:tc>
          <w:tcPr>
            <w:tcW w:w="0" w:type="auto"/>
            <w:vAlign w:val="center"/>
            <w:hideMark/>
          </w:tcPr>
          <w:p w:rsidR="00DE4A2F" w:rsidRDefault="00DE4A2F" w:rsidP="00B37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DE4A2F" w:rsidRDefault="00DE4A2F" w:rsidP="00B37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DE4A2F" w:rsidRDefault="00DE4A2F" w:rsidP="00B37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DE4A2F" w:rsidRDefault="00DE4A2F" w:rsidP="00B37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DE4A2F" w:rsidRDefault="00DE4A2F" w:rsidP="00B37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DE4A2F" w:rsidRDefault="00DE4A2F" w:rsidP="00B37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245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-график</w:t>
            </w:r>
          </w:p>
          <w:p w:rsidR="00DE4A2F" w:rsidRPr="00D21057" w:rsidRDefault="00DE4A2F" w:rsidP="00B37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2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закупок товаров, работ, услуг для обеспечения федеральных нужд</w:t>
            </w:r>
          </w:p>
          <w:p w:rsidR="00DE4A2F" w:rsidRPr="00D65245" w:rsidRDefault="00DE4A2F" w:rsidP="00DE4A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2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2017 финансовый год </w:t>
            </w:r>
          </w:p>
        </w:tc>
      </w:tr>
    </w:tbl>
    <w:p w:rsidR="00DE4A2F" w:rsidRPr="00D65245" w:rsidRDefault="00DE4A2F" w:rsidP="00DE4A2F">
      <w:pPr>
        <w:rPr>
          <w:rFonts w:ascii="Times New Roman" w:hAnsi="Times New Roman" w:cs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44"/>
        <w:gridCol w:w="1543"/>
        <w:gridCol w:w="1543"/>
      </w:tblGrid>
      <w:tr w:rsidR="00DE4A2F" w:rsidRPr="00D65245" w:rsidTr="00DE4A2F">
        <w:tc>
          <w:tcPr>
            <w:tcW w:w="4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A2F" w:rsidRPr="00D65245" w:rsidRDefault="00DE4A2F" w:rsidP="00B373D3">
            <w:pPr>
              <w:rPr>
                <w:rFonts w:ascii="Times New Roman" w:hAnsi="Times New Roman" w:cs="Times New Roman"/>
              </w:rPr>
            </w:pPr>
            <w:r w:rsidRPr="00D65245">
              <w:rPr>
                <w:rFonts w:ascii="Times New Roman" w:hAnsi="Times New Roman" w:cs="Times New Roman"/>
              </w:rPr>
              <w:t>Наименование государственного заказчика, федерального государственного бюджетного учреждения, федерального государственного автономного ИНН учреждения или федерального государственного унитарного предприятия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:rsidR="00DE4A2F" w:rsidRPr="00D65245" w:rsidRDefault="00DE4A2F" w:rsidP="00DE4A2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A2F" w:rsidRPr="00D65245" w:rsidRDefault="00DE4A2F" w:rsidP="00B373D3">
            <w:pPr>
              <w:rPr>
                <w:rFonts w:ascii="Times New Roman" w:hAnsi="Times New Roman" w:cs="Times New Roman"/>
              </w:rPr>
            </w:pPr>
            <w:r w:rsidRPr="00D65245">
              <w:rPr>
                <w:rFonts w:ascii="Times New Roman" w:hAnsi="Times New Roman" w:cs="Times New Roman"/>
              </w:rPr>
              <w:t>Коды</w:t>
            </w:r>
          </w:p>
        </w:tc>
      </w:tr>
      <w:tr w:rsidR="00DE4A2F" w:rsidRPr="00D65245" w:rsidTr="00DE4A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A2F" w:rsidRPr="00D65245" w:rsidRDefault="00DE4A2F" w:rsidP="00B37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A2F" w:rsidRPr="00D65245" w:rsidRDefault="00DE4A2F" w:rsidP="00DE4A2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A2F" w:rsidRPr="00D65245" w:rsidRDefault="00DE4A2F" w:rsidP="00B373D3">
            <w:pPr>
              <w:rPr>
                <w:rFonts w:ascii="Times New Roman" w:hAnsi="Times New Roman" w:cs="Times New Roman"/>
              </w:rPr>
            </w:pPr>
            <w:r w:rsidRPr="00D65245">
              <w:rPr>
                <w:rFonts w:ascii="Times New Roman" w:hAnsi="Times New Roman" w:cs="Times New Roman"/>
              </w:rPr>
              <w:t> </w:t>
            </w:r>
          </w:p>
        </w:tc>
      </w:tr>
      <w:tr w:rsidR="00DE4A2F" w:rsidRPr="00D65245" w:rsidTr="00DE4A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A2F" w:rsidRPr="00D65245" w:rsidRDefault="00DE4A2F" w:rsidP="00B37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A2F" w:rsidRPr="00D65245" w:rsidRDefault="00DE4A2F" w:rsidP="00DE4A2F">
            <w:pPr>
              <w:jc w:val="right"/>
              <w:rPr>
                <w:rFonts w:ascii="Times New Roman" w:hAnsi="Times New Roman" w:cs="Times New Roman"/>
              </w:rPr>
            </w:pPr>
            <w:r w:rsidRPr="00D65245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A2F" w:rsidRPr="00D65245" w:rsidRDefault="00C81814" w:rsidP="00B37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E4A2F" w:rsidRPr="00D65245">
              <w:rPr>
                <w:rFonts w:ascii="Times New Roman" w:hAnsi="Times New Roman" w:cs="Times New Roman"/>
              </w:rPr>
              <w:t>3525022440</w:t>
            </w:r>
          </w:p>
        </w:tc>
      </w:tr>
      <w:tr w:rsidR="00DE4A2F" w:rsidRPr="00D65245" w:rsidTr="00DE4A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A2F" w:rsidRPr="00D65245" w:rsidRDefault="00DE4A2F" w:rsidP="00B373D3">
            <w:pPr>
              <w:rPr>
                <w:rFonts w:ascii="Times New Roman" w:hAnsi="Times New Roman" w:cs="Times New Roman"/>
              </w:rPr>
            </w:pPr>
            <w:r w:rsidRPr="00D65245">
              <w:rPr>
                <w:rFonts w:ascii="Times New Roman" w:hAnsi="Times New Roman" w:cs="Times New Roman"/>
              </w:rPr>
              <w:t>МЕЖРАЙОННАЯ ИНСПЕКЦИЯ ФЕДЕРАЛЬНОЙ НАЛОГОВОЙ СЛУЖБЫ № 11 ПО ВОЛОГОДСКОЙ ОБЛАСТИ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A2F" w:rsidRPr="00D65245" w:rsidRDefault="00DE4A2F" w:rsidP="00DE4A2F">
            <w:pPr>
              <w:jc w:val="right"/>
              <w:rPr>
                <w:rFonts w:ascii="Times New Roman" w:hAnsi="Times New Roman" w:cs="Times New Roman"/>
              </w:rPr>
            </w:pPr>
            <w:r w:rsidRPr="00D65245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A2F" w:rsidRPr="00D65245" w:rsidRDefault="00C81814" w:rsidP="00B37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E4A2F" w:rsidRPr="00D65245">
              <w:rPr>
                <w:rFonts w:ascii="Times New Roman" w:hAnsi="Times New Roman" w:cs="Times New Roman"/>
              </w:rPr>
              <w:t>352501001</w:t>
            </w:r>
          </w:p>
        </w:tc>
      </w:tr>
      <w:tr w:rsidR="00DE4A2F" w:rsidRPr="00D65245" w:rsidTr="00DE4A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A2F" w:rsidRPr="00D65245" w:rsidRDefault="00DE4A2F" w:rsidP="00B373D3">
            <w:pPr>
              <w:rPr>
                <w:rFonts w:ascii="Times New Roman" w:hAnsi="Times New Roman" w:cs="Times New Roman"/>
              </w:rPr>
            </w:pPr>
            <w:r w:rsidRPr="00D65245">
              <w:rPr>
                <w:rFonts w:ascii="Times New Roman" w:hAnsi="Times New Roman" w:cs="Times New Roman"/>
              </w:rPr>
              <w:t>Организационно-правовая форма и форма собственности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A2F" w:rsidRPr="00D65245" w:rsidRDefault="00DE4A2F" w:rsidP="00DE4A2F">
            <w:pPr>
              <w:jc w:val="right"/>
              <w:rPr>
                <w:rFonts w:ascii="Times New Roman" w:hAnsi="Times New Roman" w:cs="Times New Roman"/>
              </w:rPr>
            </w:pPr>
            <w:r w:rsidRPr="00D65245">
              <w:rPr>
                <w:rFonts w:ascii="Times New Roman" w:hAnsi="Times New Roman" w:cs="Times New Roman"/>
              </w:rPr>
              <w:t>по ОКОПФ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A2F" w:rsidRPr="00D65245" w:rsidRDefault="00C81814" w:rsidP="00B37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E4A2F" w:rsidRPr="00D65245">
              <w:rPr>
                <w:rFonts w:ascii="Times New Roman" w:hAnsi="Times New Roman" w:cs="Times New Roman"/>
              </w:rPr>
              <w:t>75104</w:t>
            </w:r>
          </w:p>
        </w:tc>
      </w:tr>
      <w:tr w:rsidR="00DE4A2F" w:rsidRPr="00D65245" w:rsidTr="00DE4A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A2F" w:rsidRPr="00D65245" w:rsidRDefault="00DE4A2F" w:rsidP="00B373D3">
            <w:pPr>
              <w:rPr>
                <w:rFonts w:ascii="Times New Roman" w:hAnsi="Times New Roman" w:cs="Times New Roman"/>
              </w:rPr>
            </w:pPr>
            <w:r w:rsidRPr="00D65245">
              <w:rPr>
                <w:rFonts w:ascii="Times New Roman" w:hAnsi="Times New Roman" w:cs="Times New Roman"/>
              </w:rPr>
              <w:t>Федеральное государственное казенное учреждение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A2F" w:rsidRPr="00D65245" w:rsidRDefault="00DE4A2F" w:rsidP="00DE4A2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A2F" w:rsidRPr="00D65245" w:rsidRDefault="00DE4A2F" w:rsidP="00B373D3">
            <w:pPr>
              <w:rPr>
                <w:rFonts w:ascii="Times New Roman" w:hAnsi="Times New Roman" w:cs="Times New Roman"/>
              </w:rPr>
            </w:pPr>
          </w:p>
        </w:tc>
      </w:tr>
      <w:tr w:rsidR="00DE4A2F" w:rsidRPr="00D65245" w:rsidTr="00DE4A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A2F" w:rsidRPr="00D65245" w:rsidRDefault="00DE4A2F" w:rsidP="00B373D3">
            <w:pPr>
              <w:rPr>
                <w:rFonts w:ascii="Times New Roman" w:hAnsi="Times New Roman" w:cs="Times New Roman"/>
              </w:rPr>
            </w:pPr>
            <w:r w:rsidRPr="00D65245">
              <w:rPr>
                <w:rFonts w:ascii="Times New Roman" w:hAnsi="Times New Roman" w:cs="Times New Roman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E4A2F" w:rsidRPr="00D65245" w:rsidRDefault="00DE4A2F" w:rsidP="00DE4A2F">
            <w:pPr>
              <w:ind w:left="-231"/>
              <w:jc w:val="right"/>
              <w:rPr>
                <w:rFonts w:ascii="Times New Roman" w:hAnsi="Times New Roman" w:cs="Times New Roman"/>
              </w:rPr>
            </w:pPr>
            <w:r w:rsidRPr="00D65245">
              <w:rPr>
                <w:rFonts w:ascii="Times New Roman" w:hAnsi="Times New Roman" w:cs="Times New Roman"/>
              </w:rPr>
              <w:t> по ОКПО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A2F" w:rsidRPr="00D65245" w:rsidRDefault="00DE4A2F" w:rsidP="00B373D3">
            <w:pPr>
              <w:rPr>
                <w:rFonts w:ascii="Times New Roman" w:hAnsi="Times New Roman" w:cs="Times New Roman"/>
              </w:rPr>
            </w:pPr>
            <w:r w:rsidRPr="00D65245">
              <w:rPr>
                <w:rFonts w:ascii="Times New Roman" w:hAnsi="Times New Roman" w:cs="Times New Roman"/>
              </w:rPr>
              <w:t> </w:t>
            </w:r>
            <w:r w:rsidR="00082BD9">
              <w:rPr>
                <w:rFonts w:ascii="Times New Roman" w:hAnsi="Times New Roman" w:cs="Times New Roman"/>
              </w:rPr>
              <w:t>34238144</w:t>
            </w:r>
          </w:p>
        </w:tc>
      </w:tr>
      <w:tr w:rsidR="00DE4A2F" w:rsidRPr="00D65245" w:rsidTr="00DE4A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A2F" w:rsidRPr="00D65245" w:rsidRDefault="00DE4A2F" w:rsidP="00B373D3">
            <w:pPr>
              <w:rPr>
                <w:rFonts w:ascii="Times New Roman" w:hAnsi="Times New Roman" w:cs="Times New Roman"/>
              </w:rPr>
            </w:pPr>
            <w:r w:rsidRPr="00D65245">
              <w:rPr>
                <w:rFonts w:ascii="Times New Roman" w:hAnsi="Times New Roman" w:cs="Times New Roman"/>
              </w:rPr>
              <w:t xml:space="preserve">Российская Федерация, 160000, Вологодская </w:t>
            </w:r>
            <w:proofErr w:type="spellStart"/>
            <w:proofErr w:type="gramStart"/>
            <w:r w:rsidRPr="00D65245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65245">
              <w:rPr>
                <w:rFonts w:ascii="Times New Roman" w:hAnsi="Times New Roman" w:cs="Times New Roman"/>
              </w:rPr>
              <w:t xml:space="preserve">, Вологда г, </w:t>
            </w:r>
            <w:proofErr w:type="spellStart"/>
            <w:r w:rsidRPr="00D65245">
              <w:rPr>
                <w:rFonts w:ascii="Times New Roman" w:hAnsi="Times New Roman" w:cs="Times New Roman"/>
              </w:rPr>
              <w:t>ул</w:t>
            </w:r>
            <w:proofErr w:type="spellEnd"/>
            <w:r w:rsidRPr="00D65245">
              <w:rPr>
                <w:rFonts w:ascii="Times New Roman" w:hAnsi="Times New Roman" w:cs="Times New Roman"/>
              </w:rPr>
              <w:t xml:space="preserve"> ГЕРЦЕНА, 1 ,7-817-2570714, i3525@m25.r35.nalog.ru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A2F" w:rsidRPr="00D65245" w:rsidRDefault="00DE4A2F" w:rsidP="00DE4A2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A2F" w:rsidRPr="00D65245" w:rsidRDefault="00DE4A2F" w:rsidP="00B373D3">
            <w:pPr>
              <w:rPr>
                <w:rFonts w:ascii="Times New Roman" w:hAnsi="Times New Roman" w:cs="Times New Roman"/>
              </w:rPr>
            </w:pPr>
          </w:p>
        </w:tc>
      </w:tr>
      <w:tr w:rsidR="00DE4A2F" w:rsidRPr="00D65245" w:rsidTr="00DE4A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A2F" w:rsidRPr="00D65245" w:rsidRDefault="00DE4A2F" w:rsidP="00B373D3">
            <w:pPr>
              <w:rPr>
                <w:rFonts w:ascii="Times New Roman" w:hAnsi="Times New Roman" w:cs="Times New Roman"/>
              </w:rPr>
            </w:pPr>
            <w:r w:rsidRPr="00D65245">
              <w:rPr>
                <w:rFonts w:ascii="Times New Roman" w:hAnsi="Times New Roman" w:cs="Times New Roman"/>
              </w:rPr>
              <w:t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A2F" w:rsidRPr="00D65245" w:rsidRDefault="00DE4A2F" w:rsidP="00DE4A2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A2F" w:rsidRPr="00D65245" w:rsidRDefault="00DE4A2F" w:rsidP="00B373D3">
            <w:pPr>
              <w:rPr>
                <w:rFonts w:ascii="Times New Roman" w:hAnsi="Times New Roman" w:cs="Times New Roman"/>
              </w:rPr>
            </w:pPr>
          </w:p>
        </w:tc>
      </w:tr>
      <w:tr w:rsidR="00DE4A2F" w:rsidRPr="00D65245" w:rsidTr="00DE4A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A2F" w:rsidRPr="00D65245" w:rsidRDefault="00DE4A2F" w:rsidP="00B37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A2F" w:rsidRPr="00D65245" w:rsidRDefault="00DE4A2F" w:rsidP="00DE4A2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A2F" w:rsidRPr="00D65245" w:rsidRDefault="00DE4A2F" w:rsidP="00B373D3">
            <w:pPr>
              <w:rPr>
                <w:rFonts w:ascii="Times New Roman" w:hAnsi="Times New Roman" w:cs="Times New Roman"/>
              </w:rPr>
            </w:pPr>
          </w:p>
        </w:tc>
      </w:tr>
      <w:tr w:rsidR="00DE4A2F" w:rsidRPr="00D65245" w:rsidTr="00DE4A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A2F" w:rsidRPr="00D65245" w:rsidRDefault="00DE4A2F" w:rsidP="00B373D3">
            <w:pPr>
              <w:rPr>
                <w:rFonts w:ascii="Times New Roman" w:hAnsi="Times New Roman" w:cs="Times New Roman"/>
              </w:rPr>
            </w:pPr>
            <w:r w:rsidRPr="00D65245">
              <w:rPr>
                <w:rFonts w:ascii="Times New Roman" w:hAnsi="Times New Roman" w:cs="Times New Roman"/>
              </w:rPr>
              <w:t>Место нахождения (адрес), телефон, адрес электронной почты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A2F" w:rsidRPr="00D65245" w:rsidRDefault="00DE4A2F" w:rsidP="00DE4A2F">
            <w:pPr>
              <w:jc w:val="right"/>
              <w:rPr>
                <w:rFonts w:ascii="Times New Roman" w:hAnsi="Times New Roman" w:cs="Times New Roman"/>
              </w:rPr>
            </w:pPr>
            <w:r w:rsidRPr="00D65245">
              <w:rPr>
                <w:rFonts w:ascii="Times New Roman" w:hAnsi="Times New Roman" w:cs="Times New Roman"/>
              </w:rPr>
              <w:t xml:space="preserve">по ОКТМО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A2F" w:rsidRPr="00D65245" w:rsidRDefault="00C81814" w:rsidP="00B37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82BD9">
              <w:rPr>
                <w:rFonts w:ascii="Times New Roman" w:hAnsi="Times New Roman" w:cs="Times New Roman"/>
              </w:rPr>
              <w:t>19701000001</w:t>
            </w:r>
          </w:p>
        </w:tc>
      </w:tr>
      <w:tr w:rsidR="00DE4A2F" w:rsidRPr="00D65245" w:rsidTr="00DE4A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A2F" w:rsidRPr="00D65245" w:rsidRDefault="00DE4A2F" w:rsidP="00B37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A2F" w:rsidRPr="00D65245" w:rsidRDefault="00DE4A2F" w:rsidP="00DE4A2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A2F" w:rsidRPr="00D65245" w:rsidRDefault="00DE4A2F" w:rsidP="00B373D3">
            <w:pPr>
              <w:rPr>
                <w:rFonts w:ascii="Times New Roman" w:hAnsi="Times New Roman" w:cs="Times New Roman"/>
              </w:rPr>
            </w:pPr>
          </w:p>
        </w:tc>
      </w:tr>
      <w:tr w:rsidR="00DE4A2F" w:rsidRPr="00D65245" w:rsidTr="00DE4A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A2F" w:rsidRPr="00D65245" w:rsidRDefault="00DE4A2F" w:rsidP="00B373D3">
            <w:pPr>
              <w:rPr>
                <w:rFonts w:ascii="Times New Roman" w:hAnsi="Times New Roman" w:cs="Times New Roman"/>
              </w:rPr>
            </w:pPr>
            <w:r w:rsidRPr="00D65245">
              <w:rPr>
                <w:rFonts w:ascii="Times New Roman" w:hAnsi="Times New Roman" w:cs="Times New Roman"/>
              </w:rPr>
              <w:t xml:space="preserve">Вид документа (базовый (0), измененный (порядковый код изменения)) </w:t>
            </w:r>
            <w:r w:rsidRPr="00D65245">
              <w:rPr>
                <w:rFonts w:ascii="Times New Roman" w:hAnsi="Times New Roman" w:cs="Times New Roman"/>
              </w:rPr>
              <w:br/>
              <w:t xml:space="preserve">базовый(0)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A2F" w:rsidRPr="00D65245" w:rsidRDefault="00DE4A2F" w:rsidP="00DE4A2F">
            <w:pPr>
              <w:jc w:val="right"/>
              <w:rPr>
                <w:rFonts w:ascii="Times New Roman" w:hAnsi="Times New Roman" w:cs="Times New Roman"/>
              </w:rPr>
            </w:pPr>
            <w:r w:rsidRPr="00D65245">
              <w:rPr>
                <w:rFonts w:ascii="Times New Roman" w:hAnsi="Times New Roman" w:cs="Times New Roman"/>
              </w:rPr>
              <w:t>изменения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A2F" w:rsidRPr="00D65245" w:rsidRDefault="00A74BDB" w:rsidP="00B37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E4A2F" w:rsidRPr="00D65245">
              <w:rPr>
                <w:rFonts w:ascii="Times New Roman" w:hAnsi="Times New Roman" w:cs="Times New Roman"/>
              </w:rPr>
              <w:t>0</w:t>
            </w:r>
          </w:p>
        </w:tc>
      </w:tr>
      <w:tr w:rsidR="00DE4A2F" w:rsidRPr="00D65245" w:rsidTr="00DE4A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A2F" w:rsidRPr="00D65245" w:rsidRDefault="00DE4A2F" w:rsidP="00B37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Совокупный годовой объем закупок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A2F" w:rsidRPr="00D65245" w:rsidRDefault="00DE4A2F" w:rsidP="00DE4A2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A2F" w:rsidRPr="00D65245" w:rsidRDefault="00C81814" w:rsidP="00B37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82BD9">
              <w:rPr>
                <w:rFonts w:ascii="Times New Roman" w:hAnsi="Times New Roman" w:cs="Times New Roman"/>
              </w:rPr>
              <w:t>15279,00446</w:t>
            </w:r>
          </w:p>
        </w:tc>
      </w:tr>
    </w:tbl>
    <w:p w:rsidR="00295129" w:rsidRDefault="00295129" w:rsidP="00DE4A2F"/>
    <w:p w:rsidR="00493D53" w:rsidRDefault="00493D53" w:rsidP="00DE4A2F"/>
    <w:p w:rsidR="00493D53" w:rsidRDefault="00493D53" w:rsidP="00DE4A2F"/>
    <w:p w:rsidR="00493D53" w:rsidRDefault="00493D53" w:rsidP="00DE4A2F"/>
    <w:p w:rsidR="00493D53" w:rsidRDefault="00493D53" w:rsidP="00DE4A2F"/>
    <w:p w:rsidR="00493D53" w:rsidRDefault="00493D53" w:rsidP="00DE4A2F"/>
    <w:p w:rsidR="00493D53" w:rsidRDefault="00493D53" w:rsidP="00DE4A2F"/>
    <w:p w:rsidR="00493D53" w:rsidRDefault="00493D53" w:rsidP="00DE4A2F"/>
    <w:p w:rsidR="00493D53" w:rsidRDefault="00493D53" w:rsidP="00DE4A2F"/>
    <w:p w:rsidR="00493D53" w:rsidRDefault="00493D53" w:rsidP="00DE4A2F"/>
    <w:p w:rsidR="00493D53" w:rsidRDefault="00493D53" w:rsidP="00DE4A2F"/>
    <w:p w:rsidR="00493D53" w:rsidRDefault="00493D53" w:rsidP="00DE4A2F"/>
    <w:p w:rsidR="00493D53" w:rsidRDefault="00493D53" w:rsidP="00DE4A2F"/>
    <w:p w:rsidR="00493D53" w:rsidRDefault="00493D53" w:rsidP="00DE4A2F"/>
    <w:p w:rsidR="00493D53" w:rsidRDefault="00493D53" w:rsidP="00DE4A2F"/>
    <w:p w:rsidR="00493D53" w:rsidRDefault="00493D53" w:rsidP="00DE4A2F"/>
    <w:p w:rsidR="00AC41A5" w:rsidRDefault="00AC41A5" w:rsidP="00DE4A2F"/>
    <w:p w:rsidR="00AC41A5" w:rsidRDefault="00AC41A5" w:rsidP="00DE4A2F"/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6"/>
        <w:gridCol w:w="793"/>
        <w:gridCol w:w="993"/>
        <w:gridCol w:w="1153"/>
        <w:gridCol w:w="569"/>
        <w:gridCol w:w="343"/>
        <w:gridCol w:w="569"/>
        <w:gridCol w:w="569"/>
        <w:gridCol w:w="486"/>
        <w:gridCol w:w="486"/>
        <w:gridCol w:w="486"/>
        <w:gridCol w:w="455"/>
        <w:gridCol w:w="343"/>
        <w:gridCol w:w="343"/>
        <w:gridCol w:w="343"/>
        <w:gridCol w:w="359"/>
        <w:gridCol w:w="359"/>
        <w:gridCol w:w="343"/>
        <w:gridCol w:w="425"/>
        <w:gridCol w:w="486"/>
        <w:gridCol w:w="527"/>
        <w:gridCol w:w="486"/>
        <w:gridCol w:w="486"/>
        <w:gridCol w:w="590"/>
        <w:gridCol w:w="451"/>
        <w:gridCol w:w="541"/>
        <w:gridCol w:w="425"/>
        <w:gridCol w:w="425"/>
        <w:gridCol w:w="426"/>
        <w:gridCol w:w="283"/>
        <w:gridCol w:w="284"/>
        <w:gridCol w:w="283"/>
        <w:gridCol w:w="284"/>
      </w:tblGrid>
      <w:tr w:rsidR="00493D53" w:rsidRPr="00493D53" w:rsidTr="00D1596A">
        <w:trPr>
          <w:trHeight w:val="765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№ </w:t>
            </w:r>
            <w:proofErr w:type="gramStart"/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</w:t>
            </w:r>
            <w:proofErr w:type="gramEnd"/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53" w:rsidRPr="00F6015F" w:rsidRDefault="00B373D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Идентификаци</w:t>
            </w:r>
            <w:r w:rsidR="00493D53"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онный </w:t>
            </w:r>
            <w:r w:rsidR="00493D53"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 w:type="page"/>
              <w:t>код закупки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Объект закупки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 (тыс. рублей)</w:t>
            </w:r>
            <w:proofErr w:type="gramEnd"/>
          </w:p>
        </w:tc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Размер аванса ** (процентов)</w:t>
            </w:r>
          </w:p>
        </w:tc>
        <w:tc>
          <w:tcPr>
            <w:tcW w:w="25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Планируемые платежи</w:t>
            </w:r>
            <w:r w:rsidR="0081638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 w:type="page"/>
              <w:t>(тыс. рублей)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Единица измерения</w:t>
            </w:r>
          </w:p>
        </w:tc>
        <w:tc>
          <w:tcPr>
            <w:tcW w:w="17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Периодичность или количество этапов поставки товаров, выполнения работ, оказания услуг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D53" w:rsidRPr="00F6015F" w:rsidRDefault="0081638D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Размер обеспе</w:t>
            </w:r>
            <w:r w:rsidR="00493D53"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чения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Планируемый срок начала осуществления закупки </w:t>
            </w: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 w:type="page"/>
              <w:t>(месяц, год)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Планируемый срок окончания исполнения контракта </w:t>
            </w: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 w:type="page"/>
              <w:t>(месяц, год)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Способ определения поставщика </w:t>
            </w: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 w:type="page"/>
              <w:t>(подрядчика, исполнителя)</w:t>
            </w: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Преимущества, предоставляемые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государственных и муниципальных нужд" (да или нет)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Осуществление закупки у субъектов малого предпринимательства и социально ориентированных некоммерческих организаций (да или нет)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Применение национального режима при осуществлении закупки **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Дополнительные требования к участникам закупки отдельных видов товаров, работ, услуг **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Сведения о проведении обязательного общественного обсуждения закупки **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Информация о банковском сопровождении </w:t>
            </w: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 w:type="page"/>
              <w:t>контрактов **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Обоснование внесения изменений **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Уполномоченный орган (учреждение)**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Организатор совместного конкурса или аукциона **</w:t>
            </w:r>
          </w:p>
        </w:tc>
      </w:tr>
      <w:tr w:rsidR="00B373D3" w:rsidRPr="00493D53" w:rsidTr="00D1596A">
        <w:trPr>
          <w:trHeight w:val="810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описание</w:t>
            </w: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 текущий финансовый год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 плановый период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последующие годы</w:t>
            </w: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код по ОКЕИ</w:t>
            </w:r>
          </w:p>
        </w:tc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том числе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заявки</w:t>
            </w:r>
          </w:p>
        </w:tc>
        <w:tc>
          <w:tcPr>
            <w:tcW w:w="5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исполнения контракта</w:t>
            </w: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B373D3" w:rsidRPr="00493D53" w:rsidTr="00D1596A">
        <w:trPr>
          <w:trHeight w:val="1155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F6015F" w:rsidRDefault="00493D53" w:rsidP="00493D5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8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 1-й год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 2-й год</w:t>
            </w: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93D53" w:rsidRPr="00F6015F" w:rsidRDefault="00493D53" w:rsidP="00493D53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 текущий финансовый год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 плановый период</w:t>
            </w:r>
          </w:p>
        </w:tc>
        <w:tc>
          <w:tcPr>
            <w:tcW w:w="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последующие годы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B373D3" w:rsidRPr="00493D53" w:rsidTr="00D1596A">
        <w:trPr>
          <w:trHeight w:val="1155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 1-й год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3D53" w:rsidRPr="00F6015F" w:rsidRDefault="00493D53" w:rsidP="00493D5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6015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 2-й год</w:t>
            </w:r>
          </w:p>
        </w:tc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53" w:rsidRPr="00493D53" w:rsidRDefault="00493D53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1F7086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086" w:rsidRPr="00F179A1" w:rsidRDefault="001F7086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79A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52D" w:rsidRDefault="001F7086" w:rsidP="00B373D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73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</w:t>
            </w:r>
          </w:p>
          <w:p w:rsidR="0021052D" w:rsidRDefault="001F7086" w:rsidP="00B373D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73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22440352</w:t>
            </w:r>
          </w:p>
          <w:p w:rsidR="0021052D" w:rsidRDefault="001F7086" w:rsidP="00B373D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73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50100100</w:t>
            </w:r>
          </w:p>
          <w:p w:rsidR="0021052D" w:rsidRDefault="001F7086" w:rsidP="00B373D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73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03001951</w:t>
            </w:r>
          </w:p>
          <w:p w:rsidR="001F7086" w:rsidRPr="00B373D3" w:rsidRDefault="001F7086" w:rsidP="0021052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73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086" w:rsidRPr="00B373D3" w:rsidRDefault="001F7086" w:rsidP="00B373D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73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работ по заправке картриджей для принтеров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086" w:rsidRPr="00B373D3" w:rsidRDefault="001F7086" w:rsidP="00B373D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73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работ по заправке картриджей для принтеров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086" w:rsidRPr="00B373D3" w:rsidRDefault="001F7086" w:rsidP="00B373D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73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086" w:rsidRDefault="001F7086" w:rsidP="00493D53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3D5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  <w:p w:rsidR="001F7086" w:rsidRDefault="001F7086" w:rsidP="00493D53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1F7086" w:rsidRPr="001F7086" w:rsidRDefault="001F7086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086" w:rsidRPr="00E25393" w:rsidRDefault="001F7086" w:rsidP="001F70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086" w:rsidRPr="00E25393" w:rsidRDefault="001F7086" w:rsidP="001F70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086" w:rsidRPr="00E25393" w:rsidRDefault="001F7086" w:rsidP="001F70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086" w:rsidRPr="00E25393" w:rsidRDefault="001F7086" w:rsidP="001F70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086" w:rsidRPr="00E25393" w:rsidRDefault="001F7086" w:rsidP="001F70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086" w:rsidRPr="00E25393" w:rsidRDefault="001F7086" w:rsidP="001F70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086" w:rsidRPr="00E25393" w:rsidRDefault="001F7086" w:rsidP="001F70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086" w:rsidRPr="00E25393" w:rsidRDefault="001F7086" w:rsidP="001F70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086" w:rsidRPr="00E25393" w:rsidRDefault="001F7086" w:rsidP="001F70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086" w:rsidRPr="00E25393" w:rsidRDefault="001F7086" w:rsidP="001F70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086" w:rsidRPr="00E25393" w:rsidRDefault="001F7086" w:rsidP="001F70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086" w:rsidRPr="00E25393" w:rsidRDefault="001F7086" w:rsidP="001F70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086" w:rsidRPr="00E25393" w:rsidRDefault="00D1596A" w:rsidP="001F70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заявке Заказчика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086" w:rsidRPr="00E25393" w:rsidRDefault="001F7086" w:rsidP="001F70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086" w:rsidRPr="00E25393" w:rsidRDefault="001F7086" w:rsidP="001F70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086" w:rsidRPr="00E25393" w:rsidRDefault="00D1596A" w:rsidP="001F70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</w:t>
            </w:r>
            <w:r w:rsidR="001F7086"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086" w:rsidRPr="00E25393" w:rsidRDefault="001F7086" w:rsidP="001F70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086" w:rsidRPr="00E25393" w:rsidRDefault="001F7086" w:rsidP="001F708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086" w:rsidRPr="00493D53" w:rsidRDefault="001F7086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3D5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086" w:rsidRPr="00D1596A" w:rsidRDefault="00D1596A" w:rsidP="00D159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СМП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086" w:rsidRPr="00493D53" w:rsidRDefault="001F7086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3D5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086" w:rsidRPr="00493D53" w:rsidRDefault="001F7086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3D5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086" w:rsidRPr="00493D53" w:rsidRDefault="001F7086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3D5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086" w:rsidRPr="00493D53" w:rsidRDefault="001F7086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3D5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086" w:rsidRPr="00493D53" w:rsidRDefault="001F7086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3D5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086" w:rsidRPr="00493D53" w:rsidRDefault="001F7086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3D5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086" w:rsidRPr="00493D53" w:rsidRDefault="001F7086" w:rsidP="00493D53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93D5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F6015F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15F" w:rsidRDefault="00F6015F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89619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596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 Заправка картриджей для принтеров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3325 (106R02312),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3320 (106R2306)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6015F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15F" w:rsidRDefault="00F6015F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89619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 Заправка картриджей для принтера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MS310 (525H)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6015F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15F" w:rsidRDefault="00F6015F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89619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 Заправка картриджей для принтера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FS-2100 (TK2100)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6015F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15F" w:rsidRPr="00493D53" w:rsidRDefault="00F6015F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D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89619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Заправка картриджей для принтера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FS-9530 (TK710)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15F" w:rsidRPr="00E25393" w:rsidRDefault="00F6015F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570D1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0D1" w:rsidRPr="00F179A1" w:rsidRDefault="003570D1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79A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171352502244035250100100040019511242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работ по заправке картриджей для принтеров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работ по заправке картриджей для принтеров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376BC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заявке Заказчика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0D1" w:rsidRPr="00D1596A" w:rsidRDefault="003570D1" w:rsidP="00376BC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СМП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570D1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0D1" w:rsidRDefault="003570D1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 Заправка картриджей для принтеров HP LJ 1015 (Q2612A), HP LJ 1150 (Q2624A), HP LJ 1200 (C7115A),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4010 (FX 10),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3200 (EP 27), HP LJ 400 M401 (CF280A), HP LJ M1132 (CE285A), HP LJ M1536 (CE278A), HP LJ 2200 (C4096A)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570D1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0D1" w:rsidRDefault="003570D1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Заправка картриджей для принтеров HP LJ 4015 (CC364X), HP LJ 600 M603 (CE390X)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570D1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0D1" w:rsidRDefault="003570D1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картриджей для принтера HP LJ 9050 (C8543X)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570D1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0D1" w:rsidRDefault="003570D1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Заправка картриджей для принтеров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3325 (106R02312),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3320 (106R2306)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570D1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0D1" w:rsidRDefault="003570D1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Заправка картриджей для принтера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SL-M3820 (D203L)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570D1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0D1" w:rsidRDefault="003570D1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 Заправка картриджей для принтера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MS310 (525H)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570D1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0D1" w:rsidRDefault="003570D1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Заправка картриджей для принтера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MS812 (525X)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570D1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0D1" w:rsidRDefault="003570D1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Заправка картриджей для принтера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FS-2100 (TK2100)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570D1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0D1" w:rsidRDefault="003570D1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 Заправка картриджей для принтера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FS-9530 (TK710)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570D1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0D1" w:rsidRPr="00F179A1" w:rsidRDefault="003570D1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79A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171352502244035250100100050012620242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для принтеров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для принтеров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 установленному сроку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0D1" w:rsidRPr="00E25393" w:rsidRDefault="003570D1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</w:tr>
      <w:tr w:rsidR="003570D1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0D1" w:rsidRDefault="003570D1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 Закупка картриджей для принтера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FS-2100 (TK-3100)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570D1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0D1" w:rsidRDefault="003570D1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картриджей для принтера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MS810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570D1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0D1" w:rsidRDefault="003570D1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 Закупка картриджей для принтера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3325(106R02312)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570D1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0D1" w:rsidRDefault="003570D1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формирования изображения для принтера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MS310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570D1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0D1" w:rsidRDefault="003570D1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формирования изображения для принтера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MS812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570D1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0D1" w:rsidRPr="00F179A1" w:rsidRDefault="003570D1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79A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171352502244035250100100060012620242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для принтеров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для принтеров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18561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 установленному сроку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0D1" w:rsidRPr="00E25393" w:rsidRDefault="003570D1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</w:tr>
      <w:tr w:rsidR="003570D1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0D1" w:rsidRDefault="003570D1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картриджей для принтера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9530 (TK-710)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570D1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0D1" w:rsidRDefault="003570D1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для принтера HP LJ 600 M603 (CE390X)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570D1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0D1" w:rsidRDefault="003570D1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для принтера HP LJ 9050 (C8543X)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570D1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0D1" w:rsidRDefault="003570D1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для принтера HP LJ 1150 (Q2624A)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570D1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0D1" w:rsidRDefault="003570D1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 Закупка картриджей для принтера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3820(MLT-D203S)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570D1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0D1" w:rsidRDefault="003570D1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Закупка картриджей для принтера HP 1015(Q2612A)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570D1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0D1" w:rsidRDefault="003570D1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для принтера HP 1536(CE278A)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570D1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0D1" w:rsidRDefault="003570D1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для принтера HP 1132(CE285A)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570D1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0D1" w:rsidRDefault="003570D1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 Закупка картриджей для принтера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MF3228(EP27)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D1" w:rsidRPr="00E25393" w:rsidRDefault="003570D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26A1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6A1" w:rsidRPr="00F179A1" w:rsidRDefault="00EA26A1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79A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171352502244035250100100070012620242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и поставка блока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фотобарабана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принтера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лок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фотобарабана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принтера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2100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70.00000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3609B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 установленному сроку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7000.00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26A1" w:rsidRPr="00E25393" w:rsidRDefault="00EA26A1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</w:tr>
      <w:tr w:rsidR="00EA26A1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6A1" w:rsidRPr="00F179A1" w:rsidRDefault="00EA26A1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79A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171352502244035250100100080012620242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и поставка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фьюзера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роликов для принтера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и поставка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фьюзера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роликов для принтера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70.00000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3609B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 установленному сроку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7000.00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26A1" w:rsidRPr="00E25393" w:rsidRDefault="00EA26A1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</w:tr>
      <w:tr w:rsidR="00EA26A1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6A1" w:rsidRDefault="00EA26A1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фьюзера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принтера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ms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810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26A1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6A1" w:rsidRDefault="00EA26A1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акупка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фьюзера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принтера HP LJ9050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26A1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6A1" w:rsidRDefault="00EA26A1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3609B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акупка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фьюзера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принтера HP 600 M603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26A1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6A1" w:rsidRDefault="00EA26A1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омплект роликов для принтера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9530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26A1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6A1" w:rsidRDefault="00EA26A1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омплект роликов для принтера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3820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A1" w:rsidRPr="00E25393" w:rsidRDefault="00EA26A1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C5F38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5F38" w:rsidRPr="00F179A1" w:rsidRDefault="006C5F38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179A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171352502244035250100100090012620242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и поставка </w:t>
            </w: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комплектующих</w:t>
            </w:r>
            <w:proofErr w:type="gram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компьютерной техники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и поставка </w:t>
            </w: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комплектующих</w:t>
            </w:r>
            <w:proofErr w:type="gram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компьютерной техники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F179A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 установленному сро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ку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1000.00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5F38" w:rsidRPr="00E25393" w:rsidRDefault="006C5F38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</w:tr>
      <w:tr w:rsidR="006C5F38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5F38" w:rsidRDefault="006C5F38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акупка материнских плат для рабочих станций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C5F38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5F38" w:rsidRDefault="006C5F38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акупка процессоров для рабочих станций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D1010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C5F38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5F38" w:rsidRDefault="006C5F38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акупка оперативной памяти для рабочих станций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C5F38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5F38" w:rsidRDefault="006C5F38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акупка блоков питания для рабочих станций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C5F38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5F38" w:rsidRDefault="006C5F38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акупка жестких дисков для рабочих станций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38" w:rsidRPr="00E25393" w:rsidRDefault="006C5F3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B5D0B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D0B" w:rsidRPr="00DF4E90" w:rsidRDefault="005B5D0B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4E9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171352502244035250100100110016110242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местной и внутризоновой телефонной связи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местной и внутризоновой телефонной связи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420.00000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420.00000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5D0B" w:rsidRPr="00E25393" w:rsidRDefault="005B5D0B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</w:tr>
      <w:tr w:rsidR="005B5D0B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D0B" w:rsidRPr="00DF4E90" w:rsidRDefault="005B5D0B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F4E9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171352502244035250100100120019511242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работ по заправке картриджей для принтеров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работ по заправке картриджей для принтеров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FD3D7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заявке Заказчика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СМП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B5D0B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D0B" w:rsidRDefault="005B5D0B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Заправка картриджей для принтеров HP LJ 1015 (Q2612A), HP LJ 1150 (Q2624A), HP LJ 1200 (C7115A),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4010 (FX 10),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3200 (EP 27), HP LJ 400 M401 (CF280A), HP LJ M1132 (CE285A), HP LJ M1536 (CE278A), HP LJ 2200 (C4096A)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B5D0B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D0B" w:rsidRDefault="005B5D0B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картриджей для принтеров HP LJ 4015 (CC364X), HP LJ 600 M603 (CE390X)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B5D0B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D0B" w:rsidRDefault="005B5D0B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Заправка картриджей для принтера HP LJ 9050 (C8543X)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B5D0B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D0B" w:rsidRDefault="005B5D0B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Заправка картриджей для принтера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SL-M3820 (D203L)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B5D0B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D0B" w:rsidRDefault="005B5D0B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Заправка картриджей для принтера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MS812 (525X)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0B" w:rsidRPr="00E25393" w:rsidRDefault="005B5D0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467BB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7BB" w:rsidRPr="005D7DA5" w:rsidRDefault="004467BB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D7DA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7BB" w:rsidRPr="00E25393" w:rsidRDefault="004467B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171352502244035250100100130015310244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7BB" w:rsidRPr="00E25393" w:rsidRDefault="004467B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7BB" w:rsidRPr="00E25393" w:rsidRDefault="004467B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7BB" w:rsidRPr="00E25393" w:rsidRDefault="004467B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7BB" w:rsidRPr="00E25393" w:rsidRDefault="004467B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7BB" w:rsidRPr="00E25393" w:rsidRDefault="004467B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7BB" w:rsidRPr="00E25393" w:rsidRDefault="004467B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7BB" w:rsidRPr="00E25393" w:rsidRDefault="004467B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7BB" w:rsidRPr="00E25393" w:rsidRDefault="004467B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7BB" w:rsidRPr="00E25393" w:rsidRDefault="004467B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7BB" w:rsidRPr="00E25393" w:rsidRDefault="004467B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7BB" w:rsidRPr="00E25393" w:rsidRDefault="004467B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ица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7BB" w:rsidRPr="00E25393" w:rsidRDefault="004467B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7BB" w:rsidRPr="00E25393" w:rsidRDefault="004467B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7BB" w:rsidRPr="00E25393" w:rsidRDefault="004467B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7BB" w:rsidRPr="00E25393" w:rsidRDefault="004467B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7BB" w:rsidRPr="00E25393" w:rsidRDefault="004467B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7BB" w:rsidRPr="00E25393" w:rsidRDefault="004467B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7BB" w:rsidRPr="00E25393" w:rsidRDefault="004467B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7BB" w:rsidRPr="00E25393" w:rsidRDefault="004467B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7BB" w:rsidRPr="00E25393" w:rsidRDefault="004467B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7BB" w:rsidRPr="00E25393" w:rsidRDefault="004467B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7BB" w:rsidRPr="00E25393" w:rsidRDefault="004467B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дчика, исполнителя)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7BB" w:rsidRPr="00E25393" w:rsidRDefault="004467BB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67BB" w:rsidRPr="00E25393" w:rsidRDefault="004467BB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7BB" w:rsidRPr="00E25393" w:rsidRDefault="004467BB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7BB" w:rsidRPr="00E25393" w:rsidRDefault="004467BB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7BB" w:rsidRPr="00E25393" w:rsidRDefault="004467BB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7BB" w:rsidRPr="00E25393" w:rsidRDefault="004467BB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7BB" w:rsidRPr="00E25393" w:rsidRDefault="004467BB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7BB" w:rsidRPr="00E25393" w:rsidRDefault="004467B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7BB" w:rsidRPr="00E25393" w:rsidRDefault="004467B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</w:tr>
      <w:tr w:rsidR="004467BB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7BB" w:rsidRPr="00F556E4" w:rsidRDefault="004467BB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556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7BB" w:rsidRPr="00E25393" w:rsidRDefault="004467B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171352502244035250100100140015310244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7BB" w:rsidRPr="00E25393" w:rsidRDefault="004467B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 по доставке почтовой корреспонденции налогоплательщикам города Вологды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7BB" w:rsidRPr="00E25393" w:rsidRDefault="004467B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 по доставке почтовой корреспонденции налогоплательщикам города Вологды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7BB" w:rsidRPr="00E25393" w:rsidRDefault="004467B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4171.65900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7BB" w:rsidRPr="00E25393" w:rsidRDefault="004467B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7BB" w:rsidRPr="00E25393" w:rsidRDefault="004467B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4171.65900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7BB" w:rsidRPr="00E25393" w:rsidRDefault="004467B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4171.65900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7BB" w:rsidRPr="00E25393" w:rsidRDefault="004467B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7BB" w:rsidRPr="00E25393" w:rsidRDefault="004467B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7BB" w:rsidRPr="00E25393" w:rsidRDefault="004467B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7BB" w:rsidRPr="00E25393" w:rsidRDefault="004467BB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7BB" w:rsidRPr="00E25393" w:rsidRDefault="004467BB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7BB" w:rsidRPr="00E25393" w:rsidRDefault="004467BB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309700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7BB" w:rsidRPr="00E25393" w:rsidRDefault="004467BB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309700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7BB" w:rsidRPr="00E25393" w:rsidRDefault="004467BB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7BB" w:rsidRPr="00E25393" w:rsidRDefault="004467BB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7BB" w:rsidRPr="00E25393" w:rsidRDefault="004467BB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7BB" w:rsidRPr="00E25393" w:rsidRDefault="004467B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7BB" w:rsidRPr="00E25393" w:rsidRDefault="004467B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41716.59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7BB" w:rsidRPr="00E25393" w:rsidRDefault="004467B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417165.90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7BB" w:rsidRPr="00E25393" w:rsidRDefault="004467B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7BB" w:rsidRPr="00E25393" w:rsidRDefault="004467B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7BB" w:rsidRPr="00E25393" w:rsidRDefault="004467B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7BB" w:rsidRPr="00E25393" w:rsidRDefault="004467BB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67BB" w:rsidRPr="00E25393" w:rsidRDefault="004467BB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7BB" w:rsidRPr="00E25393" w:rsidRDefault="004467BB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7BB" w:rsidRPr="00E25393" w:rsidRDefault="004467BB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7BB" w:rsidRPr="00E25393" w:rsidRDefault="004467BB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7BB" w:rsidRPr="00E25393" w:rsidRDefault="004467BB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7BB" w:rsidRPr="00E25393" w:rsidRDefault="004467BB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7BB" w:rsidRPr="00E25393" w:rsidRDefault="004467B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7BB" w:rsidRPr="00E25393" w:rsidRDefault="004467B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</w:tr>
      <w:tr w:rsidR="004B09E2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9E2" w:rsidRPr="000F29FF" w:rsidRDefault="004B09E2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F29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E2" w:rsidRPr="00E25393" w:rsidRDefault="004B09E2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171352502244035250100100150013600244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9E2" w:rsidRPr="00E25393" w:rsidRDefault="004B09E2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9E2" w:rsidRPr="00E25393" w:rsidRDefault="004B09E2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E2" w:rsidRPr="00E25393" w:rsidRDefault="004B09E2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135.00000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E2" w:rsidRPr="00E25393" w:rsidRDefault="004B09E2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E2" w:rsidRPr="00E25393" w:rsidRDefault="004B09E2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135.00000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E2" w:rsidRPr="00E25393" w:rsidRDefault="004B09E2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135.00000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E2" w:rsidRPr="00E25393" w:rsidRDefault="004B09E2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E2" w:rsidRPr="00E25393" w:rsidRDefault="004B09E2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E2" w:rsidRPr="00E25393" w:rsidRDefault="004B09E2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E2" w:rsidRPr="00E25393" w:rsidRDefault="004B09E2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9E2" w:rsidRPr="00E25393" w:rsidRDefault="004B09E2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E2" w:rsidRPr="00E25393" w:rsidRDefault="004B09E2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E2" w:rsidRPr="00E25393" w:rsidRDefault="004B09E2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E2" w:rsidRPr="00E25393" w:rsidRDefault="004B09E2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E2" w:rsidRPr="00E25393" w:rsidRDefault="004B09E2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E2" w:rsidRPr="00E25393" w:rsidRDefault="004B09E2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9E2" w:rsidRPr="00E25393" w:rsidRDefault="004B09E2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E2" w:rsidRPr="00E25393" w:rsidRDefault="004B09E2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E2" w:rsidRPr="00E25393" w:rsidRDefault="004B09E2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E2" w:rsidRPr="00E25393" w:rsidRDefault="004B09E2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E2" w:rsidRPr="00E25393" w:rsidRDefault="004B09E2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9E2" w:rsidRPr="00E25393" w:rsidRDefault="004B09E2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9E2" w:rsidRPr="00E25393" w:rsidRDefault="004B09E2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09E2" w:rsidRPr="00E25393" w:rsidRDefault="004B09E2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9E2" w:rsidRPr="00E25393" w:rsidRDefault="004B09E2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9E2" w:rsidRPr="00E25393" w:rsidRDefault="004B09E2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9E2" w:rsidRPr="00E25393" w:rsidRDefault="004B09E2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9E2" w:rsidRPr="00E25393" w:rsidRDefault="004B09E2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9E2" w:rsidRPr="00E25393" w:rsidRDefault="004B09E2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9E2" w:rsidRPr="00E25393" w:rsidRDefault="004B09E2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9E2" w:rsidRPr="00E25393" w:rsidRDefault="004B09E2" w:rsidP="0073036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84965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965" w:rsidRPr="00F84965" w:rsidRDefault="00F84965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8496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65" w:rsidRPr="00E25393" w:rsidRDefault="00F8496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171352502244035250100100160013511244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965" w:rsidRPr="00E25393" w:rsidRDefault="00F8496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Электроснабжение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965" w:rsidRPr="00E25393" w:rsidRDefault="00F8496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8496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Электроснабжение в административных зданиях инспекции по адресу: </w:t>
            </w:r>
            <w:proofErr w:type="spellStart"/>
            <w:r w:rsidRPr="00F8496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F8496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.В</w:t>
            </w:r>
            <w:proofErr w:type="gramEnd"/>
            <w:r w:rsidRPr="00F8496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ологда</w:t>
            </w:r>
            <w:proofErr w:type="spellEnd"/>
            <w:r w:rsidRPr="00F8496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8496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ул.Герцена</w:t>
            </w:r>
            <w:proofErr w:type="spellEnd"/>
            <w:r w:rsidRPr="00F8496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д.1, </w:t>
            </w:r>
            <w:proofErr w:type="spellStart"/>
            <w:r w:rsidRPr="00F8496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ул.Горького</w:t>
            </w:r>
            <w:proofErr w:type="spellEnd"/>
            <w:r w:rsidRPr="00F8496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д.158, Набережная VI Армии, д.207А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65" w:rsidRPr="00E25393" w:rsidRDefault="00F8496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2889.00000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65" w:rsidRPr="00E25393" w:rsidRDefault="00F8496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65" w:rsidRPr="00E25393" w:rsidRDefault="00F8496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2889.00000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65" w:rsidRPr="00E25393" w:rsidRDefault="00F8496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2889.00000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65" w:rsidRPr="00E25393" w:rsidRDefault="00F8496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65" w:rsidRPr="00E25393" w:rsidRDefault="00F8496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65" w:rsidRPr="00E25393" w:rsidRDefault="00F8496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65" w:rsidRPr="00E25393" w:rsidRDefault="00F84965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965" w:rsidRPr="00E25393" w:rsidRDefault="00F84965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65" w:rsidRPr="00E25393" w:rsidRDefault="00F84965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65" w:rsidRPr="00E25393" w:rsidRDefault="00F84965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65" w:rsidRPr="00E25393" w:rsidRDefault="00F84965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65" w:rsidRPr="00E25393" w:rsidRDefault="00F84965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65" w:rsidRPr="00E25393" w:rsidRDefault="00F84965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965" w:rsidRPr="00E25393" w:rsidRDefault="00F8496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65" w:rsidRPr="00E25393" w:rsidRDefault="00F8496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65" w:rsidRPr="00E25393" w:rsidRDefault="00F8496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65" w:rsidRPr="00E25393" w:rsidRDefault="00F8496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65" w:rsidRPr="00E25393" w:rsidRDefault="00F8496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965" w:rsidRPr="00E25393" w:rsidRDefault="00F8496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965" w:rsidRPr="00E25393" w:rsidRDefault="00F84965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4965" w:rsidRPr="00E25393" w:rsidRDefault="00F84965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965" w:rsidRPr="00E25393" w:rsidRDefault="00F84965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965" w:rsidRPr="00E25393" w:rsidRDefault="00F84965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965" w:rsidRPr="00E25393" w:rsidRDefault="00F84965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965" w:rsidRPr="00E25393" w:rsidRDefault="00F84965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965" w:rsidRPr="00E25393" w:rsidRDefault="00F84965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965" w:rsidRPr="00E25393" w:rsidRDefault="00F84965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965" w:rsidRPr="00E25393" w:rsidRDefault="00F84965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84965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965" w:rsidRPr="00F84965" w:rsidRDefault="00F84965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8496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65" w:rsidRPr="00E25393" w:rsidRDefault="00F8496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171352502244035250100100170013530244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965" w:rsidRPr="00E25393" w:rsidRDefault="00F8496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Теплоснабжение в зданиях инспекции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965" w:rsidRPr="00E25393" w:rsidRDefault="00F8496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Теплоснабжение в зданиях инспекции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65" w:rsidRPr="00E25393" w:rsidRDefault="00F8496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940.62385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65" w:rsidRPr="00E25393" w:rsidRDefault="00F8496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65" w:rsidRPr="00E25393" w:rsidRDefault="00F8496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940.62385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65" w:rsidRPr="00E25393" w:rsidRDefault="00F8496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940.62385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65" w:rsidRPr="00E25393" w:rsidRDefault="00F8496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65" w:rsidRPr="00E25393" w:rsidRDefault="00F8496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65" w:rsidRPr="00E25393" w:rsidRDefault="00F8496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65" w:rsidRPr="00E25393" w:rsidRDefault="00F84965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965" w:rsidRPr="00E25393" w:rsidRDefault="00F84965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65" w:rsidRPr="00E25393" w:rsidRDefault="00F84965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65" w:rsidRPr="00E25393" w:rsidRDefault="00F84965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65" w:rsidRPr="00E25393" w:rsidRDefault="00F84965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65" w:rsidRPr="00E25393" w:rsidRDefault="00F84965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65" w:rsidRPr="00E25393" w:rsidRDefault="00F84965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965" w:rsidRPr="00E25393" w:rsidRDefault="00F8496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65" w:rsidRPr="00E25393" w:rsidRDefault="00F8496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65" w:rsidRPr="00E25393" w:rsidRDefault="00F8496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65" w:rsidRPr="00E25393" w:rsidRDefault="00F8496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65" w:rsidRPr="00E25393" w:rsidRDefault="00F8496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965" w:rsidRPr="00E25393" w:rsidRDefault="00F8496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965" w:rsidRPr="00E25393" w:rsidRDefault="00F84965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4965" w:rsidRPr="00E25393" w:rsidRDefault="00F84965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965" w:rsidRPr="00E25393" w:rsidRDefault="00F84965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965" w:rsidRPr="00E25393" w:rsidRDefault="00F84965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965" w:rsidRPr="00E25393" w:rsidRDefault="00F84965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965" w:rsidRPr="00E25393" w:rsidRDefault="00F84965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965" w:rsidRPr="00E25393" w:rsidRDefault="00F84965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965" w:rsidRPr="00E25393" w:rsidRDefault="00F84965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965" w:rsidRPr="00E25393" w:rsidRDefault="00F84965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84965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965" w:rsidRPr="00F84965" w:rsidRDefault="00F84965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8496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65" w:rsidRPr="00E25393" w:rsidRDefault="00F8496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171352502244035250100100180013530244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965" w:rsidRPr="00E25393" w:rsidRDefault="00F8496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коммунальных услуг по теплоснабжению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965" w:rsidRPr="00E25393" w:rsidRDefault="00F8496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Предоставление коммунальных услуг по теплоснабжению в здании инспекции по адресу: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.В</w:t>
            </w:r>
            <w:proofErr w:type="gram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ологда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Набережная VI Армии, д.207А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65" w:rsidRPr="00E25393" w:rsidRDefault="00F8496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119.37615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65" w:rsidRPr="00E25393" w:rsidRDefault="00F8496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65" w:rsidRPr="00E25393" w:rsidRDefault="00F8496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119.37615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65" w:rsidRPr="00E25393" w:rsidRDefault="00F8496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119.37615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65" w:rsidRPr="00E25393" w:rsidRDefault="00F8496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65" w:rsidRPr="00E25393" w:rsidRDefault="00F8496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65" w:rsidRPr="00E25393" w:rsidRDefault="00F8496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65" w:rsidRPr="00E25393" w:rsidRDefault="00F84965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965" w:rsidRPr="00E25393" w:rsidRDefault="00F84965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65" w:rsidRPr="00E25393" w:rsidRDefault="00F84965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65" w:rsidRPr="00E25393" w:rsidRDefault="00F84965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65" w:rsidRPr="00E25393" w:rsidRDefault="00F84965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65" w:rsidRPr="00E25393" w:rsidRDefault="00F84965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65" w:rsidRPr="00E25393" w:rsidRDefault="00F84965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965" w:rsidRPr="00E25393" w:rsidRDefault="00F8496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65" w:rsidRPr="00E25393" w:rsidRDefault="00F8496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65" w:rsidRPr="00E25393" w:rsidRDefault="00F8496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65" w:rsidRPr="00E25393" w:rsidRDefault="00F8496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965" w:rsidRPr="00E25393" w:rsidRDefault="00F8496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965" w:rsidRPr="00E25393" w:rsidRDefault="00F8496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965" w:rsidRPr="00E25393" w:rsidRDefault="00F84965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4965" w:rsidRPr="00E25393" w:rsidRDefault="00F84965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965" w:rsidRPr="00E25393" w:rsidRDefault="00F84965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965" w:rsidRPr="00E25393" w:rsidRDefault="00F84965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965" w:rsidRPr="00E25393" w:rsidRDefault="00F84965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965" w:rsidRPr="00E25393" w:rsidRDefault="00F84965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965" w:rsidRPr="00E25393" w:rsidRDefault="00F84965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965" w:rsidRPr="00E25393" w:rsidRDefault="00F84965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965" w:rsidRPr="00E25393" w:rsidRDefault="00F84965" w:rsidP="00F8496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61374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374" w:rsidRPr="00F84965" w:rsidRDefault="00C61374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8496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374" w:rsidRPr="00E25393" w:rsidRDefault="00C61374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171352502244035250100100190013312244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74" w:rsidRPr="00E25393" w:rsidRDefault="00C61374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(услуг) по техническому обслуживанию и текущему ремонту кондиционеров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74" w:rsidRPr="00E25393" w:rsidRDefault="00C61374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17FC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Обслуживание кондиционеров в количестве 28 штук в соответствии с техническим заданием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374" w:rsidRPr="00E25393" w:rsidRDefault="00C61374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66.67600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374" w:rsidRPr="00E25393" w:rsidRDefault="00C61374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374" w:rsidRPr="00E25393" w:rsidRDefault="00C61374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66.67600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374" w:rsidRPr="00E25393" w:rsidRDefault="00C61374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66.67600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374" w:rsidRPr="00E25393" w:rsidRDefault="00C61374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374" w:rsidRPr="00E25393" w:rsidRDefault="00C61374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374" w:rsidRPr="00E25393" w:rsidRDefault="00C61374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374" w:rsidRPr="00E25393" w:rsidRDefault="00C61374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74" w:rsidRPr="00E25393" w:rsidRDefault="00C61374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374" w:rsidRPr="00E25393" w:rsidRDefault="00C61374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374" w:rsidRPr="00E25393" w:rsidRDefault="00C61374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374" w:rsidRPr="00E25393" w:rsidRDefault="00C61374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374" w:rsidRPr="00E25393" w:rsidRDefault="00C61374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374" w:rsidRPr="00E25393" w:rsidRDefault="00C61374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74" w:rsidRPr="00E25393" w:rsidRDefault="00C61374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374" w:rsidRPr="00E25393" w:rsidRDefault="00C61374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666.76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374" w:rsidRPr="00E25393" w:rsidRDefault="00C61374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6667.60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374" w:rsidRPr="00E25393" w:rsidRDefault="00C61374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374" w:rsidRPr="00E25393" w:rsidRDefault="00C61374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74" w:rsidRPr="00E25393" w:rsidRDefault="00C61374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74" w:rsidRPr="00E25393" w:rsidRDefault="00C61374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1374" w:rsidRPr="00E25393" w:rsidRDefault="00C61374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74" w:rsidRPr="00E25393" w:rsidRDefault="00C61374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74" w:rsidRPr="00E25393" w:rsidRDefault="00C61374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74" w:rsidRPr="00E25393" w:rsidRDefault="00C61374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74" w:rsidRPr="00E25393" w:rsidRDefault="00C61374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74" w:rsidRPr="00E25393" w:rsidRDefault="00C61374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74" w:rsidRPr="00E25393" w:rsidRDefault="00C61374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74" w:rsidRPr="00E25393" w:rsidRDefault="00C61374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F4825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825" w:rsidRPr="00AF4825" w:rsidRDefault="00AF4825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F482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825" w:rsidRPr="00E25393" w:rsidRDefault="00AF482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171352502244035250100100200013314244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25" w:rsidRPr="00E25393" w:rsidRDefault="00AF482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Проведение работ по техническому обслуживанию и текущему ремонту электроустановок, электроосветительной системы в 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зданиях заказчика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25" w:rsidRPr="00E25393" w:rsidRDefault="00AF482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 соответствии с техническим заданием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825" w:rsidRPr="00E25393" w:rsidRDefault="00AF482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180.00000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825" w:rsidRPr="00E25393" w:rsidRDefault="00AF482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825" w:rsidRPr="00E25393" w:rsidRDefault="00AF482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180.00000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825" w:rsidRPr="00E25393" w:rsidRDefault="00AF482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825" w:rsidRPr="00E25393" w:rsidRDefault="00AF482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825" w:rsidRPr="00E25393" w:rsidRDefault="00AF482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825" w:rsidRPr="00E25393" w:rsidRDefault="00AF482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825" w:rsidRPr="00E25393" w:rsidRDefault="00AF4825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25" w:rsidRPr="00E25393" w:rsidRDefault="00AF4825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825" w:rsidRPr="00E25393" w:rsidRDefault="00AF4825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825" w:rsidRPr="00E25393" w:rsidRDefault="00AF4825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825" w:rsidRPr="00E25393" w:rsidRDefault="00AF4825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825" w:rsidRPr="00E25393" w:rsidRDefault="00AF4825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825" w:rsidRPr="00E25393" w:rsidRDefault="00AF4825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25" w:rsidRPr="00E25393" w:rsidRDefault="00AF482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825" w:rsidRPr="00E25393" w:rsidRDefault="00AF482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825" w:rsidRPr="00E25393" w:rsidRDefault="00AF482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18000.00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825" w:rsidRPr="00E25393" w:rsidRDefault="00AF482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825" w:rsidRPr="00E25393" w:rsidRDefault="00AF482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25" w:rsidRPr="00E25393" w:rsidRDefault="00AF4825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25" w:rsidRPr="00E25393" w:rsidRDefault="00AF4825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4825" w:rsidRPr="00E25393" w:rsidRDefault="00AF4825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25" w:rsidRPr="00E25393" w:rsidRDefault="00AF4825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25" w:rsidRPr="00E25393" w:rsidRDefault="00AF4825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25" w:rsidRPr="00E25393" w:rsidRDefault="00AF4825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25" w:rsidRPr="00E25393" w:rsidRDefault="00AF4825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25" w:rsidRPr="00E25393" w:rsidRDefault="00AF4825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25" w:rsidRPr="00E25393" w:rsidRDefault="00AF4825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25" w:rsidRPr="00E25393" w:rsidRDefault="00AF4825" w:rsidP="0034672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73D8C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D8C" w:rsidRPr="0034672C" w:rsidRDefault="00B73D8C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4672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171352502244035250100100210011723244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конвертов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конвертов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384.06000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384.06000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384.06000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D8C" w:rsidRPr="00E25393" w:rsidRDefault="00B73D8C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 установленному сроку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3840.60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38406.00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D8C" w:rsidRPr="00E25393" w:rsidRDefault="00B73D8C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3D8C" w:rsidRPr="00E25393" w:rsidRDefault="00825957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СМП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D8C" w:rsidRPr="00E25393" w:rsidRDefault="00B73D8C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D8C" w:rsidRPr="00E25393" w:rsidRDefault="00B73D8C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D8C" w:rsidRPr="00E25393" w:rsidRDefault="00B73D8C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D8C" w:rsidRPr="00E25393" w:rsidRDefault="00B73D8C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D8C" w:rsidRPr="00E25393" w:rsidRDefault="00B73D8C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D8C" w:rsidRPr="00E25393" w:rsidRDefault="00B73D8C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D8C" w:rsidRPr="00E25393" w:rsidRDefault="00B73D8C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73D8C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D8C" w:rsidRDefault="00B73D8C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немаркированный с окном Формат: С5, размер 162*229 мм, Отрывная силиконовая лента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73D8C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D8C" w:rsidRDefault="00B73D8C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(пакет) формат В</w:t>
            </w: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 боковым расширением 40 мм., Размер: 250*353*40 мм Отрывная силиконовая лента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73D8C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D8C" w:rsidRDefault="00B73D8C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(пакет) формат Е</w:t>
            </w: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 боковым расширением 40 мм., Размер: 280*400*40 мм Отрывная силиконовая лента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D8C" w:rsidRPr="00E25393" w:rsidRDefault="00B73D8C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945D8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45D8" w:rsidRPr="002945D8" w:rsidRDefault="002945D8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45D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171352502244035250100100220011723244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конвертов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конвертов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241.40000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241.40000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241.40000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5D8" w:rsidRPr="00E25393" w:rsidRDefault="002945D8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 установленному сроку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2414.00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24140.00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5D8" w:rsidRPr="00E25393" w:rsidRDefault="002945D8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45D8" w:rsidRPr="00E25393" w:rsidRDefault="00825957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СМП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5D8" w:rsidRPr="00E25393" w:rsidRDefault="002945D8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5D8" w:rsidRPr="00E25393" w:rsidRDefault="002945D8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5D8" w:rsidRPr="00E25393" w:rsidRDefault="002945D8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5D8" w:rsidRPr="00E25393" w:rsidRDefault="002945D8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5D8" w:rsidRPr="00E25393" w:rsidRDefault="002945D8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5D8" w:rsidRPr="00E25393" w:rsidRDefault="002945D8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5D8" w:rsidRPr="00E25393" w:rsidRDefault="002945D8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945D8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45D8" w:rsidRDefault="002945D8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немаркированный с окном Формат: С5, размер 162*229 мм, Отрывная силиконовая лента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945D8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45D8" w:rsidRDefault="002945D8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немаркированный с окном Формат: C5, размер 162*229 мм, Декстриновая (смачиваемая) полоса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5D8" w:rsidRPr="00E25393" w:rsidRDefault="002945D8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D1207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207" w:rsidRPr="002945D8" w:rsidRDefault="00AD1207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45D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171352502244035250100100230011712244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бумаги офисной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формат А</w:t>
            </w: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1401.84000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1401.84000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1401.84000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07" w:rsidRPr="00E25393" w:rsidRDefault="00AD1207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6600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07" w:rsidRPr="00E25393" w:rsidRDefault="00AD1207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 установленному сроку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14018.40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140184.00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07" w:rsidRPr="00E25393" w:rsidRDefault="00AD1207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1207" w:rsidRPr="00E25393" w:rsidRDefault="00825957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СМП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07" w:rsidRPr="00E25393" w:rsidRDefault="00AD1207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07" w:rsidRPr="00E25393" w:rsidRDefault="00AD1207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07" w:rsidRPr="00E25393" w:rsidRDefault="00AD1207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07" w:rsidRPr="00E25393" w:rsidRDefault="00AD1207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07" w:rsidRPr="00E25393" w:rsidRDefault="00AD1207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07" w:rsidRPr="00E25393" w:rsidRDefault="00AD1207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07" w:rsidRPr="00E25393" w:rsidRDefault="00AD1207" w:rsidP="00A74BD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D1207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207" w:rsidRPr="002A25FB" w:rsidRDefault="002A25FB" w:rsidP="00493D5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A25F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1289.36946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1289.36946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D1207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207" w:rsidRDefault="00AD1207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171352502244035250100100240000000244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900.06946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900.06946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D1207" w:rsidRPr="00493D53" w:rsidTr="00D1596A">
        <w:trPr>
          <w:trHeight w:val="2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207" w:rsidRDefault="00AD1207" w:rsidP="00493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171352502244035250100100250000000242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389.30000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389.30000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FB" w:rsidRPr="00493D53" w:rsidTr="002A25FB">
        <w:trPr>
          <w:trHeight w:val="569"/>
        </w:trPr>
        <w:tc>
          <w:tcPr>
            <w:tcW w:w="3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A25FB" w:rsidRPr="00493D53" w:rsidRDefault="002A25FB" w:rsidP="00493D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D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Итого предусмотрено </w:t>
            </w:r>
            <w:r w:rsidRPr="00493D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на осуществление </w:t>
            </w:r>
            <w:r w:rsidRPr="00493D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закупок - всего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B" w:rsidRPr="00E25393" w:rsidRDefault="002A25F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15279.00446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B" w:rsidRPr="00E25393" w:rsidRDefault="002A25F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5FB" w:rsidRDefault="002A25FB" w:rsidP="002A25FB">
            <w:pPr>
              <w:jc w:val="center"/>
            </w:pPr>
            <w:r w:rsidRPr="00DD1F9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15279.00446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5FB" w:rsidRDefault="002A25FB" w:rsidP="002A25FB">
            <w:pPr>
              <w:jc w:val="center"/>
            </w:pPr>
            <w:r w:rsidRPr="00DD1F9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15279.00446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B" w:rsidRPr="00E25393" w:rsidRDefault="002A25F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B" w:rsidRPr="00E25393" w:rsidRDefault="002A25F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B" w:rsidRPr="00E25393" w:rsidRDefault="002A25FB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B" w:rsidRPr="00AE031F" w:rsidRDefault="002A25FB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B" w:rsidRPr="00AE031F" w:rsidRDefault="002A25FB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B" w:rsidRPr="00AE031F" w:rsidRDefault="002A25FB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B" w:rsidRPr="00AE031F" w:rsidRDefault="002A25FB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B" w:rsidRPr="00AE031F" w:rsidRDefault="002A25FB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B" w:rsidRPr="00AE031F" w:rsidRDefault="002A25FB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B" w:rsidRPr="00AE031F" w:rsidRDefault="002A25FB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B" w:rsidRPr="00AE031F" w:rsidRDefault="002A25FB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B" w:rsidRPr="00AE031F" w:rsidRDefault="002A25FB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B" w:rsidRPr="00AE031F" w:rsidRDefault="002A25FB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B" w:rsidRPr="00AE031F" w:rsidRDefault="002A25FB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B" w:rsidRPr="00AE031F" w:rsidRDefault="002A25FB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B" w:rsidRPr="00AE031F" w:rsidRDefault="002A25FB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B" w:rsidRPr="00AE031F" w:rsidRDefault="002A25FB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5FB" w:rsidRPr="00AE031F" w:rsidRDefault="002A25FB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B" w:rsidRPr="00AE031F" w:rsidRDefault="002A25FB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B" w:rsidRPr="00AE031F" w:rsidRDefault="002A25FB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B" w:rsidRPr="00AE031F" w:rsidRDefault="002A25FB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B" w:rsidRPr="00AE031F" w:rsidRDefault="002A25FB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B" w:rsidRPr="00AE031F" w:rsidRDefault="002A25FB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B" w:rsidRPr="00AE031F" w:rsidRDefault="002A25FB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B" w:rsidRPr="00AE031F" w:rsidRDefault="002A25FB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</w:tr>
      <w:tr w:rsidR="00AD1207" w:rsidRPr="00493D53" w:rsidTr="002A25FB">
        <w:trPr>
          <w:trHeight w:val="549"/>
        </w:trPr>
        <w:tc>
          <w:tcPr>
            <w:tcW w:w="3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D1207" w:rsidRPr="00493D53" w:rsidRDefault="00AD1207" w:rsidP="00493D53">
            <w:pPr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D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  <w:r w:rsidRPr="00493D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закупок путем проведения запроса котировок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207" w:rsidRPr="00AE031F" w:rsidRDefault="00AD1207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207" w:rsidRPr="00AE031F" w:rsidRDefault="00AD1207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207" w:rsidRPr="00AE031F" w:rsidRDefault="00AD1207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207" w:rsidRPr="00AE031F" w:rsidRDefault="00AD1207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207" w:rsidRPr="00AE031F" w:rsidRDefault="00AD1207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207" w:rsidRPr="00AE031F" w:rsidRDefault="00AD1207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207" w:rsidRPr="00AE031F" w:rsidRDefault="00AD1207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207" w:rsidRPr="00AE031F" w:rsidRDefault="00AD1207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207" w:rsidRPr="00AE031F" w:rsidRDefault="00AD1207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207" w:rsidRPr="00AE031F" w:rsidRDefault="00AD1207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207" w:rsidRPr="00AE031F" w:rsidRDefault="00AD1207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207" w:rsidRPr="00AE031F" w:rsidRDefault="00AD1207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207" w:rsidRPr="00AE031F" w:rsidRDefault="00AD1207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207" w:rsidRPr="00AE031F" w:rsidRDefault="00AD1207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207" w:rsidRPr="00AE031F" w:rsidRDefault="00AD1207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207" w:rsidRPr="00AE031F" w:rsidRDefault="00AD1207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207" w:rsidRPr="00AE031F" w:rsidRDefault="00AD1207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207" w:rsidRPr="00AE031F" w:rsidRDefault="00AD1207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207" w:rsidRPr="00AE031F" w:rsidRDefault="00AD1207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207" w:rsidRPr="00AE031F" w:rsidRDefault="00AD1207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207" w:rsidRPr="00AE031F" w:rsidRDefault="00AD1207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207" w:rsidRPr="00AE031F" w:rsidRDefault="00AD1207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D1207" w:rsidRPr="00493D53" w:rsidTr="00C259A6">
        <w:trPr>
          <w:trHeight w:val="840"/>
        </w:trPr>
        <w:tc>
          <w:tcPr>
            <w:tcW w:w="3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D1207" w:rsidRPr="00493D53" w:rsidRDefault="00AD1207" w:rsidP="00493D53">
            <w:pPr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D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закупок, которые планируется осуществить у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207" w:rsidRPr="00E25393" w:rsidRDefault="00E109BA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2627.3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E109BA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2627.3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207" w:rsidRPr="00E25393" w:rsidRDefault="00E109BA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2627.3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207" w:rsidRPr="00E25393" w:rsidRDefault="00AD1207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207" w:rsidRPr="00AE031F" w:rsidRDefault="00AD1207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207" w:rsidRPr="00AE031F" w:rsidRDefault="00AD1207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207" w:rsidRPr="00AE031F" w:rsidRDefault="00AD1207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207" w:rsidRPr="00AE031F" w:rsidRDefault="00AD1207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207" w:rsidRPr="00AE031F" w:rsidRDefault="00AD1207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207" w:rsidRPr="00AE031F" w:rsidRDefault="00AD1207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207" w:rsidRPr="00AE031F" w:rsidRDefault="00AD1207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207" w:rsidRPr="00AE031F" w:rsidRDefault="00AD1207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207" w:rsidRPr="00AE031F" w:rsidRDefault="00AD1207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207" w:rsidRPr="00AE031F" w:rsidRDefault="00AD1207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207" w:rsidRPr="00AE031F" w:rsidRDefault="00AD1207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207" w:rsidRPr="00AE031F" w:rsidRDefault="00AD1207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207" w:rsidRPr="00AE031F" w:rsidRDefault="00AD1207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207" w:rsidRPr="00AE031F" w:rsidRDefault="00AD1207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207" w:rsidRPr="00AE031F" w:rsidRDefault="00AD1207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207" w:rsidRPr="00AE031F" w:rsidRDefault="00AD1207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207" w:rsidRPr="00AE031F" w:rsidRDefault="00AD1207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207" w:rsidRPr="00AE031F" w:rsidRDefault="00AD1207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207" w:rsidRPr="00AE031F" w:rsidRDefault="00AD1207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207" w:rsidRPr="00AE031F" w:rsidRDefault="00AD1207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207" w:rsidRPr="00AE031F" w:rsidRDefault="00AD1207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207" w:rsidRPr="00AE031F" w:rsidRDefault="00AD1207" w:rsidP="00AE031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03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493D53" w:rsidRDefault="00493D53" w:rsidP="00DE4A2F"/>
    <w:p w:rsidR="00B10CBA" w:rsidRDefault="00B10CBA" w:rsidP="00DE4A2F"/>
    <w:p w:rsidR="00B10CBA" w:rsidRDefault="00B10CBA" w:rsidP="00B10C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18.01.2017</w:t>
      </w:r>
    </w:p>
    <w:p w:rsidR="00E45B57" w:rsidRDefault="00E45B57" w:rsidP="00B10CBA">
      <w:pPr>
        <w:rPr>
          <w:rFonts w:ascii="Times New Roman" w:hAnsi="Times New Roman" w:cs="Times New Roman"/>
        </w:rPr>
      </w:pPr>
    </w:p>
    <w:p w:rsidR="00E45B57" w:rsidRDefault="00E45B57" w:rsidP="00B10CBA">
      <w:pPr>
        <w:rPr>
          <w:rFonts w:ascii="Times New Roman" w:hAnsi="Times New Roman" w:cs="Times New Roman"/>
        </w:rPr>
      </w:pPr>
    </w:p>
    <w:p w:rsidR="00E45B57" w:rsidRDefault="00E45B57" w:rsidP="00B10CBA">
      <w:pPr>
        <w:rPr>
          <w:rFonts w:ascii="Times New Roman" w:hAnsi="Times New Roman" w:cs="Times New Roman"/>
        </w:rPr>
      </w:pPr>
    </w:p>
    <w:p w:rsidR="00B10CBA" w:rsidRDefault="00B10CBA" w:rsidP="00B10CBA">
      <w:pPr>
        <w:rPr>
          <w:rFonts w:ascii="Times New Roman" w:hAnsi="Times New Roman" w:cs="Times New Roman"/>
        </w:rPr>
      </w:pPr>
    </w:p>
    <w:p w:rsidR="00A2465A" w:rsidRDefault="00A2465A" w:rsidP="00DE4A2F"/>
    <w:p w:rsidR="00A2465A" w:rsidRDefault="00A2465A" w:rsidP="00DE4A2F"/>
    <w:p w:rsidR="00A2465A" w:rsidRDefault="00A2465A" w:rsidP="00DE4A2F"/>
    <w:p w:rsidR="00A2465A" w:rsidRDefault="00A2465A" w:rsidP="00DE4A2F"/>
    <w:p w:rsidR="00A2465A" w:rsidRDefault="00A2465A" w:rsidP="00DE4A2F"/>
    <w:p w:rsidR="00E45B57" w:rsidRDefault="00E45B57" w:rsidP="00DE4A2F"/>
    <w:p w:rsidR="00E45B57" w:rsidRDefault="00E45B57" w:rsidP="00DE4A2F"/>
    <w:p w:rsidR="00A2465A" w:rsidRDefault="00A2465A" w:rsidP="00DE4A2F"/>
    <w:p w:rsidR="00A2465A" w:rsidRDefault="00A2465A" w:rsidP="00DE4A2F"/>
    <w:p w:rsidR="00A2465A" w:rsidRDefault="00A2465A" w:rsidP="00DE4A2F"/>
    <w:p w:rsidR="00A2465A" w:rsidRDefault="00A2465A" w:rsidP="00DE4A2F"/>
    <w:p w:rsidR="00A2465A" w:rsidRDefault="00A2465A" w:rsidP="00DE4A2F"/>
    <w:p w:rsidR="00A2465A" w:rsidRDefault="00A2465A" w:rsidP="00DE4A2F"/>
    <w:p w:rsidR="00A2465A" w:rsidRDefault="00A2465A" w:rsidP="00DE4A2F"/>
    <w:p w:rsidR="00A2465A" w:rsidRDefault="00A2465A" w:rsidP="00DE4A2F"/>
    <w:p w:rsidR="00A2465A" w:rsidRDefault="00A2465A" w:rsidP="00DE4A2F"/>
    <w:p w:rsidR="00A2465A" w:rsidRDefault="00A2465A" w:rsidP="00DE4A2F"/>
    <w:p w:rsidR="00A2465A" w:rsidRDefault="00A2465A" w:rsidP="00DE4A2F"/>
    <w:p w:rsidR="00A2465A" w:rsidRDefault="00A2465A" w:rsidP="00DE4A2F"/>
    <w:p w:rsidR="00A2465A" w:rsidRDefault="00A2465A" w:rsidP="00DE4A2F"/>
    <w:p w:rsidR="00A2465A" w:rsidRDefault="00A2465A" w:rsidP="00DE4A2F"/>
    <w:p w:rsidR="00A2465A" w:rsidRDefault="00A2465A" w:rsidP="00DE4A2F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6"/>
      </w:tblGrid>
      <w:tr w:rsidR="00A2465A" w:rsidRPr="00A2465A" w:rsidTr="00A246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65A" w:rsidRPr="00A2465A" w:rsidRDefault="00A2465A" w:rsidP="00A246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</w:t>
            </w:r>
            <w:r w:rsidRPr="00A2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закупок товаров, работ и услуг для обеспечения государственных и муниципальных нужд </w:t>
            </w:r>
            <w:r w:rsidRPr="00A2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tbl>
      <w:tblPr>
        <w:tblStyle w:val="a5"/>
        <w:tblW w:w="14791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843"/>
        <w:gridCol w:w="1701"/>
        <w:gridCol w:w="1843"/>
        <w:gridCol w:w="1701"/>
        <w:gridCol w:w="2126"/>
        <w:gridCol w:w="992"/>
        <w:gridCol w:w="1559"/>
        <w:gridCol w:w="1075"/>
      </w:tblGrid>
      <w:tr w:rsidR="00776F6D" w:rsidTr="00776F6D">
        <w:tc>
          <w:tcPr>
            <w:tcW w:w="392" w:type="dxa"/>
          </w:tcPr>
          <w:p w:rsidR="00776F6D" w:rsidRPr="00A2465A" w:rsidRDefault="00776F6D" w:rsidP="00A2465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465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A2465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A2465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1559" w:type="dxa"/>
          </w:tcPr>
          <w:p w:rsidR="00776F6D" w:rsidRPr="00A2465A" w:rsidRDefault="00776F6D" w:rsidP="00A2465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465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1843" w:type="dxa"/>
          </w:tcPr>
          <w:p w:rsidR="00776F6D" w:rsidRPr="00A2465A" w:rsidRDefault="00776F6D" w:rsidP="00A2465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465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1701" w:type="dxa"/>
          </w:tcPr>
          <w:p w:rsidR="00776F6D" w:rsidRPr="00A2465A" w:rsidRDefault="00776F6D" w:rsidP="00A2465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465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1843" w:type="dxa"/>
          </w:tcPr>
          <w:p w:rsidR="00776F6D" w:rsidRPr="00A2465A" w:rsidRDefault="00776F6D" w:rsidP="00A2465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465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1701" w:type="dxa"/>
          </w:tcPr>
          <w:p w:rsidR="00776F6D" w:rsidRPr="00A2465A" w:rsidRDefault="00776F6D" w:rsidP="00A2465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proofErr w:type="gramStart"/>
            <w:r w:rsidRPr="00A2465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A2465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2126" w:type="dxa"/>
          </w:tcPr>
          <w:p w:rsidR="00776F6D" w:rsidRPr="00A2465A" w:rsidRDefault="00776F6D" w:rsidP="00A2465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465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992" w:type="dxa"/>
          </w:tcPr>
          <w:p w:rsidR="00776F6D" w:rsidRPr="00A2465A" w:rsidRDefault="00776F6D" w:rsidP="00A2465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465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1559" w:type="dxa"/>
          </w:tcPr>
          <w:p w:rsidR="00776F6D" w:rsidRPr="00A2465A" w:rsidRDefault="00776F6D" w:rsidP="00A2465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465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1075" w:type="dxa"/>
          </w:tcPr>
          <w:p w:rsidR="00776F6D" w:rsidRPr="00A2465A" w:rsidRDefault="00776F6D" w:rsidP="00A2465A">
            <w:pPr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465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776F6D" w:rsidTr="00776F6D">
        <w:tc>
          <w:tcPr>
            <w:tcW w:w="3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126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9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075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776F6D" w:rsidTr="00776F6D">
        <w:trPr>
          <w:trHeight w:val="2900"/>
        </w:trPr>
        <w:tc>
          <w:tcPr>
            <w:tcW w:w="3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171352502244035250100100030019511242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работ по заправке картриджей для принтеров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с применением метода сопоставимых рыночных цен (анализа рынка), по полученной информации в сети Интернет, поставщиков товаров, являющихся объектом закупки в соответствии с Методическими рекомендациями, утвержденными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исполнителем)»:</w:t>
            </w:r>
            <w:proofErr w:type="gram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Стоимость одной заправки картриджа принята (средняя) - 0,8 тыс. рубле</w:t>
            </w:r>
            <w:bookmarkStart w:id="0" w:name="_GoBack"/>
            <w:bookmarkEnd w:id="0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й</w:t>
            </w:r>
          </w:p>
        </w:tc>
        <w:tc>
          <w:tcPr>
            <w:tcW w:w="9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Выбор способа определения поста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щика выбран самостоятельно</w:t>
            </w:r>
          </w:p>
        </w:tc>
        <w:tc>
          <w:tcPr>
            <w:tcW w:w="1075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6F6D" w:rsidTr="00776F6D">
        <w:tc>
          <w:tcPr>
            <w:tcW w:w="3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171352502244035250100100040019511242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работ по заправке картриджей для принтеров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с применением метода сопоставимых рыночных цен (анализа рынка), по полученной информации в сети Интернет, поставщиков товаров, являющихся объектом закупки в соответствии с Методическими рекомендациями, утвержденными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      </w:r>
            <w:proofErr w:type="gramEnd"/>
          </w:p>
        </w:tc>
        <w:tc>
          <w:tcPr>
            <w:tcW w:w="9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Выбран</w:t>
            </w:r>
            <w:proofErr w:type="gram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Заказчиком самостоятельно</w:t>
            </w:r>
          </w:p>
        </w:tc>
        <w:tc>
          <w:tcPr>
            <w:tcW w:w="1075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6F6D" w:rsidTr="00776F6D">
        <w:tc>
          <w:tcPr>
            <w:tcW w:w="3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171352502244035250100100050012620242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для принтеров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с применением метода сопоставимых рыночных цен (анализа рынка), по полученной информации в сети Интернет, поставщиков товаров, являющихся объектом закупки в соответствии с Методическими рекомендациями, утвержденными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  <w:proofErr w:type="gramEnd"/>
          </w:p>
        </w:tc>
        <w:tc>
          <w:tcPr>
            <w:tcW w:w="9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Распоряжение правительства РФ от 21.03.2016 №471-р "О перечне товаров, работ, </w:t>
            </w: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</w:t>
            </w:r>
            <w:proofErr w:type="gram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случае осуществления закупок которых заказчик обязан проводить аукцион в электронной форме"</w:t>
            </w:r>
          </w:p>
        </w:tc>
        <w:tc>
          <w:tcPr>
            <w:tcW w:w="1075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6F6D" w:rsidTr="00776F6D">
        <w:tc>
          <w:tcPr>
            <w:tcW w:w="3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171352502244035250100100060012620242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для принтеров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с применением метода сопоставимых рыночных цен (анализа рынка), по полученной информации в сети Интернет, поставщиков товаров, являющихся объектом закупки в соответствии с Методическими рекомендациями, утвержденными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      </w:r>
            <w:proofErr w:type="gramEnd"/>
          </w:p>
        </w:tc>
        <w:tc>
          <w:tcPr>
            <w:tcW w:w="9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Распоряжение правительства РФ от 21.03.2016 №471-р "О перечне товаров, работ, </w:t>
            </w: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</w:t>
            </w:r>
            <w:proofErr w:type="gram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случае осуществления закупок которых заказчик обязан проводить аукцион в электронной форме"</w:t>
            </w:r>
          </w:p>
        </w:tc>
        <w:tc>
          <w:tcPr>
            <w:tcW w:w="1075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6F6D" w:rsidTr="00776F6D">
        <w:tc>
          <w:tcPr>
            <w:tcW w:w="3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171352502244035250100100070012620242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и поставка блока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фотобарабана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принтера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70.00000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с применением метода сопоставимых рыночных цен (анализа рынка), по полученной информации в сети Интернет, поставщиков товаров, являющихся объектом закупки в соответствии с Методическими рекомендациями, утвержденными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      </w:r>
            <w:proofErr w:type="gramEnd"/>
          </w:p>
        </w:tc>
        <w:tc>
          <w:tcPr>
            <w:tcW w:w="9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Распоряжение правительства РФ от 21.03.2016 №471-р "О перечне товаров, работ, </w:t>
            </w: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</w:t>
            </w:r>
            <w:proofErr w:type="gram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случае осуществления закупок которых заказчик обязан проводить аукцион в электронной форме"</w:t>
            </w:r>
          </w:p>
        </w:tc>
        <w:tc>
          <w:tcPr>
            <w:tcW w:w="1075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6F6D" w:rsidTr="00776F6D">
        <w:trPr>
          <w:trHeight w:val="270"/>
        </w:trPr>
        <w:tc>
          <w:tcPr>
            <w:tcW w:w="3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171352502244035250100100080012620242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и поставка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фьюзера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роликов для принтера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70.00000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с применением метода сопоставимых рыночных цен (анализа рынка), по полученной информации в сети Интернет, поставщиков товаров, являющихся объектом закупки в соответствии с Методическими рекомендациями, утвержденными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      </w:r>
            <w:proofErr w:type="gramEnd"/>
          </w:p>
        </w:tc>
        <w:tc>
          <w:tcPr>
            <w:tcW w:w="9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Распоряжение правительства РФ от 21.03.2016 №471-р "О перечне товаров, работ, </w:t>
            </w: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</w:t>
            </w:r>
            <w:proofErr w:type="gram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случае осуществления закупок которых заказчик обязан проводить аукцион в электронной форме"</w:t>
            </w:r>
          </w:p>
        </w:tc>
        <w:tc>
          <w:tcPr>
            <w:tcW w:w="1075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6F6D" w:rsidTr="00776F6D">
        <w:tc>
          <w:tcPr>
            <w:tcW w:w="3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171352502244035250100100090012620242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и поставка </w:t>
            </w: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комплектующих</w:t>
            </w:r>
            <w:proofErr w:type="gram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компьютерной техники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с применением метода сопоставимых рыночных цен (анализа рынка), по полученной информации в сети Интернет, поставщиков товаров, являющихся объектом закупки в соответствии с Методическими рекомендациями, утвержденными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      </w:r>
            <w:proofErr w:type="gramEnd"/>
          </w:p>
        </w:tc>
        <w:tc>
          <w:tcPr>
            <w:tcW w:w="9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Распоряжение правительства РФ от 21.03.2016 №471-р "О перечне товаров, работ, </w:t>
            </w: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</w:t>
            </w:r>
            <w:proofErr w:type="gram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случае осуществления закупок которых заказчик обязан проводить аукцион в электронной форме"</w:t>
            </w:r>
          </w:p>
        </w:tc>
        <w:tc>
          <w:tcPr>
            <w:tcW w:w="1075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6F6D" w:rsidTr="00776F6D">
        <w:tc>
          <w:tcPr>
            <w:tcW w:w="3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171352502244035250100100110016110242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местной и внутризоновой телефонной связи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420.00000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Деятельность субъектов естественных монополий Федеральный закон от 17.08.1995 №147-ФЗ</w:t>
            </w:r>
          </w:p>
        </w:tc>
        <w:tc>
          <w:tcPr>
            <w:tcW w:w="9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Деятельность субъектов естественных монополий п.1 ч.1 ст.93 Федеральный закон №44-ФЗ</w:t>
            </w:r>
          </w:p>
        </w:tc>
        <w:tc>
          <w:tcPr>
            <w:tcW w:w="1075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6F6D" w:rsidTr="00776F6D">
        <w:tc>
          <w:tcPr>
            <w:tcW w:w="3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171352502244035250100100120019511242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работ по заправке картриджей для принтеров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с применением метода сопоставимых рыночных цен (анализа рынка), по полученной информации в сети Интернет, поставщиков товаров, являющихся объектом закупки в соответствии с Методическими рекомендациями, утвержденными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      </w:r>
            <w:proofErr w:type="gramEnd"/>
          </w:p>
        </w:tc>
        <w:tc>
          <w:tcPr>
            <w:tcW w:w="9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Распоряжение правительства РФ от 21.03.2016 №471-р "О перечне товаров, работ, </w:t>
            </w: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</w:t>
            </w:r>
            <w:proofErr w:type="gram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случае осуществления закупок которых заказчик обязан проводить аукцион в электронной форме"</w:t>
            </w:r>
          </w:p>
        </w:tc>
        <w:tc>
          <w:tcPr>
            <w:tcW w:w="1075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6F6D" w:rsidTr="00776F6D">
        <w:tc>
          <w:tcPr>
            <w:tcW w:w="3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171352502244035250100100130015310244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2000.00000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законодательством РФ цены закупаемых товаров, работ, услуг для государственных и </w:t>
            </w:r>
            <w:proofErr w:type="spellStart"/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spellEnd"/>
            <w:proofErr w:type="gram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муниципальных нужд подлежат государственному регулированию или установлены муниципальными правовыми актами; Деятельность субъектов естественных монополий Федеральный закон от 17.08.1995 №147-ФЗ</w:t>
            </w:r>
          </w:p>
        </w:tc>
        <w:tc>
          <w:tcPr>
            <w:tcW w:w="9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Деятельность субъектов естественных монополий Федеральный закон от 17.08.1995 №147-ФЗ</w:t>
            </w:r>
          </w:p>
        </w:tc>
        <w:tc>
          <w:tcPr>
            <w:tcW w:w="1075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6F6D" w:rsidTr="00776F6D">
        <w:tc>
          <w:tcPr>
            <w:tcW w:w="3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171352502244035250100100140015310244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 по доставке почтовой корреспонденции налогоплательщикам города Вологды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4171.65900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с применением метода сопоставимых рыночных цен (анализа рынка), по полученной информации в сети Интернет, Поставщиков товаров, являющихся объектом закупки в соответствии с Методическими рекомендациями, утвержденными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  <w:proofErr w:type="gram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Начальная максимальная цена единицы любого почтового отправления (простого, заказного, заказного с уведомлением, 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бандероли) составляет - 13,47 руб. в соответствии с техническим заданием (представленным расчетом)</w:t>
            </w:r>
          </w:p>
        </w:tc>
        <w:tc>
          <w:tcPr>
            <w:tcW w:w="9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Распоряжение правительства РФ от 21.03.2016 №471-р "О перечне товаров, работ, </w:t>
            </w: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</w:t>
            </w:r>
            <w:proofErr w:type="gram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случае осуществления закупок которых заказчик обязан проводить аукцион в электронной форме"</w:t>
            </w:r>
          </w:p>
        </w:tc>
        <w:tc>
          <w:tcPr>
            <w:tcW w:w="1075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6F6D" w:rsidTr="00776F6D">
        <w:tc>
          <w:tcPr>
            <w:tcW w:w="3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171352502244035250100100150013600244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135.00000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проведены сравнительные расчеты по расходу воды за 2014-2016 годы; тарифы с 01.01.2017 по 30.06.2017 составят - 23,38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руб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 НДС, с 01.07.2017 по 31.12.2017 составят 25,38 руб. с НДС</w:t>
            </w:r>
          </w:p>
        </w:tc>
        <w:tc>
          <w:tcPr>
            <w:tcW w:w="9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часть 1 ст.93 Федеральный закон №44-ФЗ Оказание услуг по водоснабжению</w:t>
            </w:r>
          </w:p>
        </w:tc>
        <w:tc>
          <w:tcPr>
            <w:tcW w:w="1075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6F6D" w:rsidTr="00776F6D">
        <w:tc>
          <w:tcPr>
            <w:tcW w:w="3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171352502244035250100100160013511244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Электроснабжение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2889.00000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Заключение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на энергоснабжение с гарантирующим поставщиком электроэнергии на территории Вологодской области (Входит в Перечень гарантирующих поставщиков на территории Вологодской области)</w:t>
            </w:r>
          </w:p>
        </w:tc>
        <w:tc>
          <w:tcPr>
            <w:tcW w:w="9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пункт 29 часть 1 статья 93 Федеральный закон от 05.04.2013 №44-ФЗ</w:t>
            </w:r>
          </w:p>
        </w:tc>
        <w:tc>
          <w:tcPr>
            <w:tcW w:w="1075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6F6D" w:rsidTr="00776F6D">
        <w:tc>
          <w:tcPr>
            <w:tcW w:w="3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171352502244035250100100170013530244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Теплоснабжение в зданиях инспекции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940.62385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 сравнительный анализ теплопотребления за 2014-2016 годы. Тарифы на тепловую энергию МУП "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Вологдагортеплосеть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" установлены приказами РЭК Вологодской области от 05.06.2015 №207, от 14.07.2015 №241</w:t>
            </w:r>
          </w:p>
        </w:tc>
        <w:tc>
          <w:tcPr>
            <w:tcW w:w="9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ст.93 Федеральный закон от 05.04.2013 №44-ФЗ</w:t>
            </w:r>
          </w:p>
        </w:tc>
        <w:tc>
          <w:tcPr>
            <w:tcW w:w="1075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6F6D" w:rsidTr="00776F6D">
        <w:tc>
          <w:tcPr>
            <w:tcW w:w="3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171352502244035250100100180013530244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коммунальных услуг по теплоснабжению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119.37615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Проведен сравнительный анализ теплопотребления за2015-2016 годы. Тарифы на </w:t>
            </w: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тепловую</w:t>
            </w:r>
            <w:proofErr w:type="gram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энегию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МУП "</w:t>
            </w:r>
            <w:proofErr w:type="spell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Вологдагортеплосеть</w:t>
            </w:r>
            <w:proofErr w:type="spell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" утверждены приказами РЭК Вологодской области от 05.06.2015 №207, от 14.07.2015 №241</w:t>
            </w:r>
          </w:p>
        </w:tc>
        <w:tc>
          <w:tcPr>
            <w:tcW w:w="9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пункт 8 статьи 93 Федеральный закон от 05.04.2013 №44-ФЗ</w:t>
            </w:r>
          </w:p>
        </w:tc>
        <w:tc>
          <w:tcPr>
            <w:tcW w:w="1075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6F6D" w:rsidTr="00776F6D">
        <w:tc>
          <w:tcPr>
            <w:tcW w:w="3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171352502244035250100100190013312244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(услуг) по техническому обслуживанию и текущему ремонту кондиционеров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66.67600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с применением метода сопоставимых рыночных цен (анализа рынка), по полученной информации в сети Интернет, поставщиков товаров, являющихся объектом закупки в соответствии с Методическими рекомендациями, утвержденными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      </w:r>
            <w:proofErr w:type="gramEnd"/>
          </w:p>
        </w:tc>
        <w:tc>
          <w:tcPr>
            <w:tcW w:w="9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Распоряжение правительства РФ от 21.03.2016 №471-р "О перечне товаров, работ, </w:t>
            </w: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</w:t>
            </w:r>
            <w:proofErr w:type="gram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случае осуществления закупок которых заказчик обязан проводить аукцион в электронной форме"</w:t>
            </w:r>
          </w:p>
        </w:tc>
        <w:tc>
          <w:tcPr>
            <w:tcW w:w="1075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6F6D" w:rsidTr="00776F6D">
        <w:tc>
          <w:tcPr>
            <w:tcW w:w="3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171352502244035250100100200013314244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работ по техническому обслуживанию и текущему ремонту электроустановок, электроосветительной системы в зданиях заказчика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180.00000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с применением метода сопоставимых рыночных цен (анализа рынка), по полученной информации в сети Интернет, поставщиков товаров, являющихся объектом закупки в соответствии с Методическими рекомендациями, утвержденными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      </w:r>
            <w:proofErr w:type="gramEnd"/>
          </w:p>
        </w:tc>
        <w:tc>
          <w:tcPr>
            <w:tcW w:w="9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Распоряжение правительства РФ от 21.03.2016 №471-р "О перечне товаров, работ, </w:t>
            </w: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</w:t>
            </w:r>
            <w:proofErr w:type="gram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случае осуществления закупок которых заказчик обязан проводить аукцион в электронной форме"</w:t>
            </w:r>
          </w:p>
        </w:tc>
        <w:tc>
          <w:tcPr>
            <w:tcW w:w="1075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6F6D" w:rsidTr="00776F6D">
        <w:tc>
          <w:tcPr>
            <w:tcW w:w="3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171352502244035250100100210011723244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конвертов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384.06000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с применением метода сопоставимых рыночных цен (анализа рынка), по полученной информации в сети Интернет, поставщиков товаров, являющихся объектом закупки в соответствии с Методическими рекомендациями, утвержденными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      </w:r>
            <w:proofErr w:type="gramEnd"/>
          </w:p>
        </w:tc>
        <w:tc>
          <w:tcPr>
            <w:tcW w:w="9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Распоряжение правительства РФ от 21.03.2016 №471-р "О перечне товаров, работ, </w:t>
            </w: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</w:t>
            </w:r>
            <w:proofErr w:type="gram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случае осуществления закупок которых заказчик обязан проводить аукцион в электронной форме"</w:t>
            </w:r>
          </w:p>
        </w:tc>
        <w:tc>
          <w:tcPr>
            <w:tcW w:w="1075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6F6D" w:rsidTr="00776F6D">
        <w:tc>
          <w:tcPr>
            <w:tcW w:w="3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171352502244035250100100220011723244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конвертов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241.40000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с применением метода сопоставимых рыночных цен (анализа рынка), по полученной информации в сети Интернет, Поставщиков товаров, являющихся объектом закупки в соответствии с Методическими рекомендациями, утвержденными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      </w:r>
            <w:proofErr w:type="gramEnd"/>
          </w:p>
        </w:tc>
        <w:tc>
          <w:tcPr>
            <w:tcW w:w="9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с применением метода сопоставимых рыночных цен (анализа рынка), по полученной информации в сети Интернет, Поставщиков товаров, являющихся объектом закупки в соответствии с Методическими рекомендациями, утвержденными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  <w:proofErr w:type="gramEnd"/>
          </w:p>
        </w:tc>
        <w:tc>
          <w:tcPr>
            <w:tcW w:w="1075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6F6D" w:rsidTr="00776F6D">
        <w:tc>
          <w:tcPr>
            <w:tcW w:w="3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171352502244035250100100230011712244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бумаги офисной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1401.84000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с применением метода сопоставимых рыночных цен (анализа рынка), по полученной информации в сети Интернет, поставщиков товаров, являющихся объектом закупки в соответствии с Методическими рекомендациями, утвержденными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      </w:r>
            <w:proofErr w:type="gramEnd"/>
          </w:p>
        </w:tc>
        <w:tc>
          <w:tcPr>
            <w:tcW w:w="9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Распоряжение правительства РФ от 21.03.2016 №471-р "О перечне товаров, работ, </w:t>
            </w: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</w:t>
            </w:r>
            <w:proofErr w:type="gramEnd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случае осуществления закупок которых заказчик обязан проводить аукцион в электронной форме"</w:t>
            </w:r>
          </w:p>
        </w:tc>
        <w:tc>
          <w:tcPr>
            <w:tcW w:w="1075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6F6D" w:rsidTr="00776F6D">
        <w:tc>
          <w:tcPr>
            <w:tcW w:w="3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171352502244035250100100240000000244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171352502244035250100100250000000242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900.06946</w:t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389.30000</w:t>
            </w:r>
          </w:p>
        </w:tc>
        <w:tc>
          <w:tcPr>
            <w:tcW w:w="1843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701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76F6D" w:rsidRPr="00E25393" w:rsidRDefault="00776F6D" w:rsidP="00A2465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Обоснование не </w:t>
            </w:r>
            <w:proofErr w:type="gramStart"/>
            <w:r w:rsidRPr="00E2539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требуется/Обоснование не требуется</w:t>
            </w:r>
            <w:proofErr w:type="gramEnd"/>
          </w:p>
        </w:tc>
        <w:tc>
          <w:tcPr>
            <w:tcW w:w="992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5" w:type="dxa"/>
            <w:vAlign w:val="center"/>
          </w:tcPr>
          <w:p w:rsidR="00776F6D" w:rsidRPr="00E25393" w:rsidRDefault="00776F6D" w:rsidP="00A2465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6F6D" w:rsidTr="00776F6D">
        <w:tc>
          <w:tcPr>
            <w:tcW w:w="392" w:type="dxa"/>
          </w:tcPr>
          <w:p w:rsidR="00776F6D" w:rsidRDefault="00776F6D" w:rsidP="00DE4A2F"/>
        </w:tc>
        <w:tc>
          <w:tcPr>
            <w:tcW w:w="1559" w:type="dxa"/>
          </w:tcPr>
          <w:p w:rsidR="00776F6D" w:rsidRDefault="00776F6D" w:rsidP="00DE4A2F"/>
        </w:tc>
        <w:tc>
          <w:tcPr>
            <w:tcW w:w="1843" w:type="dxa"/>
          </w:tcPr>
          <w:p w:rsidR="00776F6D" w:rsidRDefault="00776F6D" w:rsidP="00DE4A2F"/>
        </w:tc>
        <w:tc>
          <w:tcPr>
            <w:tcW w:w="1701" w:type="dxa"/>
          </w:tcPr>
          <w:p w:rsidR="00776F6D" w:rsidRDefault="00776F6D" w:rsidP="00DE4A2F"/>
        </w:tc>
        <w:tc>
          <w:tcPr>
            <w:tcW w:w="1843" w:type="dxa"/>
          </w:tcPr>
          <w:p w:rsidR="00776F6D" w:rsidRDefault="00776F6D" w:rsidP="00DE4A2F"/>
        </w:tc>
        <w:tc>
          <w:tcPr>
            <w:tcW w:w="1701" w:type="dxa"/>
          </w:tcPr>
          <w:p w:rsidR="00776F6D" w:rsidRDefault="00776F6D" w:rsidP="00DE4A2F"/>
        </w:tc>
        <w:tc>
          <w:tcPr>
            <w:tcW w:w="2126" w:type="dxa"/>
          </w:tcPr>
          <w:p w:rsidR="00776F6D" w:rsidRDefault="00776F6D" w:rsidP="00DE4A2F"/>
        </w:tc>
        <w:tc>
          <w:tcPr>
            <w:tcW w:w="992" w:type="dxa"/>
          </w:tcPr>
          <w:p w:rsidR="00776F6D" w:rsidRDefault="00776F6D" w:rsidP="00DE4A2F"/>
        </w:tc>
        <w:tc>
          <w:tcPr>
            <w:tcW w:w="1559" w:type="dxa"/>
          </w:tcPr>
          <w:p w:rsidR="00776F6D" w:rsidRDefault="00776F6D" w:rsidP="00DE4A2F"/>
        </w:tc>
        <w:tc>
          <w:tcPr>
            <w:tcW w:w="1075" w:type="dxa"/>
          </w:tcPr>
          <w:p w:rsidR="00776F6D" w:rsidRDefault="00776F6D" w:rsidP="00DE4A2F"/>
        </w:tc>
      </w:tr>
      <w:tr w:rsidR="00776F6D" w:rsidTr="00776F6D">
        <w:tc>
          <w:tcPr>
            <w:tcW w:w="392" w:type="dxa"/>
          </w:tcPr>
          <w:p w:rsidR="00776F6D" w:rsidRDefault="00776F6D" w:rsidP="00DE4A2F"/>
        </w:tc>
        <w:tc>
          <w:tcPr>
            <w:tcW w:w="1559" w:type="dxa"/>
          </w:tcPr>
          <w:p w:rsidR="00776F6D" w:rsidRDefault="00776F6D" w:rsidP="00DE4A2F"/>
        </w:tc>
        <w:tc>
          <w:tcPr>
            <w:tcW w:w="1843" w:type="dxa"/>
          </w:tcPr>
          <w:p w:rsidR="00776F6D" w:rsidRDefault="00776F6D" w:rsidP="00DE4A2F"/>
        </w:tc>
        <w:tc>
          <w:tcPr>
            <w:tcW w:w="1701" w:type="dxa"/>
          </w:tcPr>
          <w:p w:rsidR="00776F6D" w:rsidRDefault="00776F6D" w:rsidP="00DE4A2F"/>
        </w:tc>
        <w:tc>
          <w:tcPr>
            <w:tcW w:w="1843" w:type="dxa"/>
          </w:tcPr>
          <w:p w:rsidR="00776F6D" w:rsidRDefault="00776F6D" w:rsidP="00DE4A2F"/>
        </w:tc>
        <w:tc>
          <w:tcPr>
            <w:tcW w:w="1701" w:type="dxa"/>
          </w:tcPr>
          <w:p w:rsidR="00776F6D" w:rsidRDefault="00776F6D" w:rsidP="00DE4A2F"/>
        </w:tc>
        <w:tc>
          <w:tcPr>
            <w:tcW w:w="2126" w:type="dxa"/>
          </w:tcPr>
          <w:p w:rsidR="00776F6D" w:rsidRDefault="00776F6D" w:rsidP="00DE4A2F"/>
        </w:tc>
        <w:tc>
          <w:tcPr>
            <w:tcW w:w="992" w:type="dxa"/>
          </w:tcPr>
          <w:p w:rsidR="00776F6D" w:rsidRDefault="00776F6D" w:rsidP="00DE4A2F"/>
        </w:tc>
        <w:tc>
          <w:tcPr>
            <w:tcW w:w="1559" w:type="dxa"/>
          </w:tcPr>
          <w:p w:rsidR="00776F6D" w:rsidRDefault="00776F6D" w:rsidP="00DE4A2F"/>
        </w:tc>
        <w:tc>
          <w:tcPr>
            <w:tcW w:w="1075" w:type="dxa"/>
          </w:tcPr>
          <w:p w:rsidR="00776F6D" w:rsidRDefault="00776F6D" w:rsidP="00DE4A2F"/>
        </w:tc>
      </w:tr>
    </w:tbl>
    <w:p w:rsidR="00A2465A" w:rsidRPr="00DE4A2F" w:rsidRDefault="00A2465A" w:rsidP="00DE4A2F"/>
    <w:sectPr w:rsidR="00A2465A" w:rsidRPr="00DE4A2F" w:rsidSect="00DE4A2F">
      <w:pgSz w:w="16838" w:h="11906" w:orient="landscape"/>
      <w:pgMar w:top="284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7FC"/>
    <w:rsid w:val="00082BD9"/>
    <w:rsid w:val="000C1C91"/>
    <w:rsid w:val="000D0400"/>
    <w:rsid w:val="000F1FE0"/>
    <w:rsid w:val="000F29FF"/>
    <w:rsid w:val="001262F4"/>
    <w:rsid w:val="00130FC9"/>
    <w:rsid w:val="001537FC"/>
    <w:rsid w:val="00185615"/>
    <w:rsid w:val="001A2DC0"/>
    <w:rsid w:val="001F7086"/>
    <w:rsid w:val="0021052D"/>
    <w:rsid w:val="00244F06"/>
    <w:rsid w:val="00280A64"/>
    <w:rsid w:val="002945D8"/>
    <w:rsid w:val="00295129"/>
    <w:rsid w:val="002A25FB"/>
    <w:rsid w:val="0034672C"/>
    <w:rsid w:val="003570D1"/>
    <w:rsid w:val="003609B1"/>
    <w:rsid w:val="00376BC5"/>
    <w:rsid w:val="004467BB"/>
    <w:rsid w:val="004768E0"/>
    <w:rsid w:val="00493D53"/>
    <w:rsid w:val="004B09E2"/>
    <w:rsid w:val="00521DA1"/>
    <w:rsid w:val="0053304C"/>
    <w:rsid w:val="00593354"/>
    <w:rsid w:val="005A66E3"/>
    <w:rsid w:val="005B5D0B"/>
    <w:rsid w:val="005D25B5"/>
    <w:rsid w:val="005D7DA5"/>
    <w:rsid w:val="006A0DDA"/>
    <w:rsid w:val="006C5F38"/>
    <w:rsid w:val="006E3BE8"/>
    <w:rsid w:val="00730369"/>
    <w:rsid w:val="00776F6D"/>
    <w:rsid w:val="0081638D"/>
    <w:rsid w:val="00825957"/>
    <w:rsid w:val="00874D15"/>
    <w:rsid w:val="008752BB"/>
    <w:rsid w:val="00891F03"/>
    <w:rsid w:val="00896192"/>
    <w:rsid w:val="00916B30"/>
    <w:rsid w:val="00917FC6"/>
    <w:rsid w:val="00A2465A"/>
    <w:rsid w:val="00A6121B"/>
    <w:rsid w:val="00A626DF"/>
    <w:rsid w:val="00A74BDB"/>
    <w:rsid w:val="00AC41A5"/>
    <w:rsid w:val="00AD1207"/>
    <w:rsid w:val="00AD2280"/>
    <w:rsid w:val="00AE031F"/>
    <w:rsid w:val="00AF4825"/>
    <w:rsid w:val="00B10CBA"/>
    <w:rsid w:val="00B373D3"/>
    <w:rsid w:val="00B73D8C"/>
    <w:rsid w:val="00BF234C"/>
    <w:rsid w:val="00C037CB"/>
    <w:rsid w:val="00C219AE"/>
    <w:rsid w:val="00C259A6"/>
    <w:rsid w:val="00C61374"/>
    <w:rsid w:val="00C81814"/>
    <w:rsid w:val="00D10107"/>
    <w:rsid w:val="00D1596A"/>
    <w:rsid w:val="00D56003"/>
    <w:rsid w:val="00DC152F"/>
    <w:rsid w:val="00DE4A2F"/>
    <w:rsid w:val="00DF4E90"/>
    <w:rsid w:val="00E109BA"/>
    <w:rsid w:val="00E45B57"/>
    <w:rsid w:val="00EA26A1"/>
    <w:rsid w:val="00EB5803"/>
    <w:rsid w:val="00EC3F80"/>
    <w:rsid w:val="00F179A1"/>
    <w:rsid w:val="00F556E4"/>
    <w:rsid w:val="00F6015F"/>
    <w:rsid w:val="00F62BA6"/>
    <w:rsid w:val="00F84965"/>
    <w:rsid w:val="00FD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A2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A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A2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24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A2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A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A2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24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61759-6E29-4749-A6A0-03EA54040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5110</Words>
  <Characters>29130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Наталья Михайловна</dc:creator>
  <cp:keywords/>
  <dc:description/>
  <cp:lastModifiedBy>Дудина Анастасия Николаевна</cp:lastModifiedBy>
  <cp:revision>2</cp:revision>
  <cp:lastPrinted>2017-06-21T09:56:00Z</cp:lastPrinted>
  <dcterms:created xsi:type="dcterms:W3CDTF">2017-06-21T09:58:00Z</dcterms:created>
  <dcterms:modified xsi:type="dcterms:W3CDTF">2017-06-21T09:58:00Z</dcterms:modified>
</cp:coreProperties>
</file>