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7A" w:rsidRPr="004E74B5" w:rsidRDefault="000C2F7A" w:rsidP="000C2F7A">
      <w:pPr>
        <w:rPr>
          <w:b/>
          <w:bCs/>
          <w:sz w:val="18"/>
          <w:szCs w:val="18"/>
        </w:rPr>
      </w:pPr>
      <w:r w:rsidRPr="004E74B5">
        <w:rPr>
          <w:b/>
          <w:bCs/>
          <w:sz w:val="18"/>
          <w:szCs w:val="18"/>
        </w:rPr>
        <w:t>План-график размещения заказов на поставку товаров, выполнение работ, оказание услуг</w:t>
      </w:r>
      <w:r w:rsidRPr="004E74B5">
        <w:rPr>
          <w:b/>
          <w:bCs/>
          <w:sz w:val="18"/>
          <w:szCs w:val="18"/>
        </w:rPr>
        <w:br/>
        <w:t xml:space="preserve">для обеспечения государственных и муниципальных нужд на </w:t>
      </w:r>
      <w:r w:rsidRPr="004E74B5">
        <w:rPr>
          <w:b/>
          <w:bCs/>
          <w:sz w:val="18"/>
          <w:szCs w:val="18"/>
          <w:u w:val="single"/>
        </w:rPr>
        <w:t> 2016 </w:t>
      </w:r>
      <w:r w:rsidRPr="004E74B5">
        <w:rPr>
          <w:b/>
          <w:bCs/>
          <w:sz w:val="18"/>
          <w:szCs w:val="18"/>
        </w:rPr>
        <w:t>год</w:t>
      </w:r>
    </w:p>
    <w:p w:rsidR="000C2F7A" w:rsidRPr="004E74B5" w:rsidRDefault="000C2F7A" w:rsidP="000C2F7A">
      <w:pPr>
        <w:rPr>
          <w:sz w:val="18"/>
          <w:szCs w:val="1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0C2F7A" w:rsidRPr="004E74B5" w:rsidTr="000F1DC5">
        <w:trPr>
          <w:tblCellSpacing w:w="15" w:type="dxa"/>
        </w:trPr>
        <w:tc>
          <w:tcPr>
            <w:tcW w:w="1250" w:type="pct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ФЕДЕРАЛЬНАЯ НАЛОГОВАЯ СЛУЖБА</w:t>
            </w:r>
          </w:p>
        </w:tc>
      </w:tr>
      <w:tr w:rsidR="000C2F7A" w:rsidRPr="004E74B5" w:rsidTr="000F1DC5">
        <w:trPr>
          <w:tblCellSpacing w:w="15" w:type="dxa"/>
        </w:trPr>
        <w:tc>
          <w:tcPr>
            <w:tcW w:w="2250" w:type="dxa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Юридический адрес,</w:t>
            </w:r>
            <w:r w:rsidRPr="004E74B5">
              <w:rPr>
                <w:sz w:val="18"/>
                <w:szCs w:val="18"/>
              </w:rPr>
              <w:br/>
              <w:t>телефон, электронная</w:t>
            </w:r>
            <w:r w:rsidRPr="004E74B5">
              <w:rPr>
                <w:sz w:val="18"/>
                <w:szCs w:val="18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Российская Федерация, 127381, Москва, </w:t>
            </w:r>
            <w:proofErr w:type="spellStart"/>
            <w:r w:rsidRPr="004E74B5">
              <w:rPr>
                <w:sz w:val="18"/>
                <w:szCs w:val="18"/>
              </w:rPr>
              <w:t>Неглинная</w:t>
            </w:r>
            <w:proofErr w:type="spellEnd"/>
            <w:r w:rsidRPr="004E74B5">
              <w:rPr>
                <w:sz w:val="18"/>
                <w:szCs w:val="18"/>
              </w:rPr>
              <w:t>, 23 , +7 (495) 9130168 , mns11703@nalog.ru</w:t>
            </w:r>
          </w:p>
        </w:tc>
      </w:tr>
      <w:tr w:rsidR="000C2F7A" w:rsidRPr="004E74B5" w:rsidTr="000F1DC5">
        <w:trPr>
          <w:tblCellSpacing w:w="15" w:type="dxa"/>
        </w:trPr>
        <w:tc>
          <w:tcPr>
            <w:tcW w:w="2250" w:type="dxa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7707329152</w:t>
            </w:r>
          </w:p>
        </w:tc>
      </w:tr>
      <w:tr w:rsidR="000C2F7A" w:rsidRPr="004E74B5" w:rsidTr="000F1DC5">
        <w:trPr>
          <w:tblCellSpacing w:w="15" w:type="dxa"/>
        </w:trPr>
        <w:tc>
          <w:tcPr>
            <w:tcW w:w="2250" w:type="dxa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770701001</w:t>
            </w:r>
          </w:p>
        </w:tc>
      </w:tr>
      <w:tr w:rsidR="000C2F7A" w:rsidRPr="004E74B5" w:rsidTr="000F1DC5">
        <w:trPr>
          <w:tblCellSpacing w:w="15" w:type="dxa"/>
        </w:trPr>
        <w:tc>
          <w:tcPr>
            <w:tcW w:w="2250" w:type="dxa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45382000</w:t>
            </w:r>
          </w:p>
        </w:tc>
      </w:tr>
    </w:tbl>
    <w:p w:rsidR="000C2F7A" w:rsidRPr="004E74B5" w:rsidRDefault="000C2F7A" w:rsidP="000C2F7A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674"/>
        <w:gridCol w:w="988"/>
        <w:gridCol w:w="554"/>
        <w:gridCol w:w="2892"/>
        <w:gridCol w:w="3056"/>
        <w:gridCol w:w="886"/>
        <w:gridCol w:w="919"/>
        <w:gridCol w:w="1526"/>
        <w:gridCol w:w="2515"/>
        <w:gridCol w:w="1060"/>
        <w:gridCol w:w="1357"/>
        <w:gridCol w:w="1421"/>
        <w:gridCol w:w="1872"/>
      </w:tblGrid>
      <w:tr w:rsidR="000C2F7A" w:rsidRPr="004E74B5" w:rsidTr="000F1DC5"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Обоснование внесения изменений </w:t>
            </w: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35.12.1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35.12.10.110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г.Москва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 xml:space="preserve">, ул.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д.23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КВТ·Ч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4746453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22213,40004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35.30.2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35.30.11.110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г.Москва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ул.Неглинная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д.23; Рахмановский пер, д.4, стр.1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ГИГАКАЛ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4147,98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6657,88516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 xml:space="preserve">Периодичность поставки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37.00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37.00.11.110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ул.Неглинная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М³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1271,94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32,6196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36.00.2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36.00.20.130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ул.Неглинная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д.23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14405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807,71662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35.12.1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35.12.10.110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г.Москва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 xml:space="preserve">, ул.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д.16/2, стр.2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КВТ·Ч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222152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1164,07648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35.30.2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35.30.11.110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г.Москва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ул.Неглинная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д.16/2, стр.2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ГИГАКАЛ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438,85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679,83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36.00.2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36.00.20.130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адресу: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ул.Неглинная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д.16/2, стр.2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812,5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46,6085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 xml:space="preserve">Сроки исполнения отдельных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Закупка у единственного поставщика (подрядчика,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Изменение планируемых сроков приобретения товаров, работ, услуг, способа размещения заказа,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68.32.2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68.32.13.000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2804,0524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35.12.1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35.12.10.110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г.Москва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Рахмановский пер., д.4, стр.1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КВТ·Ч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499329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2461,69197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37.00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37.00.11.110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М³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1130,09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16,03164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36.00.2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36.00.20.130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Холодное водоснабжение и водоотведение административного здания центрального аппарата ФНС России в 2016г., расположенного по адресу: г. Москва, Рахмановский пер., д.4, стр.1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175,17876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26.20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5192,26195  /  31153,5717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Принтер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принтер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1800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62.01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62.01.29.000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9894,24136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197,88483  /  2968,27241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09.2016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30.09.2016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Возникновение непредвиденных обстоятельств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26.20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26.20.21.110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модулей оперативной памяти для серверов ИТ-инфраструктуры ЦА ФНС России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 xml:space="preserve">Совместимость с серверами HP </w:t>
            </w:r>
            <w:proofErr w:type="spellStart"/>
            <w:r w:rsidRPr="004E74B5">
              <w:rPr>
                <w:sz w:val="18"/>
                <w:szCs w:val="18"/>
              </w:rPr>
              <w:t>ProLiant</w:t>
            </w:r>
            <w:proofErr w:type="spellEnd"/>
            <w:r w:rsidRPr="004E74B5">
              <w:rPr>
                <w:sz w:val="18"/>
                <w:szCs w:val="18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7404,22762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148,08455  /  2221,26829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09.2016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30.09.2016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26.30.17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26.30.11.190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Создание аудиовизуальной платформы Переговорного центра ФНС России с поставкой оборудования и выполнением сопутствующих работ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Программно-аппаратный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29450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1472,5  /  8835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Возникновение непредвиденных обстоятельств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26.20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26.20.40.110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источников бесперебойного питания для ИТ-инфраструктуры ЦА ФНС России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1368,16771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13,68168  /  410,45031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09.2016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30.09.2016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 xml:space="preserve">Периодичность поставки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товаров, работ, услуг: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26.30.11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152,71805  /  2290,77086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05.2016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31.05.2015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Трансивер </w:t>
            </w:r>
            <w:proofErr w:type="spellStart"/>
            <w:r w:rsidRPr="004E74B5">
              <w:rPr>
                <w:sz w:val="18"/>
                <w:szCs w:val="18"/>
              </w:rPr>
              <w:t>одномодовый</w:t>
            </w:r>
            <w:proofErr w:type="spellEnd"/>
            <w:r w:rsidRPr="004E74B5">
              <w:rPr>
                <w:sz w:val="18"/>
                <w:szCs w:val="18"/>
              </w:rPr>
              <w:t xml:space="preserve"> LC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Трансивер </w:t>
            </w:r>
            <w:proofErr w:type="spellStart"/>
            <w:r w:rsidRPr="004E74B5">
              <w:rPr>
                <w:sz w:val="18"/>
                <w:szCs w:val="18"/>
              </w:rPr>
              <w:t>одномодовый</w:t>
            </w:r>
            <w:proofErr w:type="spellEnd"/>
            <w:r w:rsidRPr="004E74B5">
              <w:rPr>
                <w:sz w:val="18"/>
                <w:szCs w:val="18"/>
              </w:rPr>
              <w:t xml:space="preserve"> LC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Патч</w:t>
            </w:r>
            <w:proofErr w:type="spellEnd"/>
            <w:r w:rsidRPr="004E74B5">
              <w:rPr>
                <w:sz w:val="18"/>
                <w:szCs w:val="18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Патч</w:t>
            </w:r>
            <w:proofErr w:type="spellEnd"/>
            <w:r w:rsidRPr="004E74B5">
              <w:rPr>
                <w:sz w:val="18"/>
                <w:szCs w:val="18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580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Патч</w:t>
            </w:r>
            <w:proofErr w:type="spellEnd"/>
            <w:r w:rsidRPr="004E74B5">
              <w:rPr>
                <w:sz w:val="18"/>
                <w:szCs w:val="18"/>
              </w:rPr>
              <w:t xml:space="preserve">-корд волоконно-оптический MM 50/125, LC-SC, </w:t>
            </w:r>
            <w:proofErr w:type="spellStart"/>
            <w:r w:rsidRPr="004E74B5">
              <w:rPr>
                <w:sz w:val="18"/>
                <w:szCs w:val="18"/>
              </w:rPr>
              <w:t>duplex</w:t>
            </w:r>
            <w:proofErr w:type="spellEnd"/>
            <w:r w:rsidRPr="004E74B5">
              <w:rPr>
                <w:sz w:val="18"/>
                <w:szCs w:val="18"/>
              </w:rPr>
              <w:t>, LSZH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Патч</w:t>
            </w:r>
            <w:proofErr w:type="spellEnd"/>
            <w:r w:rsidRPr="004E74B5">
              <w:rPr>
                <w:sz w:val="18"/>
                <w:szCs w:val="18"/>
              </w:rPr>
              <w:t xml:space="preserve">-корд волоконно-оптический MM 50/125, LC-SC, </w:t>
            </w:r>
            <w:proofErr w:type="spellStart"/>
            <w:r w:rsidRPr="004E74B5">
              <w:rPr>
                <w:sz w:val="18"/>
                <w:szCs w:val="18"/>
              </w:rPr>
              <w:t>duplex</w:t>
            </w:r>
            <w:proofErr w:type="spellEnd"/>
            <w:r w:rsidRPr="004E74B5">
              <w:rPr>
                <w:sz w:val="18"/>
                <w:szCs w:val="18"/>
              </w:rPr>
              <w:t>, LSZH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Патч</w:t>
            </w:r>
            <w:proofErr w:type="spellEnd"/>
            <w:r w:rsidRPr="004E74B5">
              <w:rPr>
                <w:sz w:val="18"/>
                <w:szCs w:val="18"/>
              </w:rPr>
              <w:t xml:space="preserve">-корд волоконно-оптический SM 9/125, LC-SC, </w:t>
            </w:r>
            <w:proofErr w:type="spellStart"/>
            <w:r w:rsidRPr="004E74B5">
              <w:rPr>
                <w:sz w:val="18"/>
                <w:szCs w:val="18"/>
              </w:rPr>
              <w:t>duplex</w:t>
            </w:r>
            <w:proofErr w:type="spellEnd"/>
            <w:r w:rsidRPr="004E74B5">
              <w:rPr>
                <w:sz w:val="18"/>
                <w:szCs w:val="18"/>
              </w:rPr>
              <w:t xml:space="preserve">, </w:t>
            </w:r>
            <w:proofErr w:type="spellStart"/>
            <w:r w:rsidRPr="004E74B5">
              <w:rPr>
                <w:sz w:val="18"/>
                <w:szCs w:val="18"/>
              </w:rPr>
              <w:t>одномодовый</w:t>
            </w:r>
            <w:proofErr w:type="spellEnd"/>
            <w:r w:rsidRPr="004E74B5">
              <w:rPr>
                <w:sz w:val="18"/>
                <w:szCs w:val="18"/>
              </w:rPr>
              <w:t xml:space="preserve"> </w:t>
            </w:r>
            <w:proofErr w:type="spellStart"/>
            <w:r w:rsidRPr="004E74B5">
              <w:rPr>
                <w:sz w:val="18"/>
                <w:szCs w:val="18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Патч</w:t>
            </w:r>
            <w:proofErr w:type="spellEnd"/>
            <w:r w:rsidRPr="004E74B5">
              <w:rPr>
                <w:sz w:val="18"/>
                <w:szCs w:val="18"/>
              </w:rPr>
              <w:t xml:space="preserve">-корд волоконно-оптический SM 9/125, LC-SC, </w:t>
            </w:r>
            <w:proofErr w:type="spellStart"/>
            <w:r w:rsidRPr="004E74B5">
              <w:rPr>
                <w:sz w:val="18"/>
                <w:szCs w:val="18"/>
              </w:rPr>
              <w:t>duplex</w:t>
            </w:r>
            <w:proofErr w:type="spellEnd"/>
            <w:r w:rsidRPr="004E74B5">
              <w:rPr>
                <w:sz w:val="18"/>
                <w:szCs w:val="18"/>
              </w:rPr>
              <w:t xml:space="preserve">, </w:t>
            </w:r>
            <w:proofErr w:type="spellStart"/>
            <w:r w:rsidRPr="004E74B5">
              <w:rPr>
                <w:sz w:val="18"/>
                <w:szCs w:val="18"/>
              </w:rPr>
              <w:t>одномодовый</w:t>
            </w:r>
            <w:proofErr w:type="spellEnd"/>
            <w:r w:rsidRPr="004E74B5">
              <w:rPr>
                <w:sz w:val="18"/>
                <w:szCs w:val="18"/>
              </w:rPr>
              <w:t xml:space="preserve"> </w:t>
            </w:r>
            <w:proofErr w:type="spellStart"/>
            <w:r w:rsidRPr="004E74B5">
              <w:rPr>
                <w:sz w:val="18"/>
                <w:szCs w:val="18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Трансивер </w:t>
            </w:r>
            <w:proofErr w:type="spellStart"/>
            <w:r w:rsidRPr="004E74B5">
              <w:rPr>
                <w:sz w:val="18"/>
                <w:szCs w:val="18"/>
              </w:rPr>
              <w:t>многомодовый</w:t>
            </w:r>
            <w:proofErr w:type="spellEnd"/>
            <w:r w:rsidRPr="004E74B5">
              <w:rPr>
                <w:sz w:val="18"/>
                <w:szCs w:val="18"/>
              </w:rPr>
              <w:t xml:space="preserve"> LC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Трансивер </w:t>
            </w:r>
            <w:proofErr w:type="spellStart"/>
            <w:r w:rsidRPr="004E74B5">
              <w:rPr>
                <w:sz w:val="18"/>
                <w:szCs w:val="18"/>
              </w:rPr>
              <w:t>многомодовый</w:t>
            </w:r>
            <w:proofErr w:type="spellEnd"/>
            <w:r w:rsidRPr="004E74B5">
              <w:rPr>
                <w:sz w:val="18"/>
                <w:szCs w:val="18"/>
              </w:rPr>
              <w:t xml:space="preserve"> LC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Патч</w:t>
            </w:r>
            <w:proofErr w:type="spellEnd"/>
            <w:r w:rsidRPr="004E74B5">
              <w:rPr>
                <w:sz w:val="18"/>
                <w:szCs w:val="18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Патч</w:t>
            </w:r>
            <w:proofErr w:type="spellEnd"/>
            <w:r w:rsidRPr="004E74B5">
              <w:rPr>
                <w:sz w:val="18"/>
                <w:szCs w:val="18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26.30.1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оборудования и комплектующих для расширения функциональных возможностей учрежденческой автоматической телефонной станции (УАТС) AVAYA S8710v13 центрального аппарата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ФНС России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 - Субъектам малого предпринимательства и социально ориентированным некоммерческим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325,82996  /  4887,44944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06.2016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 xml:space="preserve">Сроки исполнения отдельных этапов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контракта: 30.06.2016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62.01</w:t>
            </w:r>
            <w:r w:rsidRPr="004E74B5">
              <w:rPr>
                <w:b/>
                <w:bCs/>
                <w:sz w:val="18"/>
                <w:szCs w:val="18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298,8094  /  4482,141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1746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877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Оборудование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Оборудование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62.01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62.01.29.000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Предоставление прав использования на программное 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1007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86634,83774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4331,74189  /  25990,45132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Возникновение непредвиденных обстоятельств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62.01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62.01.29.000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7322,972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146,45944  /  2196,8916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62.01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62.01.29.000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132930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51178,05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2558,9025  /  15353,415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63.99.12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63.99.10.190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Выполнение работ по проведению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13541,75301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270,83506  /  4062,5259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br/>
              <w:t>Сроки исполнения отдельных этапов контракта: 31.08.2015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Открытый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конкурс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 xml:space="preserve">Возникновение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непредвиденных обстоятельств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58.29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58.29.12.000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Создание систем информационной безопасности в контуре АИС "Налог-3" (СОБИ)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lastRenderedPageBreak/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135392,5815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6769,62907  /  40617,77445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26.30.11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26.30.11.110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оборудования для телекоммуникационных систем территориальных органов ФНС России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 xml:space="preserve">Многоуровневый </w:t>
            </w:r>
            <w:proofErr w:type="spellStart"/>
            <w:r w:rsidRPr="004E74B5">
              <w:rPr>
                <w:sz w:val="18"/>
                <w:szCs w:val="18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113500,1597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5675,00799  /  34050,04791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63.11.1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63.11.13.000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 xml:space="preserve">Доступ к следующим информационным бюллетеням: - аргус </w:t>
            </w:r>
            <w:proofErr w:type="spellStart"/>
            <w:r w:rsidRPr="004E74B5">
              <w:rPr>
                <w:sz w:val="18"/>
                <w:szCs w:val="18"/>
              </w:rPr>
              <w:t>нефтетранспорт</w:t>
            </w:r>
            <w:proofErr w:type="spellEnd"/>
            <w:r w:rsidRPr="004E74B5">
              <w:rPr>
                <w:sz w:val="18"/>
                <w:szCs w:val="18"/>
              </w:rPr>
              <w:t xml:space="preserve">; - аргус рынок нефти России; - аргус экспорт нефти; - аргус российский мазут; - аргус топливо и </w:t>
            </w:r>
            <w:r w:rsidRPr="004E74B5">
              <w:rPr>
                <w:sz w:val="18"/>
                <w:szCs w:val="18"/>
              </w:rPr>
              <w:lastRenderedPageBreak/>
              <w:t>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14079,5466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703,97733  /  4223,86398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Возникновение непредвиденных обстоятельств</w:t>
            </w: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17.23</w:t>
            </w:r>
            <w:r w:rsidRPr="004E74B5">
              <w:rPr>
                <w:b/>
                <w:bCs/>
                <w:sz w:val="18"/>
                <w:szCs w:val="18"/>
              </w:rPr>
              <w:br/>
              <w:t>22.29.2</w:t>
            </w:r>
            <w:r w:rsidRPr="004E74B5">
              <w:rPr>
                <w:b/>
                <w:bCs/>
                <w:sz w:val="18"/>
                <w:szCs w:val="18"/>
              </w:rPr>
              <w:br/>
              <w:t>25.99.2</w:t>
            </w:r>
            <w:r w:rsidRPr="004E74B5">
              <w:rPr>
                <w:b/>
                <w:bCs/>
                <w:sz w:val="18"/>
                <w:szCs w:val="18"/>
              </w:rPr>
              <w:br/>
              <w:t>32.99.2</w:t>
            </w:r>
            <w:r w:rsidRPr="004E74B5">
              <w:rPr>
                <w:b/>
                <w:bCs/>
                <w:sz w:val="18"/>
                <w:szCs w:val="18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9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107,00801  /  1605,12023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30.04.2016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4E74B5">
              <w:rPr>
                <w:sz w:val="18"/>
                <w:szCs w:val="18"/>
              </w:rPr>
              <w:t>степлера</w:t>
            </w:r>
            <w:proofErr w:type="spellEnd"/>
            <w:r w:rsidRPr="004E74B5">
              <w:rPr>
                <w:sz w:val="18"/>
                <w:szCs w:val="18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4E74B5">
              <w:rPr>
                <w:sz w:val="18"/>
                <w:szCs w:val="18"/>
              </w:rPr>
              <w:t>степлера</w:t>
            </w:r>
            <w:proofErr w:type="spellEnd"/>
            <w:r w:rsidRPr="004E74B5">
              <w:rPr>
                <w:sz w:val="18"/>
                <w:szCs w:val="18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1600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Степлер</w:t>
            </w:r>
            <w:proofErr w:type="spellEnd"/>
            <w:r w:rsidRPr="004E74B5">
              <w:rPr>
                <w:sz w:val="18"/>
                <w:szCs w:val="18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Степлер</w:t>
            </w:r>
            <w:proofErr w:type="spellEnd"/>
            <w:r w:rsidRPr="004E74B5">
              <w:rPr>
                <w:sz w:val="18"/>
                <w:szCs w:val="18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Блокнот А 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Блокнот А 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1800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Разделитель листов цифровой, 12 лист./</w:t>
            </w:r>
            <w:proofErr w:type="spellStart"/>
            <w:r w:rsidRPr="004E74B5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Разделитель листов цифровой, 12 лист./</w:t>
            </w:r>
            <w:proofErr w:type="spellStart"/>
            <w:r w:rsidRPr="004E74B5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Ручка шариковая, </w:t>
            </w:r>
            <w:proofErr w:type="spellStart"/>
            <w:r w:rsidRPr="004E74B5">
              <w:rPr>
                <w:sz w:val="18"/>
                <w:szCs w:val="18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Ручка шариковая, </w:t>
            </w:r>
            <w:proofErr w:type="spellStart"/>
            <w:r w:rsidRPr="004E74B5">
              <w:rPr>
                <w:sz w:val="18"/>
                <w:szCs w:val="18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Ручка </w:t>
            </w:r>
            <w:proofErr w:type="spellStart"/>
            <w:r w:rsidRPr="004E74B5">
              <w:rPr>
                <w:sz w:val="18"/>
                <w:szCs w:val="18"/>
              </w:rPr>
              <w:t>гелевая</w:t>
            </w:r>
            <w:proofErr w:type="spellEnd"/>
            <w:r w:rsidRPr="004E74B5">
              <w:rPr>
                <w:sz w:val="18"/>
                <w:szCs w:val="18"/>
              </w:rPr>
              <w:t>, синяя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Ручка </w:t>
            </w:r>
            <w:proofErr w:type="spellStart"/>
            <w:r w:rsidRPr="004E74B5">
              <w:rPr>
                <w:sz w:val="18"/>
                <w:szCs w:val="18"/>
              </w:rPr>
              <w:t>гелевая</w:t>
            </w:r>
            <w:proofErr w:type="spellEnd"/>
            <w:r w:rsidRPr="004E74B5">
              <w:rPr>
                <w:sz w:val="18"/>
                <w:szCs w:val="18"/>
              </w:rPr>
              <w:t>, синяя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Ластик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Ластик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Ножницы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Ножницы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560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разделитель листов, цветной, 12 лист./ </w:t>
            </w:r>
            <w:proofErr w:type="spellStart"/>
            <w:r w:rsidRPr="004E74B5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разделитель листов, цветной, 12 лист./ </w:t>
            </w:r>
            <w:proofErr w:type="spellStart"/>
            <w:r w:rsidRPr="004E74B5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Набор </w:t>
            </w:r>
            <w:proofErr w:type="spellStart"/>
            <w:r w:rsidRPr="004E74B5">
              <w:rPr>
                <w:sz w:val="18"/>
                <w:szCs w:val="18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Набор </w:t>
            </w:r>
            <w:proofErr w:type="spellStart"/>
            <w:r w:rsidRPr="004E74B5">
              <w:rPr>
                <w:sz w:val="18"/>
                <w:szCs w:val="18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Папка-уголок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Папка-уголок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Дырокол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Дырокол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Ручка </w:t>
            </w:r>
            <w:proofErr w:type="spellStart"/>
            <w:r w:rsidRPr="004E74B5">
              <w:rPr>
                <w:sz w:val="18"/>
                <w:szCs w:val="18"/>
              </w:rPr>
              <w:t>гелевая</w:t>
            </w:r>
            <w:proofErr w:type="spellEnd"/>
            <w:r w:rsidRPr="004E74B5">
              <w:rPr>
                <w:sz w:val="18"/>
                <w:szCs w:val="18"/>
              </w:rPr>
              <w:t>, черная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Ручка </w:t>
            </w:r>
            <w:proofErr w:type="spellStart"/>
            <w:r w:rsidRPr="004E74B5">
              <w:rPr>
                <w:sz w:val="18"/>
                <w:szCs w:val="18"/>
              </w:rPr>
              <w:t>гелевая</w:t>
            </w:r>
            <w:proofErr w:type="spellEnd"/>
            <w:r w:rsidRPr="004E74B5">
              <w:rPr>
                <w:sz w:val="18"/>
                <w:szCs w:val="18"/>
              </w:rPr>
              <w:t>, черная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4E74B5">
              <w:rPr>
                <w:sz w:val="18"/>
                <w:szCs w:val="18"/>
              </w:rPr>
              <w:t>степлера</w:t>
            </w:r>
            <w:proofErr w:type="spellEnd"/>
            <w:r w:rsidRPr="004E74B5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4E74B5">
              <w:rPr>
                <w:sz w:val="18"/>
                <w:szCs w:val="18"/>
              </w:rPr>
              <w:t>степлера</w:t>
            </w:r>
            <w:proofErr w:type="spellEnd"/>
            <w:r w:rsidRPr="004E74B5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1600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Степлер</w:t>
            </w:r>
            <w:proofErr w:type="spellEnd"/>
            <w:r w:rsidRPr="004E74B5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Степлер</w:t>
            </w:r>
            <w:proofErr w:type="spellEnd"/>
            <w:r w:rsidRPr="004E74B5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4E74B5">
              <w:rPr>
                <w:sz w:val="18"/>
                <w:szCs w:val="18"/>
              </w:rPr>
              <w:t>степлера</w:t>
            </w:r>
            <w:proofErr w:type="spellEnd"/>
            <w:r w:rsidRPr="004E74B5">
              <w:rPr>
                <w:sz w:val="18"/>
                <w:szCs w:val="18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4E74B5">
              <w:rPr>
                <w:sz w:val="18"/>
                <w:szCs w:val="18"/>
              </w:rPr>
              <w:t>степлера</w:t>
            </w:r>
            <w:proofErr w:type="spellEnd"/>
            <w:r w:rsidRPr="004E74B5">
              <w:rPr>
                <w:sz w:val="18"/>
                <w:szCs w:val="18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Степлер</w:t>
            </w:r>
            <w:proofErr w:type="spellEnd"/>
            <w:r w:rsidRPr="004E74B5">
              <w:rPr>
                <w:sz w:val="18"/>
                <w:szCs w:val="18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Степлер</w:t>
            </w:r>
            <w:proofErr w:type="spellEnd"/>
            <w:r w:rsidRPr="004E74B5">
              <w:rPr>
                <w:sz w:val="18"/>
                <w:szCs w:val="18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13400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Разделитель листов цифровой, 20 лист./ </w:t>
            </w:r>
            <w:proofErr w:type="spellStart"/>
            <w:r w:rsidRPr="004E74B5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Разделитель листов цифровой, 20 лист./ </w:t>
            </w:r>
            <w:proofErr w:type="spellStart"/>
            <w:r w:rsidRPr="004E74B5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карандаш </w:t>
            </w:r>
            <w:proofErr w:type="spellStart"/>
            <w:r w:rsidRPr="004E74B5">
              <w:rPr>
                <w:sz w:val="18"/>
                <w:szCs w:val="18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карандаш </w:t>
            </w:r>
            <w:proofErr w:type="spellStart"/>
            <w:r w:rsidRPr="004E74B5">
              <w:rPr>
                <w:sz w:val="18"/>
                <w:szCs w:val="18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17.12.1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 - Субъектам малого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5473,59175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109,47184  /  1642,07753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06.2016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Сроки исполнения отдельных этапов контракта: 30.06.2016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Изменение планируемых сроков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17.12.14.110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575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251,67175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17.12.14.110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24000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5221,92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17.21</w:t>
            </w:r>
            <w:r w:rsidRPr="004E74B5">
              <w:rPr>
                <w:b/>
                <w:bCs/>
                <w:sz w:val="18"/>
                <w:szCs w:val="18"/>
              </w:rPr>
              <w:br/>
              <w:t>17.23</w:t>
            </w:r>
            <w:r w:rsidRPr="004E74B5">
              <w:rPr>
                <w:b/>
                <w:bCs/>
                <w:sz w:val="18"/>
                <w:szCs w:val="18"/>
              </w:rPr>
              <w:br/>
              <w:t>32.99.2</w:t>
            </w:r>
            <w:r w:rsidRPr="004E74B5">
              <w:rPr>
                <w:b/>
                <w:bCs/>
                <w:sz w:val="18"/>
                <w:szCs w:val="18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20,56608  /  616,98257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Ежедневник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ежедневник на 2017 год, материал -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  <w:r w:rsidRPr="004E74B5">
              <w:rPr>
                <w:sz w:val="18"/>
                <w:szCs w:val="18"/>
              </w:rPr>
              <w:t xml:space="preserve"> с нанесенным логотипом,1 </w:t>
            </w:r>
            <w:proofErr w:type="spellStart"/>
            <w:r w:rsidRPr="004E74B5">
              <w:rPr>
                <w:sz w:val="18"/>
                <w:szCs w:val="18"/>
              </w:rPr>
              <w:t>ляссе</w:t>
            </w:r>
            <w:proofErr w:type="spellEnd"/>
            <w:r w:rsidRPr="004E74B5">
              <w:rPr>
                <w:sz w:val="18"/>
                <w:szCs w:val="18"/>
              </w:rPr>
              <w:t>, блок сшитый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Блокнот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формат А 5, материал - </w:t>
            </w:r>
            <w:proofErr w:type="spellStart"/>
            <w:r w:rsidRPr="004E74B5">
              <w:rPr>
                <w:sz w:val="18"/>
                <w:szCs w:val="18"/>
              </w:rPr>
              <w:t>высокачественный</w:t>
            </w:r>
            <w:proofErr w:type="spellEnd"/>
            <w:r w:rsidRPr="004E74B5">
              <w:rPr>
                <w:sz w:val="18"/>
                <w:szCs w:val="18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из высококачественного картона, матовая </w:t>
            </w:r>
            <w:proofErr w:type="spellStart"/>
            <w:r w:rsidRPr="004E74B5">
              <w:rPr>
                <w:sz w:val="18"/>
                <w:szCs w:val="18"/>
              </w:rPr>
              <w:t>ламинация</w:t>
            </w:r>
            <w:proofErr w:type="spellEnd"/>
            <w:r w:rsidRPr="004E74B5">
              <w:rPr>
                <w:sz w:val="18"/>
                <w:szCs w:val="18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Ручка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Пакет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пакет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постер и подложки, односторонний </w:t>
            </w:r>
            <w:r w:rsidRPr="004E74B5">
              <w:rPr>
                <w:sz w:val="18"/>
                <w:szCs w:val="18"/>
              </w:rPr>
              <w:lastRenderedPageBreak/>
              <w:t>картон, полноцветная печать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Планинг</w:t>
            </w:r>
            <w:proofErr w:type="spellEnd"/>
            <w:r w:rsidRPr="004E74B5">
              <w:rPr>
                <w:sz w:val="18"/>
                <w:szCs w:val="18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планинг</w:t>
            </w:r>
            <w:proofErr w:type="spellEnd"/>
            <w:r w:rsidRPr="004E74B5">
              <w:rPr>
                <w:sz w:val="18"/>
                <w:szCs w:val="18"/>
              </w:rPr>
              <w:t xml:space="preserve"> настольный, материал -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  <w:r w:rsidRPr="004E74B5">
              <w:rPr>
                <w:sz w:val="18"/>
                <w:szCs w:val="18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17.23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12,17258  /  365,1774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07.2016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31.07.2016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Конверт из </w:t>
            </w:r>
            <w:proofErr w:type="spellStart"/>
            <w:r w:rsidRPr="004E74B5">
              <w:rPr>
                <w:sz w:val="18"/>
                <w:szCs w:val="18"/>
              </w:rPr>
              <w:t>вощевой</w:t>
            </w:r>
            <w:proofErr w:type="spellEnd"/>
            <w:r w:rsidRPr="004E74B5">
              <w:rPr>
                <w:sz w:val="18"/>
                <w:szCs w:val="18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вкладыш из картона толщиной 3 мм, с отделкой из </w:t>
            </w:r>
            <w:proofErr w:type="spellStart"/>
            <w:r w:rsidRPr="004E74B5">
              <w:rPr>
                <w:sz w:val="18"/>
                <w:szCs w:val="18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папка из </w:t>
            </w:r>
            <w:proofErr w:type="spellStart"/>
            <w:r w:rsidRPr="004E74B5">
              <w:rPr>
                <w:sz w:val="18"/>
                <w:szCs w:val="18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14.13.21</w:t>
            </w:r>
            <w:r w:rsidRPr="004E74B5">
              <w:rPr>
                <w:b/>
                <w:bCs/>
                <w:sz w:val="18"/>
                <w:szCs w:val="18"/>
              </w:rPr>
              <w:br/>
              <w:t>14.13.22</w:t>
            </w:r>
            <w:r w:rsidRPr="004E74B5">
              <w:rPr>
                <w:b/>
                <w:bCs/>
                <w:sz w:val="18"/>
                <w:szCs w:val="18"/>
              </w:rPr>
              <w:br/>
              <w:t>14.19.23</w:t>
            </w:r>
            <w:r w:rsidRPr="004E74B5">
              <w:rPr>
                <w:b/>
                <w:bCs/>
                <w:sz w:val="18"/>
                <w:szCs w:val="18"/>
              </w:rPr>
              <w:br/>
              <w:t>14.14.23</w:t>
            </w:r>
            <w:r w:rsidRPr="004E74B5">
              <w:rPr>
                <w:b/>
                <w:bCs/>
                <w:sz w:val="18"/>
                <w:szCs w:val="18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Изготовление и поставка формы федеральных 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1989,94443  /  11939,66662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10.2016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31.10.2016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Возникновение непредвиденных обстоятельств</w:t>
            </w: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2843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2843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602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602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</w:t>
            </w:r>
            <w:r w:rsidRPr="004E74B5">
              <w:rPr>
                <w:sz w:val="18"/>
                <w:szCs w:val="18"/>
              </w:rPr>
              <w:lastRenderedPageBreak/>
              <w:t>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в соответствии с образцами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602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Блуза женская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2843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58.19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29,0337  /  871,01115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Бланк служебного удостоверения (серия УР) с №000001 по №030650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материал обложки -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  <w:r w:rsidRPr="004E74B5">
              <w:rPr>
                <w:sz w:val="18"/>
                <w:szCs w:val="18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30650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материал обложки -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  <w:r w:rsidRPr="004E74B5">
              <w:rPr>
                <w:sz w:val="18"/>
                <w:szCs w:val="18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17.23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4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517,7478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5,17748  /  155,32434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Бланк "Почетная грамота ФНС </w:t>
            </w:r>
            <w:r w:rsidRPr="004E74B5">
              <w:rPr>
                <w:sz w:val="18"/>
                <w:szCs w:val="18"/>
              </w:rPr>
              <w:lastRenderedPageBreak/>
              <w:t>России"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 xml:space="preserve">материал - дизайнерская высококачественная бумага, формат </w:t>
            </w:r>
            <w:r w:rsidRPr="004E74B5">
              <w:rPr>
                <w:sz w:val="18"/>
                <w:szCs w:val="18"/>
              </w:rPr>
              <w:lastRenderedPageBreak/>
              <w:t>А4, односторонняя печать, тиснение эмблемы ФНС России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162,165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материал - книжка из мелованного картона, размер бланка в развернутом виде 144х102мм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7,9398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материал - книжка из мелованного картона, размер бланка в развернутом виде 144х102мм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9,153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материал - дизайнерская высококачественная бумага, формат А4, печать односторонняя, печать и тиснение эмблемы ФНС России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162,06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Обложка к Почетной грамоте ФНС России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размер обложки в развернутом виде 305х430мм, печать односторонняя, бумага должна быть дизайнерская (цвет Вишня), тиснение эмблемы ФНС России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176,43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32.13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5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numPr>
                <w:ilvl w:val="0"/>
                <w:numId w:val="15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315,6015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3,15601  /  94,68045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07.2016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31.07.2016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174,6675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Медаль Федеральной налоговой службы "За безупречную службу" II </w:t>
            </w:r>
            <w:r w:rsidRPr="004E74B5">
              <w:rPr>
                <w:sz w:val="18"/>
                <w:szCs w:val="18"/>
              </w:rPr>
              <w:lastRenderedPageBreak/>
              <w:t>степени с футляром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 xml:space="preserve">Медаль Федеральной налоговой службы "За безупречную службу" II </w:t>
            </w:r>
            <w:r w:rsidRPr="004E74B5">
              <w:rPr>
                <w:sz w:val="18"/>
                <w:szCs w:val="18"/>
              </w:rPr>
              <w:lastRenderedPageBreak/>
              <w:t>степени с футляром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140,934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28.23.2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28.23.22.000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технических средств печати и тиражирования бумажных документов</w:t>
            </w:r>
            <w:r w:rsidRPr="004E74B5">
              <w:rPr>
                <w:sz w:val="18"/>
                <w:szCs w:val="18"/>
              </w:rPr>
              <w:t xml:space="preserve"> </w:t>
            </w:r>
            <w:r w:rsidRPr="004E74B5">
              <w:rPr>
                <w:b/>
                <w:bCs/>
                <w:sz w:val="18"/>
                <w:szCs w:val="18"/>
              </w:rPr>
              <w:t>.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Многофункциональное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напольное, монохромное, скорость печати не менее 35 стр./мин., максимальной формат А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53218,563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2660,92815  /  15965,5689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09.2016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30.09.2015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31.09</w:t>
            </w:r>
            <w:r w:rsidRPr="004E74B5">
              <w:rPr>
                <w:b/>
                <w:bCs/>
                <w:sz w:val="18"/>
                <w:szCs w:val="18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21,4804  /  644,41203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09.2016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30.09.2016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Стул </w:t>
            </w:r>
            <w:proofErr w:type="spellStart"/>
            <w:r w:rsidRPr="004E74B5">
              <w:rPr>
                <w:sz w:val="18"/>
                <w:szCs w:val="18"/>
              </w:rPr>
              <w:t>поситетиля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 подлокотниками, поворотным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каркас и полки из ЛДСП, устойчивой к </w:t>
            </w:r>
            <w:proofErr w:type="spellStart"/>
            <w:r w:rsidRPr="004E74B5">
              <w:rPr>
                <w:sz w:val="18"/>
                <w:szCs w:val="18"/>
              </w:rPr>
              <w:t>рассыханию</w:t>
            </w:r>
            <w:proofErr w:type="spellEnd"/>
            <w:r w:rsidRPr="004E74B5">
              <w:rPr>
                <w:sz w:val="18"/>
                <w:szCs w:val="18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27.51.2</w:t>
            </w:r>
            <w:r w:rsidRPr="004E74B5">
              <w:rPr>
                <w:b/>
                <w:bCs/>
                <w:sz w:val="18"/>
                <w:szCs w:val="18"/>
              </w:rPr>
              <w:br/>
              <w:t>27.51.6</w:t>
            </w:r>
            <w:r w:rsidRPr="004E74B5">
              <w:rPr>
                <w:b/>
                <w:bCs/>
                <w:sz w:val="18"/>
                <w:szCs w:val="18"/>
              </w:rPr>
              <w:br/>
              <w:t>26.52.2</w:t>
            </w:r>
            <w:r w:rsidRPr="004E74B5">
              <w:rPr>
                <w:b/>
                <w:bCs/>
                <w:sz w:val="18"/>
                <w:szCs w:val="18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9,1428  /  274,284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08.2016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31.08.2016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Чайник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тип экрана - LED, диагональ экрана - не менее 32", формат экрана - 16:9, с опцией крепления на стену, пульт ДУ, инструкция, шнур питания, HD формат - </w:t>
            </w:r>
            <w:proofErr w:type="spellStart"/>
            <w:r w:rsidRPr="004E74B5">
              <w:rPr>
                <w:sz w:val="18"/>
                <w:szCs w:val="18"/>
              </w:rPr>
              <w:t>Full</w:t>
            </w:r>
            <w:proofErr w:type="spellEnd"/>
            <w:r w:rsidRPr="004E74B5">
              <w:rPr>
                <w:sz w:val="18"/>
                <w:szCs w:val="18"/>
              </w:rPr>
              <w:t xml:space="preserve"> HD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Кулер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напольный, с функциями нагрева и охлаждения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Кофемашина</w:t>
            </w:r>
            <w:proofErr w:type="spellEnd"/>
            <w:r w:rsidRPr="004E74B5">
              <w:rPr>
                <w:sz w:val="18"/>
                <w:szCs w:val="18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Удлинитель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Холодильник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двухкамерный, </w:t>
            </w:r>
            <w:proofErr w:type="spellStart"/>
            <w:r w:rsidRPr="004E74B5">
              <w:rPr>
                <w:sz w:val="18"/>
                <w:szCs w:val="18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Вентилятор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напольный,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Часы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Сейф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31.01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офисной мебели для оборудования помещений административного здания центрального аппарата ФНС России, расположенного по адресу: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г.Москва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Рахмановский пер, д.4,с тр.1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2379,50778  /  14,27704  / 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06.2016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30.06.2016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цвет черный, обивка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из МДФ; цвет: орех/</w:t>
            </w:r>
            <w:proofErr w:type="spellStart"/>
            <w:r w:rsidRPr="004E74B5">
              <w:rPr>
                <w:sz w:val="18"/>
                <w:szCs w:val="18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468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стол журнальный из МДФ; цвет : </w:t>
            </w:r>
            <w:proofErr w:type="spellStart"/>
            <w:r w:rsidRPr="004E74B5">
              <w:rPr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стол из МДФ, цвет: </w:t>
            </w:r>
            <w:proofErr w:type="spellStart"/>
            <w:r w:rsidRPr="004E74B5">
              <w:rPr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комбинированный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комбинированный из МДФ, цвет : орех/ 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Брифинг-приставка тип 2 состоит из столешницы и двух опор, из МДФ, цвет : </w:t>
            </w:r>
            <w:proofErr w:type="spellStart"/>
            <w:r w:rsidRPr="004E74B5">
              <w:rPr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тип 1 состоит из столешницы и двух опор, из МДФ, цвет : орех/ 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Тумба низкая с внутренней полкой из МДФ, </w:t>
            </w:r>
            <w:proofErr w:type="spellStart"/>
            <w:r w:rsidRPr="004E74B5">
              <w:rPr>
                <w:sz w:val="18"/>
                <w:szCs w:val="18"/>
              </w:rPr>
              <w:t>цвет:венге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Диван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диван трехместный, цвет: черный;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шкаф из МДФ; цвет : </w:t>
            </w:r>
            <w:proofErr w:type="spellStart"/>
            <w:r w:rsidRPr="004E74B5">
              <w:rPr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Стул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цвет черный, обивка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  <w:r w:rsidRPr="004E74B5">
              <w:rPr>
                <w:sz w:val="18"/>
                <w:szCs w:val="18"/>
              </w:rPr>
              <w:t xml:space="preserve">, </w:t>
            </w:r>
            <w:proofErr w:type="spellStart"/>
            <w:r w:rsidRPr="004E74B5">
              <w:rPr>
                <w:sz w:val="18"/>
                <w:szCs w:val="18"/>
              </w:rPr>
              <w:t>цвет:орех</w:t>
            </w:r>
            <w:proofErr w:type="spellEnd"/>
            <w:r w:rsidRPr="004E74B5">
              <w:rPr>
                <w:sz w:val="18"/>
                <w:szCs w:val="18"/>
              </w:rPr>
              <w:t>/</w:t>
            </w:r>
            <w:proofErr w:type="spellStart"/>
            <w:r w:rsidRPr="004E74B5">
              <w:rPr>
                <w:sz w:val="18"/>
                <w:szCs w:val="18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из МДФ; цвет: орех/</w:t>
            </w:r>
            <w:proofErr w:type="spellStart"/>
            <w:r w:rsidRPr="004E74B5">
              <w:rPr>
                <w:sz w:val="18"/>
                <w:szCs w:val="18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шкаф из МДФ, цвет: </w:t>
            </w:r>
            <w:proofErr w:type="spellStart"/>
            <w:r w:rsidRPr="004E74B5">
              <w:rPr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Греденция</w:t>
            </w:r>
            <w:proofErr w:type="spellEnd"/>
            <w:r w:rsidRPr="004E74B5">
              <w:rPr>
                <w:sz w:val="18"/>
                <w:szCs w:val="18"/>
              </w:rPr>
              <w:t xml:space="preserve"> низкая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греденция</w:t>
            </w:r>
            <w:proofErr w:type="spellEnd"/>
            <w:r w:rsidRPr="004E74B5">
              <w:rPr>
                <w:sz w:val="18"/>
                <w:szCs w:val="18"/>
              </w:rPr>
              <w:t xml:space="preserve"> низкая из ЛДСП, цвет: орех/</w:t>
            </w:r>
            <w:proofErr w:type="spellStart"/>
            <w:r w:rsidRPr="004E74B5">
              <w:rPr>
                <w:sz w:val="18"/>
                <w:szCs w:val="18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низкая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из МДФ, цвет : орех/ 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из МДФ; цвет: орех/</w:t>
            </w:r>
            <w:proofErr w:type="spellStart"/>
            <w:r w:rsidRPr="004E74B5">
              <w:rPr>
                <w:sz w:val="18"/>
                <w:szCs w:val="18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цвет:черный</w:t>
            </w:r>
            <w:proofErr w:type="spellEnd"/>
            <w:r w:rsidRPr="004E74B5">
              <w:rPr>
                <w:sz w:val="18"/>
                <w:szCs w:val="18"/>
              </w:rPr>
              <w:t>, спинка-сетка ПВХ в цвет сиденья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518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473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тип 1 состоит из столешницы и двух опор, из МДФ, цвет : орех/ 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тумба из МДФ; цвет : </w:t>
            </w:r>
            <w:proofErr w:type="spellStart"/>
            <w:r w:rsidRPr="004E74B5">
              <w:rPr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proofErr w:type="spellStart"/>
            <w:r w:rsidRPr="004E74B5">
              <w:rPr>
                <w:sz w:val="18"/>
                <w:szCs w:val="18"/>
              </w:rPr>
              <w:t>греденция</w:t>
            </w:r>
            <w:proofErr w:type="spellEnd"/>
            <w:r w:rsidRPr="004E74B5">
              <w:rPr>
                <w:sz w:val="18"/>
                <w:szCs w:val="18"/>
              </w:rPr>
              <w:t xml:space="preserve"> низкая, цвет: орех/</w:t>
            </w:r>
            <w:proofErr w:type="spellStart"/>
            <w:r w:rsidRPr="004E74B5">
              <w:rPr>
                <w:sz w:val="18"/>
                <w:szCs w:val="18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цвет черный, обивка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одежды с внутренней полкой из ЛДСП; цвет : орех темный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шкаф из МДФ, цвет: </w:t>
            </w:r>
            <w:proofErr w:type="spellStart"/>
            <w:r w:rsidRPr="004E74B5">
              <w:rPr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цвет черный, обивка :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стол из МДФ, цвет: </w:t>
            </w:r>
            <w:proofErr w:type="spellStart"/>
            <w:r w:rsidRPr="004E74B5">
              <w:rPr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Тумба </w:t>
            </w:r>
            <w:proofErr w:type="spellStart"/>
            <w:r w:rsidRPr="004E74B5">
              <w:rPr>
                <w:sz w:val="18"/>
                <w:szCs w:val="18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Тумба </w:t>
            </w:r>
            <w:proofErr w:type="spellStart"/>
            <w:r w:rsidRPr="004E74B5">
              <w:rPr>
                <w:sz w:val="18"/>
                <w:szCs w:val="18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Кресло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кресло мягкое, цвет: черный, </w:t>
            </w:r>
            <w:proofErr w:type="spellStart"/>
            <w:r w:rsidRPr="004E74B5">
              <w:rPr>
                <w:sz w:val="18"/>
                <w:szCs w:val="18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Тумба-стеллаж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цвет черный, </w:t>
            </w:r>
            <w:proofErr w:type="spellStart"/>
            <w:r w:rsidRPr="004E74B5">
              <w:rPr>
                <w:sz w:val="18"/>
                <w:szCs w:val="18"/>
              </w:rPr>
              <w:t>обивка:экокожа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Брифинг-приставка тип 1 состоит из столешницы и двух опор, из МДФ, цвет : орех/ палисандр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Тумба низкая с внутренней полкой из МДФ, </w:t>
            </w:r>
            <w:proofErr w:type="spellStart"/>
            <w:r w:rsidRPr="004E74B5">
              <w:rPr>
                <w:sz w:val="18"/>
                <w:szCs w:val="18"/>
              </w:rPr>
              <w:t>цвет:венге</w:t>
            </w:r>
            <w:proofErr w:type="spellEnd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26.20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26.20.16.150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Поставка сканера протяжного формата А 3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t>сканер протяжного формата А 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444,30822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4,44308  /  133,29247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06.2016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30.06.2015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28.23.2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28.23.22.000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1190,10953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11,90109  /  357,03286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06.2016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30.06.2016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71.12.1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71.12.20.190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711,3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-  /  213,39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06.2016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30.06.2016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71.12.1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71.12.20.190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 xml:space="preserve">Информация об общественном </w:t>
            </w:r>
            <w:r w:rsidRPr="004E74B5">
              <w:rPr>
                <w:sz w:val="18"/>
                <w:szCs w:val="18"/>
              </w:rPr>
              <w:lastRenderedPageBreak/>
              <w:t>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4213,33333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84,26666  /  1264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07.2016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31.07.2016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35.12.1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35.12.10.110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 xml:space="preserve">, д.23, ул.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Неглинная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>, д.16/2, стр.2, ул. Петровка, д.20/1 и Рахмановский пер., д.4, стр.1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4E74B5">
              <w:rPr>
                <w:sz w:val="18"/>
                <w:szCs w:val="18"/>
              </w:rPr>
              <w:t>Неглинная</w:t>
            </w:r>
            <w:proofErr w:type="spellEnd"/>
            <w:r w:rsidRPr="004E74B5">
              <w:rPr>
                <w:sz w:val="18"/>
                <w:szCs w:val="18"/>
              </w:rPr>
              <w:t xml:space="preserve">, д.23, ул. </w:t>
            </w:r>
            <w:proofErr w:type="spellStart"/>
            <w:r w:rsidRPr="004E74B5">
              <w:rPr>
                <w:sz w:val="18"/>
                <w:szCs w:val="18"/>
              </w:rPr>
              <w:t>Неглинная</w:t>
            </w:r>
            <w:proofErr w:type="spellEnd"/>
            <w:r w:rsidRPr="004E74B5">
              <w:rPr>
                <w:sz w:val="18"/>
                <w:szCs w:val="18"/>
              </w:rPr>
              <w:t>, д.16/2, стр.2, ул. Петровка, д.20/1 и Рахмановский пер., д.4, стр.1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КВТ·Ч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5467934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25839,16849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Возникновение непредвиденных обстоятельств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63.11.1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63.11.13.000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Оказание услуг по предоставлению доступа к информационной системе мониторинга и анализа торгово-закупочной деятельности в государственном и коммерческом секторах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br/>
            </w:r>
            <w:r w:rsidRPr="004E74B5">
              <w:rPr>
                <w:sz w:val="18"/>
                <w:szCs w:val="18"/>
              </w:rPr>
              <w:t>предоставление доступа к информационной системе мониторинга и анализа торгово-закупочной деятельности в государственном и коммерческом секторах, количество пользователей - 2 чел.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311,52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3,1152  /  93,456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Возникновение непредвиденных обстоятельств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72.20.1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72.20.19.000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Выполнение работы нормативно-методического характера: "Разработка концепции системы управления качеством деятельности ФНС России"</w:t>
            </w:r>
            <w:r w:rsidRPr="004E74B5">
              <w:rPr>
                <w:sz w:val="18"/>
                <w:szCs w:val="18"/>
              </w:rPr>
              <w:t xml:space="preserve"> </w:t>
            </w:r>
            <w:r w:rsidRPr="004E74B5">
              <w:rPr>
                <w:b/>
                <w:bCs/>
                <w:sz w:val="18"/>
                <w:szCs w:val="18"/>
              </w:rPr>
              <w:t>.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Выполнение работы нормативно-методического характера: ""Разработка концепции системы управления качеством деятельности ФНС России"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t>разработка концепции повышения качества услуг ФНС России: -глоссарий терминов, определений и сокращений, применяемых в концепции повышения качества услуг ФНС России; - документация системы управления качеством ФНС России; - детальный план реализации концепции повышения качества услуг ФНС России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ЕД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3226,64667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161,33233  /  967,994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11.2016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30.11.2016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43.39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43.39.19.190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Выполнение работ по текущему ремонту подвальных помещений административного здания ФНС России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привлечение к выполнению работ квалифицированного персонала, применение современного оборудования и материалов. проведение работ не должно мешать работе сотрудников Заказчика, соблюдение требований закона и иных правовых актов об охране окружающей среда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2648,72004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26,4872  /  794,61601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07.2016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31.07.2016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72.20.1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72.20.19.000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Выполнение работы нормативно-методического характера: "Разработка информационно-просветительских материалов для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налогоплательщиков"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lastRenderedPageBreak/>
              <w:t>Разработка информационно-просветительских материалов для налогоплательщиков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1496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74,8  /  448,8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09.2016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 xml:space="preserve">Сроки исполнения </w:t>
            </w:r>
            <w:r w:rsidRPr="004E74B5">
              <w:rPr>
                <w:b/>
                <w:bCs/>
                <w:sz w:val="18"/>
                <w:szCs w:val="18"/>
              </w:rPr>
              <w:lastRenderedPageBreak/>
              <w:t>отдельных этапов контракта: 30.09.2016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Открытый конкурс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81.21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81.21.10.000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Оказание услуг профессиональной уборки - </w:t>
            </w:r>
            <w:proofErr w:type="spellStart"/>
            <w:r w:rsidRPr="004E74B5">
              <w:rPr>
                <w:b/>
                <w:bCs/>
                <w:sz w:val="18"/>
                <w:szCs w:val="18"/>
              </w:rPr>
              <w:t>клининговых</w:t>
            </w:r>
            <w:proofErr w:type="spellEnd"/>
            <w:r w:rsidRPr="004E74B5">
              <w:rPr>
                <w:b/>
                <w:bCs/>
                <w:sz w:val="18"/>
                <w:szCs w:val="18"/>
              </w:rPr>
              <w:t xml:space="preserve"> услуг административных зданий (нежилого фонда) центрального аппарата ФНС России, расположенного по адресу: г. Москва, Рахмановский пер., д.4, стр.1</w:t>
            </w:r>
            <w:r w:rsidRPr="004E74B5">
              <w:rPr>
                <w:sz w:val="18"/>
                <w:szCs w:val="18"/>
              </w:rPr>
              <w:t xml:space="preserve"> </w:t>
            </w:r>
            <w:r w:rsidRPr="004E74B5">
              <w:rPr>
                <w:b/>
                <w:bCs/>
                <w:sz w:val="18"/>
                <w:szCs w:val="18"/>
              </w:rPr>
              <w:t>.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 xml:space="preserve">Оказание услуг профессиональной уборки - </w:t>
            </w:r>
            <w:proofErr w:type="spellStart"/>
            <w:r w:rsidRPr="004E74B5">
              <w:rPr>
                <w:sz w:val="18"/>
                <w:szCs w:val="18"/>
              </w:rPr>
              <w:t>клининговых</w:t>
            </w:r>
            <w:proofErr w:type="spellEnd"/>
            <w:r w:rsidRPr="004E74B5">
              <w:rPr>
                <w:sz w:val="18"/>
                <w:szCs w:val="18"/>
              </w:rPr>
              <w:t xml:space="preserve"> услуг административного здания (нежилого фонда) центрального аппарата ФНС России,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22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комплексная уборка офисных помещений, лестниц, коридоров, вестибюлей; комплексная уборка и дезинфекция туалетов; вывоз и утилизация мусора, снега, бытовых и других отходов; специальные и дополнительные работы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ЕД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4140,57372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82,81147  /  1242,17212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68.32.2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68.32.13.000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Оказание услуг по управлению эксплуатацией и содержанием административного здания (нежилого фонда) центрального аппарата ФНС России, расположенного по адресу: г. Москва, Рахмановский пер., д.4, стр.1</w:t>
            </w:r>
            <w:r w:rsidRPr="004E74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714A53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Преимущества: </w:t>
            </w:r>
          </w:p>
          <w:p w:rsidR="000C2F7A" w:rsidRPr="004E74B5" w:rsidRDefault="000C2F7A" w:rsidP="000C2F7A">
            <w:pPr>
              <w:numPr>
                <w:ilvl w:val="0"/>
                <w:numId w:val="23"/>
              </w:num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4E74B5">
              <w:rPr>
                <w:sz w:val="18"/>
                <w:szCs w:val="18"/>
              </w:rPr>
              <w:br/>
            </w:r>
            <w:r w:rsidRPr="004E74B5">
              <w:rPr>
                <w:sz w:val="18"/>
                <w:szCs w:val="18"/>
              </w:rPr>
              <w:br/>
              <w:t xml:space="preserve">контроль технического состояния оборудования, услуги по техническому управлению объектом, услуги по </w:t>
            </w:r>
            <w:r w:rsidRPr="004E74B5">
              <w:rPr>
                <w:sz w:val="18"/>
                <w:szCs w:val="18"/>
              </w:rPr>
              <w:lastRenderedPageBreak/>
              <w:t>эксплуатационно-техническому обслуживанию инженерно-технических систем и санитарно-технических систем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18019,4115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360,38823  /  5405,82345  /  -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12.2016 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31.12.2016</w:t>
            </w:r>
            <w:r w:rsidRPr="004E74B5">
              <w:rPr>
                <w:b/>
                <w:bCs/>
                <w:sz w:val="18"/>
                <w:szCs w:val="18"/>
              </w:rPr>
              <w:br/>
            </w:r>
            <w:r w:rsidRPr="004E74B5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gridSpan w:val="14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18201063940290019242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3660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gridSpan w:val="14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(закупки в соответствии с п. 4, 5, 23, 26, 33, 42, 44 части 1 статьи 93 Федерального закона № 44-ФЗ)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18201063940290019244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2804,0524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gridSpan w:val="14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4860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gridSpan w:val="14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gridSpan w:val="14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lastRenderedPageBreak/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129952,58816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gridSpan w:val="14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Годовой объем закупок, осуществляемых путем проведения запроса котировок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  <w:tr w:rsidR="000C2F7A" w:rsidRPr="004E74B5" w:rsidTr="000F1DC5">
        <w:tc>
          <w:tcPr>
            <w:tcW w:w="0" w:type="auto"/>
            <w:gridSpan w:val="14"/>
            <w:hideMark/>
          </w:tcPr>
          <w:p w:rsidR="000C2F7A" w:rsidRPr="004E74B5" w:rsidRDefault="000C2F7A" w:rsidP="000C2F7A">
            <w:pPr>
              <w:rPr>
                <w:b/>
                <w:bCs/>
                <w:sz w:val="18"/>
                <w:szCs w:val="18"/>
              </w:rPr>
            </w:pPr>
            <w:r w:rsidRPr="004E74B5">
              <w:rPr>
                <w:b/>
                <w:bCs/>
                <w:sz w:val="18"/>
                <w:szCs w:val="18"/>
              </w:rPr>
              <w:t>Совокупный объем закупок, планируемых в текущем году</w:t>
            </w:r>
          </w:p>
        </w:tc>
      </w:tr>
      <w:tr w:rsidR="000C2F7A" w:rsidRPr="004E74B5" w:rsidTr="000F1DC5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559848,78455 / 1929979,50494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</w:tbl>
    <w:p w:rsidR="000C2F7A" w:rsidRPr="004E74B5" w:rsidRDefault="000C2F7A" w:rsidP="000C2F7A">
      <w:pPr>
        <w:rPr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0C2F7A" w:rsidRPr="004E74B5" w:rsidTr="000C2F7A">
        <w:tc>
          <w:tcPr>
            <w:tcW w:w="1250" w:type="pct"/>
            <w:hideMark/>
          </w:tcPr>
          <w:p w:rsidR="000C2F7A" w:rsidRPr="004E74B5" w:rsidRDefault="000F1DC5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  <w:u w:val="single"/>
              </w:rPr>
              <w:t>  </w:t>
            </w:r>
            <w:r w:rsidR="000C2F7A" w:rsidRPr="004E74B5">
              <w:rPr>
                <w:sz w:val="18"/>
                <w:szCs w:val="18"/>
                <w:u w:val="single"/>
              </w:rPr>
              <w:t> </w:t>
            </w:r>
            <w:r w:rsidRPr="004E74B5">
              <w:rPr>
                <w:sz w:val="18"/>
                <w:szCs w:val="18"/>
                <w:u w:val="single"/>
              </w:rPr>
              <w:t>Андрющенко Светлана Николаевна</w:t>
            </w:r>
            <w:r w:rsidR="000C2F7A" w:rsidRPr="004E74B5">
              <w:rPr>
                <w:sz w:val="18"/>
                <w:szCs w:val="18"/>
                <w:u w:val="single"/>
              </w:rPr>
              <w:t>                                         </w:t>
            </w:r>
            <w:r w:rsidR="000C2F7A" w:rsidRPr="004E74B5">
              <w:rPr>
                <w:sz w:val="18"/>
                <w:szCs w:val="18"/>
              </w:rPr>
              <w:t xml:space="preserve"> </w:t>
            </w:r>
            <w:r w:rsidR="000C2F7A" w:rsidRPr="004E74B5">
              <w:rPr>
                <w:sz w:val="18"/>
                <w:szCs w:val="18"/>
              </w:rPr>
              <w:br/>
              <w:t>(Ф.И.О., должность руководителя</w:t>
            </w:r>
            <w:r w:rsidR="000C2F7A" w:rsidRPr="004E74B5">
              <w:rPr>
                <w:sz w:val="18"/>
                <w:szCs w:val="18"/>
              </w:rPr>
              <w:br/>
              <w:t>(уполномоченного должностного лица)</w:t>
            </w:r>
            <w:r w:rsidR="000C2F7A" w:rsidRPr="004E74B5">
              <w:rPr>
                <w:sz w:val="18"/>
                <w:szCs w:val="18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00" w:type="pct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  <w:u w:val="single"/>
              </w:rPr>
              <w:t>                       </w:t>
            </w:r>
            <w:r w:rsidRPr="004E74B5">
              <w:rPr>
                <w:sz w:val="18"/>
                <w:szCs w:val="18"/>
              </w:rPr>
              <w:t xml:space="preserve"> </w:t>
            </w:r>
            <w:r w:rsidRPr="004E74B5">
              <w:rPr>
                <w:sz w:val="18"/>
                <w:szCs w:val="18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</w:tbl>
    <w:p w:rsidR="000C2F7A" w:rsidRPr="004E74B5" w:rsidRDefault="000C2F7A" w:rsidP="000C2F7A">
      <w:pPr>
        <w:rPr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0C2F7A" w:rsidRPr="004E74B5" w:rsidTr="000C2F7A">
        <w:tc>
          <w:tcPr>
            <w:tcW w:w="750" w:type="pct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  <w:r w:rsidRPr="004E74B5">
              <w:rPr>
                <w:sz w:val="18"/>
                <w:szCs w:val="18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</w:tbl>
    <w:p w:rsidR="000C2F7A" w:rsidRPr="004E74B5" w:rsidRDefault="000C2F7A" w:rsidP="000C2F7A">
      <w:pPr>
        <w:rPr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0C2F7A" w:rsidRPr="004E74B5" w:rsidTr="000C2F7A">
        <w:tc>
          <w:tcPr>
            <w:tcW w:w="0" w:type="auto"/>
            <w:hideMark/>
          </w:tcPr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2172"/>
            </w:tblGrid>
            <w:tr w:rsidR="000C2F7A" w:rsidRPr="004E74B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C2F7A" w:rsidRPr="004E74B5" w:rsidRDefault="000C2F7A" w:rsidP="000C2F7A">
                  <w:pPr>
                    <w:rPr>
                      <w:sz w:val="18"/>
                      <w:szCs w:val="18"/>
                    </w:rPr>
                  </w:pPr>
                  <w:r w:rsidRPr="004E74B5">
                    <w:rPr>
                      <w:sz w:val="18"/>
                      <w:szCs w:val="18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C2F7A" w:rsidRPr="004E74B5" w:rsidRDefault="000C2F7A" w:rsidP="000C2F7A">
                  <w:pPr>
                    <w:rPr>
                      <w:sz w:val="18"/>
                      <w:szCs w:val="18"/>
                    </w:rPr>
                  </w:pPr>
                  <w:r w:rsidRPr="004E74B5">
                    <w:rPr>
                      <w:sz w:val="18"/>
                      <w:szCs w:val="18"/>
                    </w:rPr>
                    <w:t>Исакова Д. И.</w:t>
                  </w:r>
                </w:p>
              </w:tc>
            </w:tr>
            <w:tr w:rsidR="000C2F7A" w:rsidRPr="004E74B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C2F7A" w:rsidRPr="004E74B5" w:rsidRDefault="000C2F7A" w:rsidP="000C2F7A">
                  <w:pPr>
                    <w:rPr>
                      <w:sz w:val="18"/>
                      <w:szCs w:val="18"/>
                    </w:rPr>
                  </w:pPr>
                  <w:r w:rsidRPr="004E74B5">
                    <w:rPr>
                      <w:sz w:val="18"/>
                      <w:szCs w:val="18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C2F7A" w:rsidRPr="004E74B5" w:rsidRDefault="000C2F7A" w:rsidP="000C2F7A">
                  <w:pPr>
                    <w:rPr>
                      <w:sz w:val="18"/>
                      <w:szCs w:val="18"/>
                    </w:rPr>
                  </w:pPr>
                  <w:r w:rsidRPr="004E74B5">
                    <w:rPr>
                      <w:sz w:val="18"/>
                      <w:szCs w:val="18"/>
                    </w:rPr>
                    <w:t>8(495)913-06-07</w:t>
                  </w:r>
                </w:p>
              </w:tc>
            </w:tr>
            <w:tr w:rsidR="000C2F7A" w:rsidRPr="004E74B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C2F7A" w:rsidRPr="004E74B5" w:rsidRDefault="000C2F7A" w:rsidP="000C2F7A">
                  <w:pPr>
                    <w:rPr>
                      <w:sz w:val="18"/>
                      <w:szCs w:val="18"/>
                    </w:rPr>
                  </w:pPr>
                  <w:r w:rsidRPr="004E74B5">
                    <w:rPr>
                      <w:sz w:val="18"/>
                      <w:szCs w:val="18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C2F7A" w:rsidRPr="004E74B5" w:rsidRDefault="000C2F7A" w:rsidP="000C2F7A">
                  <w:pPr>
                    <w:rPr>
                      <w:sz w:val="18"/>
                      <w:szCs w:val="18"/>
                    </w:rPr>
                  </w:pPr>
                  <w:r w:rsidRPr="004E74B5">
                    <w:rPr>
                      <w:sz w:val="18"/>
                      <w:szCs w:val="18"/>
                    </w:rPr>
                    <w:t>8-(95)913-04-11</w:t>
                  </w:r>
                </w:p>
              </w:tc>
            </w:tr>
            <w:tr w:rsidR="000C2F7A" w:rsidRPr="004E74B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C2F7A" w:rsidRPr="004E74B5" w:rsidRDefault="000C2F7A" w:rsidP="000C2F7A">
                  <w:pPr>
                    <w:rPr>
                      <w:sz w:val="18"/>
                      <w:szCs w:val="18"/>
                    </w:rPr>
                  </w:pPr>
                  <w:r w:rsidRPr="004E74B5">
                    <w:rPr>
                      <w:sz w:val="18"/>
                      <w:szCs w:val="18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C2F7A" w:rsidRPr="004E74B5" w:rsidRDefault="000C2F7A" w:rsidP="000C2F7A">
                  <w:pPr>
                    <w:rPr>
                      <w:sz w:val="18"/>
                      <w:szCs w:val="18"/>
                    </w:rPr>
                  </w:pPr>
                  <w:r w:rsidRPr="004E74B5">
                    <w:rPr>
                      <w:sz w:val="18"/>
                      <w:szCs w:val="18"/>
                    </w:rPr>
                    <w:t>mns11703@nalog.ru</w:t>
                  </w:r>
                </w:p>
              </w:tc>
            </w:tr>
          </w:tbl>
          <w:p w:rsidR="000C2F7A" w:rsidRPr="004E74B5" w:rsidRDefault="000C2F7A" w:rsidP="000C2F7A">
            <w:pPr>
              <w:rPr>
                <w:sz w:val="18"/>
                <w:szCs w:val="18"/>
              </w:rPr>
            </w:pPr>
          </w:p>
        </w:tc>
      </w:tr>
    </w:tbl>
    <w:p w:rsidR="00C865A3" w:rsidRPr="004E74B5" w:rsidRDefault="00C865A3">
      <w:pPr>
        <w:rPr>
          <w:sz w:val="18"/>
          <w:szCs w:val="18"/>
        </w:rPr>
      </w:pPr>
    </w:p>
    <w:sectPr w:rsidR="00C865A3" w:rsidRPr="004E74B5" w:rsidSect="000F1DC5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884"/>
    <w:multiLevelType w:val="multilevel"/>
    <w:tmpl w:val="4A48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0EC3"/>
    <w:multiLevelType w:val="multilevel"/>
    <w:tmpl w:val="E56C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C1555"/>
    <w:multiLevelType w:val="multilevel"/>
    <w:tmpl w:val="281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F60D4"/>
    <w:multiLevelType w:val="multilevel"/>
    <w:tmpl w:val="CD2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770DA"/>
    <w:multiLevelType w:val="multilevel"/>
    <w:tmpl w:val="5A00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40DF8"/>
    <w:multiLevelType w:val="multilevel"/>
    <w:tmpl w:val="1A2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14EF1"/>
    <w:multiLevelType w:val="multilevel"/>
    <w:tmpl w:val="5530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9287F"/>
    <w:multiLevelType w:val="multilevel"/>
    <w:tmpl w:val="A4A6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37B54"/>
    <w:multiLevelType w:val="multilevel"/>
    <w:tmpl w:val="473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76EF2"/>
    <w:multiLevelType w:val="multilevel"/>
    <w:tmpl w:val="2AD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C3D53"/>
    <w:multiLevelType w:val="multilevel"/>
    <w:tmpl w:val="B838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0571C"/>
    <w:multiLevelType w:val="multilevel"/>
    <w:tmpl w:val="50F0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501B2"/>
    <w:multiLevelType w:val="multilevel"/>
    <w:tmpl w:val="5742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9544F"/>
    <w:multiLevelType w:val="multilevel"/>
    <w:tmpl w:val="2DA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25E72"/>
    <w:multiLevelType w:val="multilevel"/>
    <w:tmpl w:val="0E6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5411A"/>
    <w:multiLevelType w:val="multilevel"/>
    <w:tmpl w:val="A69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50A71"/>
    <w:multiLevelType w:val="multilevel"/>
    <w:tmpl w:val="7458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8527B"/>
    <w:multiLevelType w:val="multilevel"/>
    <w:tmpl w:val="E75C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7392A"/>
    <w:multiLevelType w:val="multilevel"/>
    <w:tmpl w:val="9DC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70BAA"/>
    <w:multiLevelType w:val="multilevel"/>
    <w:tmpl w:val="543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B1557"/>
    <w:multiLevelType w:val="multilevel"/>
    <w:tmpl w:val="E184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C5F9A"/>
    <w:multiLevelType w:val="multilevel"/>
    <w:tmpl w:val="DAD2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6977"/>
    <w:multiLevelType w:val="multilevel"/>
    <w:tmpl w:val="97A6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5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19"/>
  </w:num>
  <w:num w:numId="10">
    <w:abstractNumId w:val="21"/>
  </w:num>
  <w:num w:numId="11">
    <w:abstractNumId w:val="8"/>
  </w:num>
  <w:num w:numId="12">
    <w:abstractNumId w:val="13"/>
  </w:num>
  <w:num w:numId="13">
    <w:abstractNumId w:val="20"/>
  </w:num>
  <w:num w:numId="14">
    <w:abstractNumId w:val="9"/>
  </w:num>
  <w:num w:numId="15">
    <w:abstractNumId w:val="5"/>
  </w:num>
  <w:num w:numId="16">
    <w:abstractNumId w:val="7"/>
  </w:num>
  <w:num w:numId="17">
    <w:abstractNumId w:val="18"/>
  </w:num>
  <w:num w:numId="18">
    <w:abstractNumId w:val="14"/>
  </w:num>
  <w:num w:numId="19">
    <w:abstractNumId w:val="16"/>
  </w:num>
  <w:num w:numId="20">
    <w:abstractNumId w:val="10"/>
  </w:num>
  <w:num w:numId="21">
    <w:abstractNumId w:val="22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7A"/>
    <w:rsid w:val="000C2F7A"/>
    <w:rsid w:val="000F1DC5"/>
    <w:rsid w:val="004E74B5"/>
    <w:rsid w:val="00714A53"/>
    <w:rsid w:val="00C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1F950-D6F7-4E69-B044-127752ED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0C2F7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0C2F7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0C2F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0C2F7A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0C2F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0C2F7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0C2F7A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0C2F7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0C2F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0C2F7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0C2F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0C2F7A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0C2F7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0C2F7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0C2F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0C2F7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0C2F7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0C2F7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0C2F7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0C2F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0C2F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0C2F7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0C2F7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0C2F7A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0C2F7A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0C2F7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0C2F7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0C2F7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0C2F7A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0C2F7A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0C2F7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0C2F7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0C2F7A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0C2F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0C2F7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0C2F7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0C2F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0C2F7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0C2F7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0C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0C2F7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0C2F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9859</Words>
  <Characters>56197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3</cp:revision>
  <cp:lastPrinted>2016-04-11T09:07:00Z</cp:lastPrinted>
  <dcterms:created xsi:type="dcterms:W3CDTF">2016-04-11T08:53:00Z</dcterms:created>
  <dcterms:modified xsi:type="dcterms:W3CDTF">2016-04-11T09:07:00Z</dcterms:modified>
</cp:coreProperties>
</file>