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4749" w:rsidRPr="00D04F1B" w:rsidRDefault="00364749" w:rsidP="0036474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  <w:r w:rsidRPr="00D04F1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План-график размещения заказов на поставку товаров, выполнение работ, оказание услуг</w:t>
      </w:r>
      <w:r w:rsidRPr="00D04F1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br/>
        <w:t xml:space="preserve">для обеспечения государственных и муниципальных нужд на </w:t>
      </w:r>
      <w:r w:rsidRPr="00D04F1B">
        <w:rPr>
          <w:rFonts w:ascii="Times New Roman" w:eastAsia="Times New Roman" w:hAnsi="Times New Roman" w:cs="Times New Roman"/>
          <w:b/>
          <w:bCs/>
          <w:sz w:val="16"/>
          <w:szCs w:val="16"/>
          <w:u w:val="single"/>
          <w:lang w:eastAsia="ru-RU"/>
        </w:rPr>
        <w:t> 2015 </w:t>
      </w:r>
      <w:r w:rsidRPr="00D04F1B"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  <w:t>год</w:t>
      </w:r>
    </w:p>
    <w:p w:rsidR="00364749" w:rsidRPr="00D04F1B" w:rsidRDefault="00364749" w:rsidP="003647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Spacing w:w="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left w:w="0" w:type="dxa"/>
          <w:right w:w="0" w:type="dxa"/>
        </w:tblCellMar>
        <w:tblLook w:val="04A0"/>
      </w:tblPr>
      <w:tblGrid>
        <w:gridCol w:w="3687"/>
        <w:gridCol w:w="10973"/>
      </w:tblGrid>
      <w:tr w:rsidR="00364749" w:rsidRPr="00D04F1B" w:rsidTr="00364749">
        <w:trPr>
          <w:tblCellSpacing w:w="15" w:type="dxa"/>
        </w:trPr>
        <w:tc>
          <w:tcPr>
            <w:tcW w:w="125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заказчика 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Управление Федеральной налоговой службы по Ивановской области</w:t>
            </w:r>
          </w:p>
        </w:tc>
      </w:tr>
      <w:tr w:rsidR="00364749" w:rsidRPr="00D04F1B" w:rsidTr="00364749">
        <w:trPr>
          <w:tblCellSpacing w:w="15" w:type="dxa"/>
        </w:trPr>
        <w:tc>
          <w:tcPr>
            <w:tcW w:w="2250" w:type="dxa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Юридический адрес,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телефон, электронная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почта заказчика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Российская Федерация, 153000, Ивановская </w:t>
            </w:r>
            <w:proofErr w:type="spellStart"/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обл</w:t>
            </w:r>
            <w:proofErr w:type="spellEnd"/>
            <w:proofErr w:type="gram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Иваново г, Почтовая, 24, - , +7 (4932) 314905 , u37@r37.nalog.ru</w:t>
            </w:r>
          </w:p>
        </w:tc>
      </w:tr>
      <w:tr w:rsidR="00364749" w:rsidRPr="00D04F1B" w:rsidTr="00364749">
        <w:trPr>
          <w:tblCellSpacing w:w="15" w:type="dxa"/>
        </w:trPr>
        <w:tc>
          <w:tcPr>
            <w:tcW w:w="2250" w:type="dxa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ИНН 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3728012600</w:t>
            </w:r>
          </w:p>
        </w:tc>
      </w:tr>
      <w:tr w:rsidR="00364749" w:rsidRPr="00D04F1B" w:rsidTr="00364749">
        <w:trPr>
          <w:tblCellSpacing w:w="15" w:type="dxa"/>
        </w:trPr>
        <w:tc>
          <w:tcPr>
            <w:tcW w:w="2250" w:type="dxa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КПП 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370201001</w:t>
            </w:r>
          </w:p>
        </w:tc>
      </w:tr>
      <w:tr w:rsidR="00364749" w:rsidRPr="00D04F1B" w:rsidTr="00364749">
        <w:trPr>
          <w:tblCellSpacing w:w="15" w:type="dxa"/>
        </w:trPr>
        <w:tc>
          <w:tcPr>
            <w:tcW w:w="2250" w:type="dxa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ОКАТО 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24701000</w:t>
            </w:r>
          </w:p>
        </w:tc>
      </w:tr>
    </w:tbl>
    <w:p w:rsidR="00364749" w:rsidRPr="00D04F1B" w:rsidRDefault="00364749" w:rsidP="00364749">
      <w:pPr>
        <w:spacing w:after="24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436" w:type="pct"/>
        <w:tblInd w:w="-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74"/>
        <w:gridCol w:w="463"/>
        <w:gridCol w:w="679"/>
        <w:gridCol w:w="311"/>
        <w:gridCol w:w="425"/>
        <w:gridCol w:w="10"/>
        <w:gridCol w:w="556"/>
        <w:gridCol w:w="711"/>
        <w:gridCol w:w="495"/>
        <w:gridCol w:w="2438"/>
        <w:gridCol w:w="590"/>
        <w:gridCol w:w="444"/>
        <w:gridCol w:w="114"/>
        <w:gridCol w:w="838"/>
        <w:gridCol w:w="562"/>
        <w:gridCol w:w="683"/>
        <w:gridCol w:w="1632"/>
        <w:gridCol w:w="1416"/>
        <w:gridCol w:w="1124"/>
        <w:gridCol w:w="152"/>
        <w:gridCol w:w="1556"/>
      </w:tblGrid>
      <w:tr w:rsidR="00D04F1B" w:rsidRPr="00D04F1B" w:rsidTr="00D04F1B">
        <w:tc>
          <w:tcPr>
            <w:tcW w:w="212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КБК </w:t>
            </w:r>
          </w:p>
        </w:tc>
        <w:tc>
          <w:tcPr>
            <w:tcW w:w="146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ОКВЭД </w:t>
            </w:r>
          </w:p>
        </w:tc>
        <w:tc>
          <w:tcPr>
            <w:tcW w:w="214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ОКПД </w:t>
            </w:r>
          </w:p>
        </w:tc>
        <w:tc>
          <w:tcPr>
            <w:tcW w:w="3536" w:type="pct"/>
            <w:gridSpan w:val="15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контракта </w:t>
            </w:r>
          </w:p>
        </w:tc>
        <w:tc>
          <w:tcPr>
            <w:tcW w:w="402" w:type="pct"/>
            <w:gridSpan w:val="2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Способ размещения заказа </w:t>
            </w:r>
          </w:p>
        </w:tc>
        <w:tc>
          <w:tcPr>
            <w:tcW w:w="490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Обоснование внесения изменений </w:t>
            </w: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№ заказа (№ лота) </w:t>
            </w:r>
          </w:p>
        </w:tc>
        <w:tc>
          <w:tcPr>
            <w:tcW w:w="555" w:type="pct"/>
            <w:gridSpan w:val="3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наименование предмета контракта </w:t>
            </w:r>
          </w:p>
        </w:tc>
        <w:tc>
          <w:tcPr>
            <w:tcW w:w="768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минимально необходимые требования, предъявляемые к предмету контракта </w:t>
            </w:r>
          </w:p>
        </w:tc>
        <w:tc>
          <w:tcPr>
            <w:tcW w:w="186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ед. измерения </w:t>
            </w:r>
          </w:p>
        </w:tc>
        <w:tc>
          <w:tcPr>
            <w:tcW w:w="140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количество (объем) </w:t>
            </w:r>
          </w:p>
        </w:tc>
        <w:tc>
          <w:tcPr>
            <w:tcW w:w="300" w:type="pct"/>
            <w:gridSpan w:val="2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ориентировочная начальная (максимальная) цена контракта (тыс. рублей) </w:t>
            </w:r>
          </w:p>
        </w:tc>
        <w:tc>
          <w:tcPr>
            <w:tcW w:w="177" w:type="pct"/>
            <w:vMerge w:val="restar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условия финансового обеспечения исполнения контракта (включая размер аванса) </w:t>
            </w:r>
          </w:p>
        </w:tc>
        <w:tc>
          <w:tcPr>
            <w:tcW w:w="1175" w:type="pct"/>
            <w:gridSpan w:val="3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график осуществления процедур закупки </w:t>
            </w: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размещения заказа (месяц, год) </w:t>
            </w:r>
          </w:p>
        </w:tc>
        <w:tc>
          <w:tcPr>
            <w:tcW w:w="960" w:type="pct"/>
            <w:gridSpan w:val="2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срок исполнения контракта (месяц, год) </w:t>
            </w: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46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4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235" w:type="pct"/>
            <w:gridSpan w:val="3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pct"/>
            <w:gridSpan w:val="3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768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86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40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300" w:type="pct"/>
            <w:gridSpan w:val="2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77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5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0" w:type="pct"/>
            <w:gridSpan w:val="2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402" w:type="pct"/>
            <w:gridSpan w:val="2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490" w:type="pct"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14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транспортных средств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180 / 180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  /  9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По мере необходимости в течение срока действия государственного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контаркта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45.34.32.140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Ремонтные работы на газопроводе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30 / 30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  /  1,5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срока действия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250</w:t>
            </w:r>
          </w:p>
        </w:tc>
        <w:tc>
          <w:tcPr>
            <w:tcW w:w="177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2,5  /  12,5  /  30%</w:t>
            </w:r>
          </w:p>
        </w:tc>
        <w:tc>
          <w:tcPr>
            <w:tcW w:w="215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vMerge w:val="restart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1500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55,005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.239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5300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195,782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186,4416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186,4416 / 186,4416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1,86442  /  18,64415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подписания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бумаги листовой форматов А3, А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техники, конвертов немаркированных 110*220,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108,357</w:t>
            </w:r>
          </w:p>
        </w:tc>
        <w:tc>
          <w:tcPr>
            <w:tcW w:w="177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1,08357  /  5,51785  /  0</w:t>
            </w:r>
          </w:p>
        </w:tc>
        <w:tc>
          <w:tcPr>
            <w:tcW w:w="215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Конверт немаркированный 110*220, </w:t>
            </w:r>
            <w:proofErr w:type="spell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стрип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, правое окно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3000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4,47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А3 для офисной техники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4,95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</w:t>
            </w:r>
            <w:proofErr w:type="gram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для офисной техники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98,937 / 98,937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30.01.2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30.01.24.110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расходных материалов для оргтехники и СВТ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Преимущества: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 </w:t>
            </w:r>
          </w:p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</w:r>
            <w:proofErr w:type="spellStart"/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>Товарп</w:t>
            </w:r>
            <w:proofErr w:type="spellEnd"/>
            <w:r w:rsidRPr="00D04F1B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91,8768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91,8768 / 91,8768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0,91877  /  9,18768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В течение 5 рабочих дней с момента заключения государственного контракта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0007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ОСАГО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В</w:t>
            </w:r>
            <w:proofErr w:type="gram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66.03.3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66.03.21.000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Обязательное страхование гражданской ответственности владельца опасного объекта за причинение вреда в результате аварии на опасном объекте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В</w:t>
            </w:r>
            <w:proofErr w:type="gram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соответствии с требованиями закона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 / 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49,99643 / 49,99643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12.2016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182010615Г9999244226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80.42.20.190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П44201501331000037002000009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проведению обучающих тренингов работников территориальных налоговых органов Федеральной налоговой службы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49,464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70,8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70,8 / 70,8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 / 20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почтовой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15 / 15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Посьтоянно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64.11.31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64.11.15.311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федеральной фельдъегерской связи по доставке отправлений особой важности,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смовершенно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секретных, секретных и иных отправлений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64.11.13.139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курьерской доставке бандероли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0,69119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41.00.2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41.00.20.122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0015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Холодное водоснабжение и водоотведение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40 / 40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18201063940019244223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40.12.10.110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торговле электроэнергией через агентов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1950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1950 / 1950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18201063940019244223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40.22.2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40.22.12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газа горючего природного (газ естественный)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559,83175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559,83175 / 559,83175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64.11.12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64.11.12.190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франкировальных машин и услуги по вводу авансового платежа в регистр (счетчик) франкировальной машины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18,1248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18,1248 / 18,1248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П44201501331000037002000019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1,77435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1,77435 / 1,77435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Осуществление планово-профилактического технического обслуживания технических средств охраны, установленных на объекте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5,32305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5,32305 / 5,32305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52.74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52.74.13.199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жалюзи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7,9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0023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Технический осмотр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0,45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11.2015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30.11.2015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Технический осмотр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50.20.11.111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26,34818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93.01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93.01.14.919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П44201501331000037002000029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 химической чистке салона автотранспортного средства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9,4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9,4 / 9,4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услуги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72.50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72.50.11.000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Диагностика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бумагоуничтожителя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услуга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45.34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45.34.32.130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Ремонтные работы по замене смесительного 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клапана</w:t>
            </w:r>
            <w:proofErr w:type="gram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в системе регулирования теплоносителя газифицированной крышной котельной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19,88226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Разовые работы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85.11.1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85.11.16.190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обязательному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предрейсовому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медицинскому осмотру водителей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48 / 48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385,2966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385,2966 / 385,2966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пожарной безопасности (пожарно-технический минимум)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август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по охране и осуществлению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внутриобъектового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режима в административном здании (услуги по охране объекта, подлежащего государственной охране)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ЧЕЛ·Ч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1216,55352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1216,55352 / 1216,55352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75.24.12.990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Обязательства по реагированию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наряяда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полиции подразделения вневедомственной охраны при поступлении тревожного извещения с объекта, с использованием кнопки экстренного вызова полиции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50,1072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50,1072 / 50,1072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gram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оказаник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П44201501331000037002000039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8,29857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8,29857 / 8,29857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в области промышленной безопасности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Организация обучения ответственного по газовому оборудованию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РАзовое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80.42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80.42.10.119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Организация обучения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ответстственного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за электрохозяйство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Бензин Аи-95 и топливо дизельное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33,3</w:t>
            </w:r>
          </w:p>
        </w:tc>
        <w:tc>
          <w:tcPr>
            <w:tcW w:w="177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vMerge w:val="restart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Простоянно</w:t>
            </w:r>
            <w:proofErr w:type="spellEnd"/>
          </w:p>
        </w:tc>
        <w:tc>
          <w:tcPr>
            <w:tcW w:w="402" w:type="pct"/>
            <w:gridSpan w:val="2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23.20.15.299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Топливо дизельное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 / 10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Бензин Аи-95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spell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23,3 / 23,3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Фоторамка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0,93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Единовременная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21.12.53.422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2,27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21.23.11.192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листовая формата А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</w:t>
            </w:r>
            <w:proofErr w:type="gram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для офисной техники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17.51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17.51.11.190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037002000048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Коврик автомобильный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(комплект- 6 штук)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Информация об общественном обсуждении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3,125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Сроки исполнения отдельных этапов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Рпазовая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П44201501331000037002000049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Компрессор автомобильный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1,23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23.20.18.512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Масло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автоммобильное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TOYOTA Регионал SW-40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8,43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баллонный универсальный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21.23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21.23.12.312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Конверт немаркированный Е65 110*220,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стрип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, правое окно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2000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24.66.4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24.66.99.000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Жидкость для стеклоомывателя незамерзающая (канистра - 5 литров)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Л; ДМ³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Пистолет для мойки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2,361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25.24.23.790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Бирки для ключей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24.66.2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24.66.20.120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Маркер тонкий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28.63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28.63.12.119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Ключ (дубликат)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27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03.2015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31.03.2015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(подрядчика,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Отмена заказчиком, уполномоченным органом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предусмотренного планом-графиком размещения заказа.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25.23.14.710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П44201501331000037002000059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Жалюзи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12,6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25.11.11.110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Шины автомобильные бескамерные летние 195/65, R 15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15,1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21.12.53.413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Фотобумага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УПАК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04.2015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30.04.2015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21.12.1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21.12.53.440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Бумага цветная плотная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ЛИСТ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64.20.12.139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международной телефонной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0,5 / 0,5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специальной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10,4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10,4 / 10,4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подвижной радиотелефонной связи (сотовой связи)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70 / 70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01.2015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64.20.11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64.20.11.129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связи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Оказание услуги в </w:t>
            </w:r>
            <w:proofErr w:type="spell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пооном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555,7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555,7 / 555,7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30.02.17.119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0067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Комплект модулей памяти типа DDR2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КОМПЛ</w:t>
            </w: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37,3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28.02.2015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 xml:space="preserve">Закупка у единственного поставщика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18201063940019242310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30.02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30.02.17.129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USB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флеш-накопители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31.07.2015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Возникновение непредвиденных обстоятельств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50.30.2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50.30.22.111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П44201501331000037002000069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Лампа автомобильная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Philips</w:t>
            </w:r>
            <w:proofErr w:type="spell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 Н11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0,72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05.2015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31.05.2015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50.20.13.115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Услуги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шиномонтажа</w:t>
            </w:r>
            <w:proofErr w:type="spellEnd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74.11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74.11.15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Услуги нотариуса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2,8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64.12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64.12.12.190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Подписка и доставка периодических печатных изданий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13,09841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13,09841 / 13,09841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30%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12.2015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31.12.2015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Постоянно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74.20.13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74.20.10.190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П44201501331000037002000073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Выполнение проекта на установку прибора учета расхода холодной воды на вводе водопровода в административное здание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09.2015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30.09.2015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24.51.3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24.51.32.142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П44201501331000037002000074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Моющие средства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5,56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30.06.2015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25.13.7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25.13.90.000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П44201501331000037002000075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Ремонт оснастки гербовой печати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0,27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П44201501331000037002000076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Покупка государственных флагов Российской Федерации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  <w:p w:rsidR="008D0FEF" w:rsidRDefault="008D0FEF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  <w:p w:rsidR="008D0FEF" w:rsidRPr="00D04F1B" w:rsidRDefault="008D0FEF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4,75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lastRenderedPageBreak/>
              <w:t>18201063910019244310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17.40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17.40.25.192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П44201501331000037002000077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Государственный флаг Российской федерации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18201063940019244310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</w:t>
            </w:r>
          </w:p>
        </w:tc>
        <w:tc>
          <w:tcPr>
            <w:tcW w:w="146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25.24.2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П44201501331000037002000078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Стенд информационный, таблички настенные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24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3,47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18201063940019244310 (3,02)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18201063940019244340 (0,45)</w:t>
            </w:r>
          </w:p>
        </w:tc>
        <w:tc>
          <w:tcPr>
            <w:tcW w:w="177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vMerge w:val="restart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Июль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покупка</w:t>
            </w:r>
          </w:p>
        </w:tc>
        <w:tc>
          <w:tcPr>
            <w:tcW w:w="402" w:type="pct"/>
            <w:gridSpan w:val="2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vMerge w:val="restar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Стенд информационный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3,02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0,3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25.24.22.910</w:t>
            </w:r>
          </w:p>
        </w:tc>
        <w:tc>
          <w:tcPr>
            <w:tcW w:w="235" w:type="pct"/>
            <w:gridSpan w:val="3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Табличка настенная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0,15</w:t>
            </w:r>
          </w:p>
        </w:tc>
        <w:tc>
          <w:tcPr>
            <w:tcW w:w="177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960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02" w:type="pct"/>
            <w:gridSpan w:val="2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  <w:tc>
          <w:tcPr>
            <w:tcW w:w="490" w:type="pct"/>
            <w:vMerge/>
            <w:vAlign w:val="center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50.20.3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50.20.31.190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П44201501331000037002000079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Техническое обслуживание и ремонт автомобиля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D04F1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услуги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УСЛ </w:t>
            </w: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7,1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-  /  -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Июнь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18201063940019242226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72.10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72.10.10.000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П44201501331000037002000080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Выполнение работ по аттестации объектов информатизации на соответствие требованиям безопасности информации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Оказание услуг в полном объеме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298,83821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18201063940019242226 (112,13021)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18201063940019244226 (186,708)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298,83821 / 298,83821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2,98832  /  29,88382  /  0,00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07.2015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Разовое оказание услуг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18201063490019244310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29.23.1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29.23.12.150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П44201501331000037002000081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сплит-системы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proofErr w:type="gramStart"/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ШТ</w:t>
            </w:r>
            <w:proofErr w:type="gramEnd"/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24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164,2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1,642  /  16,42  /  0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08.2015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31.08.2015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Периодичность поставки товаров, работ, услуг: Разовая поставка</w:t>
            </w:r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18201063940019244340</w:t>
            </w: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23.20</w:t>
            </w: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23.20.11.239</w:t>
            </w: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П44201501331000037002000082</w:t>
            </w: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Поставка бензина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Информация об общественном обсуждении закупки: не проводилось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Товар надлежащего качества</w:t>
            </w: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— </w:t>
            </w:r>
          </w:p>
        </w:tc>
        <w:tc>
          <w:tcPr>
            <w:tcW w:w="3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200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200 / 200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2  /  20  /  30%</w:t>
            </w: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06.2015 </w:t>
            </w:r>
          </w:p>
        </w:tc>
        <w:tc>
          <w:tcPr>
            <w:tcW w:w="960" w:type="pct"/>
            <w:gridSpan w:val="2"/>
            <w:hideMark/>
          </w:tcPr>
          <w:p w:rsidR="00364749" w:rsidRPr="00D04F1B" w:rsidRDefault="00364749" w:rsidP="00D04F1B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10.2015 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>Сроки исполнения отдельных этапов контракта: Октябрь 2015</w:t>
            </w: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br/>
              <w:t xml:space="preserve">Периодичность поставки товаров, работ, услуг: В течение срока действия </w:t>
            </w:r>
            <w:proofErr w:type="spell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гос</w:t>
            </w:r>
            <w:proofErr w:type="gramStart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.к</w:t>
            </w:r>
            <w:proofErr w:type="gramEnd"/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онтракта</w:t>
            </w:r>
            <w:proofErr w:type="spellEnd"/>
          </w:p>
        </w:tc>
        <w:tc>
          <w:tcPr>
            <w:tcW w:w="402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490" w:type="pct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 части 1 статьи 93 Федерального закона № 44-ФЗ) </w:t>
            </w: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18201063940019242310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18201063940019244221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19,30881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18201063940019244310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18201063940019244225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158,3356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18201063940019242340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111,19928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18201063940019242221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lastRenderedPageBreak/>
              <w:t>18201063940019244340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79,78799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18201063940019242225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129,25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18201063940019242226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4,77233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D04F1B" w:rsidRPr="00D04F1B" w:rsidTr="00D04F1B">
        <w:tc>
          <w:tcPr>
            <w:tcW w:w="670" w:type="pct"/>
            <w:gridSpan w:val="4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18201063940019244226</w:t>
            </w:r>
          </w:p>
        </w:tc>
        <w:tc>
          <w:tcPr>
            <w:tcW w:w="13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2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5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12,13859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514,7926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Единственный поставщик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386,6754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129,99643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Запрос котировок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  <w:tr w:rsidR="00364749" w:rsidRPr="00D04F1B" w:rsidTr="00D04F1B">
        <w:tc>
          <w:tcPr>
            <w:tcW w:w="5000" w:type="pct"/>
            <w:gridSpan w:val="21"/>
            <w:hideMark/>
          </w:tcPr>
          <w:p w:rsidR="00364749" w:rsidRPr="00D04F1B" w:rsidRDefault="00364749" w:rsidP="0036474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D04F1B" w:rsidRPr="00D04F1B" w:rsidTr="00D04F1B">
        <w:tc>
          <w:tcPr>
            <w:tcW w:w="212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4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3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55" w:type="pct"/>
            <w:gridSpan w:val="3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768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86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76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6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7614,68252 / 7086,05972</w:t>
            </w:r>
          </w:p>
        </w:tc>
        <w:tc>
          <w:tcPr>
            <w:tcW w:w="177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215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514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800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Электронный аукцион, Запрос котировок, Закупка у единственного поставщика (подрядчика, исполнителя)</w:t>
            </w:r>
          </w:p>
        </w:tc>
        <w:tc>
          <w:tcPr>
            <w:tcW w:w="538" w:type="pct"/>
            <w:gridSpan w:val="2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64749" w:rsidRPr="00D04F1B" w:rsidRDefault="00364749" w:rsidP="00364749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650"/>
        <w:gridCol w:w="438"/>
        <w:gridCol w:w="1460"/>
        <w:gridCol w:w="3650"/>
        <w:gridCol w:w="5402"/>
      </w:tblGrid>
      <w:tr w:rsidR="00364749" w:rsidRPr="00D04F1B" w:rsidTr="00364749">
        <w:tc>
          <w:tcPr>
            <w:tcW w:w="1250" w:type="pct"/>
            <w:hideMark/>
          </w:tcPr>
          <w:p w:rsidR="00D04F1B" w:rsidRDefault="00D04F1B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364749" w:rsidRPr="00D04F1B" w:rsidRDefault="00D04F1B" w:rsidP="00D04F1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Заместитель руководителя УФНС России по Ивановской области А.В. Соколов</w:t>
            </w:r>
            <w:r w:rsidR="00364749" w:rsidRPr="00D04F1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</w:t>
            </w:r>
            <w:r w:rsidR="00364749"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="00364749"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(Ф.И.О., должность руководителя</w:t>
            </w:r>
            <w:r w:rsidR="00364749"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(уполномоченного должностного лица)</w:t>
            </w:r>
            <w:r w:rsidR="00364749"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>заказчика)</w:t>
            </w:r>
          </w:p>
        </w:tc>
        <w:tc>
          <w:tcPr>
            <w:tcW w:w="15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  </w:t>
            </w:r>
          </w:p>
        </w:tc>
        <w:tc>
          <w:tcPr>
            <w:tcW w:w="500" w:type="pct"/>
            <w:hideMark/>
          </w:tcPr>
          <w:p w:rsidR="00D04F1B" w:rsidRDefault="00D04F1B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D04F1B" w:rsidRDefault="00D04F1B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</w:pPr>
          </w:p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                       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(подпись) </w:t>
            </w:r>
          </w:p>
        </w:tc>
        <w:tc>
          <w:tcPr>
            <w:tcW w:w="1250" w:type="pct"/>
            <w:hideMark/>
          </w:tcPr>
          <w:p w:rsid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>"</w:t>
            </w:r>
          </w:p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17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"  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июня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20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u w:val="single"/>
                <w:lang w:eastAsia="ru-RU"/>
              </w:rPr>
              <w:t>15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  г. </w:t>
            </w: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64749" w:rsidRPr="00D04F1B" w:rsidRDefault="00364749" w:rsidP="0036474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90"/>
        <w:gridCol w:w="2920"/>
        <w:gridCol w:w="9490"/>
      </w:tblGrid>
      <w:tr w:rsidR="00364749" w:rsidRPr="00D04F1B" w:rsidTr="00364749">
        <w:tc>
          <w:tcPr>
            <w:tcW w:w="75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  <w:r w:rsidRPr="00D04F1B">
              <w:rPr>
                <w:rFonts w:ascii="Arial" w:eastAsia="Times New Roman" w:hAnsi="Arial" w:cs="Arial"/>
                <w:sz w:val="16"/>
                <w:szCs w:val="16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364749" w:rsidRPr="00D04F1B" w:rsidRDefault="00364749" w:rsidP="00364749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364749" w:rsidRPr="00D04F1B" w:rsidRDefault="00364749" w:rsidP="00364749">
      <w:pPr>
        <w:spacing w:after="0" w:line="240" w:lineRule="auto"/>
        <w:rPr>
          <w:rFonts w:ascii="Times New Roman" w:eastAsia="Times New Roman" w:hAnsi="Times New Roman" w:cs="Times New Roman"/>
          <w:vanish/>
          <w:sz w:val="16"/>
          <w:szCs w:val="16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680"/>
        <w:gridCol w:w="2920"/>
      </w:tblGrid>
      <w:tr w:rsidR="00364749" w:rsidRPr="00D04F1B" w:rsidTr="00364749">
        <w:tc>
          <w:tcPr>
            <w:tcW w:w="0" w:type="auto"/>
            <w:hideMark/>
          </w:tcPr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  <w:tc>
          <w:tcPr>
            <w:tcW w:w="1000" w:type="pct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491"/>
              <w:gridCol w:w="1399"/>
            </w:tblGrid>
            <w:tr w:rsidR="00364749" w:rsidRPr="00D04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Баранова В. В.</w:t>
                  </w:r>
                </w:p>
              </w:tc>
            </w:tr>
            <w:tr w:rsidR="00364749" w:rsidRPr="00D04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31-49-22</w:t>
                  </w:r>
                </w:p>
              </w:tc>
            </w:tr>
            <w:tr w:rsidR="00364749" w:rsidRPr="00D04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(4932) 31-49-40</w:t>
                  </w:r>
                </w:p>
              </w:tc>
            </w:tr>
            <w:tr w:rsidR="00364749" w:rsidRPr="00D04F1B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электронная 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364749" w:rsidRPr="00D04F1B" w:rsidRDefault="00364749" w:rsidP="00364749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</w:pPr>
                  <w:r w:rsidRPr="00D04F1B">
                    <w:rPr>
                      <w:rFonts w:ascii="Arial" w:eastAsia="Times New Roman" w:hAnsi="Arial" w:cs="Arial"/>
                      <w:sz w:val="16"/>
                      <w:szCs w:val="16"/>
                      <w:lang w:eastAsia="ru-RU"/>
                    </w:rPr>
                    <w:t>u37@r37.nalog.ru</w:t>
                  </w:r>
                </w:p>
              </w:tc>
            </w:tr>
          </w:tbl>
          <w:p w:rsidR="00364749" w:rsidRPr="00D04F1B" w:rsidRDefault="00364749" w:rsidP="00364749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ru-RU"/>
              </w:rPr>
            </w:pPr>
          </w:p>
        </w:tc>
      </w:tr>
    </w:tbl>
    <w:p w:rsidR="007D29CA" w:rsidRPr="00D04F1B" w:rsidRDefault="007D29CA" w:rsidP="00364749">
      <w:pPr>
        <w:rPr>
          <w:sz w:val="16"/>
          <w:szCs w:val="16"/>
        </w:rPr>
      </w:pPr>
      <w:bookmarkStart w:id="0" w:name="_GoBack"/>
      <w:bookmarkEnd w:id="0"/>
    </w:p>
    <w:sectPr w:rsidR="007D29CA" w:rsidRPr="00D04F1B" w:rsidSect="00601907">
      <w:pgSz w:w="16838" w:h="11906" w:orient="landscape"/>
      <w:pgMar w:top="1418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D82E6E"/>
    <w:multiLevelType w:val="multilevel"/>
    <w:tmpl w:val="B7AA9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252D5E"/>
    <w:multiLevelType w:val="multilevel"/>
    <w:tmpl w:val="78245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F400A6"/>
    <w:multiLevelType w:val="multilevel"/>
    <w:tmpl w:val="013498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A447D00"/>
    <w:multiLevelType w:val="multilevel"/>
    <w:tmpl w:val="9BDA6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9F4440"/>
    <w:multiLevelType w:val="multilevel"/>
    <w:tmpl w:val="351E10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0981EF6"/>
    <w:multiLevelType w:val="multilevel"/>
    <w:tmpl w:val="1A021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79521E"/>
    <w:rsid w:val="002F0765"/>
    <w:rsid w:val="00364749"/>
    <w:rsid w:val="00517119"/>
    <w:rsid w:val="00601907"/>
    <w:rsid w:val="006914F1"/>
    <w:rsid w:val="0079521E"/>
    <w:rsid w:val="007D29CA"/>
    <w:rsid w:val="008D0FEF"/>
    <w:rsid w:val="00952FA7"/>
    <w:rsid w:val="00D04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2FA7"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">
    <w:name w:val="Верхний колонтитул2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14F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14F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requesttable">
    <w:name w:val="requesttable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Название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">
    <w:name w:val="bol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Подзаголовок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3">
    <w:name w:val="Верхний колонтитул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">
    <w:name w:val="offset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">
    <w:name w:val="offset5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">
    <w:name w:val="table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">
    <w:name w:val="table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">
    <w:name w:val="tablecol1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">
    <w:name w:val="tablecol2notse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">
    <w:name w:val="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">
    <w:name w:val="app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">
    <w:name w:val="app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">
    <w:name w:val="app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">
    <w:name w:val="app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">
    <w:name w:val="app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">
    <w:name w:val="app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">
    <w:name w:val="app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">
    <w:name w:val="app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">
    <w:name w:val="appresul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">
    <w:name w:val="appresult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">
    <w:name w:val="appresultcol4_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">
    <w:name w:val="appcri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">
    <w:name w:val="appcri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">
    <w:name w:val="appcri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">
    <w:name w:val="appdesic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">
    <w:name w:val="appdesic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">
    <w:name w:val="appdesic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">
    <w:name w:val="appdesic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">
    <w:name w:val="appauct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">
    <w:name w:val="appauct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">
    <w:name w:val="appauct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">
    <w:name w:val="appcommission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">
    <w:name w:val="appcommission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">
    <w:name w:val="appcommission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">
    <w:name w:val="appcommission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">
    <w:name w:val="appcommissionresul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">
    <w:name w:val="appcommissionresul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">
    <w:name w:val="appcommissionresultcol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">
    <w:name w:val="refusalfact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">
    <w:name w:val="refusalfact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">
    <w:name w:val="refusalfact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">
    <w:name w:val="appcriterias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">
    <w:name w:val="appcriterias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">
    <w:name w:val="appcriterias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">
    <w:name w:val="newpag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">
    <w:name w:val="col-bor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">
    <w:name w:val="data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">
    <w:name w:val="cent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">
    <w:name w:val="no-under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">
    <w:name w:val="lin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">
    <w:name w:val="vert-spac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">
    <w:name w:val="bottom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">
    <w:name w:val="contenthol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">
    <w:name w:val="contracts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">
    <w:name w:val="contractstable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">
    <w:name w:val="contracts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">
    <w:name w:val="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">
    <w:name w:val="offbudgetsoureccell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">
    <w:name w:val="pfcol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">
    <w:name w:val="pfcol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">
    <w:name w:val="pfcol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">
    <w:name w:val="pfcol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">
    <w:name w:val="pfcol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">
    <w:name w:val="pfcol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">
    <w:name w:val="pfcol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">
    <w:name w:val="pfcol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">
    <w:name w:val="pfcol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">
    <w:name w:val="pfcol1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">
    <w:name w:val="pfcol1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">
    <w:name w:val="pfcol1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">
    <w:name w:val="pfcol1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">
    <w:name w:val="pfcol1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">
    <w:name w:val="pfcol1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">
    <w:name w:val="pfcol1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">
    <w:name w:val="pfcol1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">
    <w:name w:val="pfcol2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">
    <w:name w:val="pf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">
    <w:name w:val="pfcol22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">
    <w:name w:val="pfcol23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">
    <w:name w:val="pfcol24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">
    <w:name w:val="pfcol2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">
    <w:name w:val="pfcol26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">
    <w:name w:val="pfcol27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">
    <w:name w:val="pfcol28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">
    <w:name w:val="pfcol29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">
    <w:name w:val="pfcol3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">
    <w:name w:val="nowrap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">
    <w:name w:val="plangraphi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">
    <w:name w:val="plangraphic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celltd">
    <w:name w:val="plangraphiccellt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">
    <w:name w:val="plahgraphicposition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">
    <w:name w:val="plahgraphicpositiontop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">
    <w:name w:val="plahgraphicpositionleft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">
    <w:name w:val="plahgraphicpositiontop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">
    <w:name w:val="plahgraphicpositiontopright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">
    <w:name w:val="plahgraphicpositiontop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">
    <w:name w:val="plahgraphicposition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">
    <w:name w:val="plahgraphicpositionrigh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">
    <w:name w:val="plahgraphicpositionright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">
    <w:name w:val="plahgraphicpositionbottom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">
    <w:name w:val="plahgraphicpositionbottom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">
    <w:name w:val="plahgraphicpositionnoborders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">
    <w:name w:val="plangraphictableheaderleft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">
    <w:name w:val="offset5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">
    <w:name w:val="emptyrow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">
    <w:name w:val="icrtit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">
    <w:name w:val="icr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">
    <w:name w:val="icrtablehead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">
    <w:name w:val="plangraphicorg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">
    <w:name w:val="right-pad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">
    <w:name w:val="tdsu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">
    <w:name w:val="pfcolb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">
    <w:name w:val="pfcolb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">
    <w:name w:val="pfcolb30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1">
    <w:name w:val="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iCs/>
      <w:sz w:val="24"/>
      <w:szCs w:val="24"/>
      <w:lang w:eastAsia="ru-RU"/>
    </w:rPr>
  </w:style>
  <w:style w:type="paragraph" w:customStyle="1" w:styleId="aleft1">
    <w:name w:val="alef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ld1">
    <w:name w:val="bold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ubtitle1">
    <w:name w:val="subtit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u w:val="single"/>
      <w:lang w:eastAsia="ru-RU"/>
    </w:rPr>
  </w:style>
  <w:style w:type="paragraph" w:customStyle="1" w:styleId="header1">
    <w:name w:val="header1"/>
    <w:basedOn w:val="a"/>
    <w:rsid w:val="006914F1"/>
    <w:pPr>
      <w:spacing w:before="300"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251">
    <w:name w:val="offset251"/>
    <w:basedOn w:val="a"/>
    <w:rsid w:val="006914F1"/>
    <w:pPr>
      <w:spacing w:before="100" w:beforeAutospacing="1" w:after="100" w:afterAutospacing="1" w:line="240" w:lineRule="auto"/>
      <w:ind w:left="375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01">
    <w:name w:val="offset501"/>
    <w:basedOn w:val="a"/>
    <w:rsid w:val="006914F1"/>
    <w:pPr>
      <w:spacing w:before="100" w:beforeAutospacing="1" w:after="100" w:afterAutospacing="1" w:line="240" w:lineRule="auto"/>
      <w:ind w:left="75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1">
    <w:name w:val="tablecol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1">
    <w:name w:val="tablecol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1notset1">
    <w:name w:val="tablecol1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col2notset1">
    <w:name w:val="tablecol2notset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1">
    <w:name w:val="right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table11">
    <w:name w:val="apptable11"/>
    <w:basedOn w:val="a"/>
    <w:rsid w:val="006914F1"/>
    <w:pPr>
      <w:pBdr>
        <w:top w:val="single" w:sz="6" w:space="0" w:color="000000"/>
        <w:left w:val="single" w:sz="6" w:space="0" w:color="000000"/>
      </w:pBd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11">
    <w:name w:val="app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21">
    <w:name w:val="app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31">
    <w:name w:val="app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41">
    <w:name w:val="app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l51">
    <w:name w:val="appcol5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11">
    <w:name w:val="app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21">
    <w:name w:val="app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31">
    <w:name w:val="appresul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1">
    <w:name w:val="appresult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resultcol4left1">
    <w:name w:val="appresultcol4_left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11">
    <w:name w:val="appcri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21">
    <w:name w:val="appcri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col31">
    <w:name w:val="appcri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11">
    <w:name w:val="appdesic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21">
    <w:name w:val="appdesic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31">
    <w:name w:val="appdesic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desicioncol41">
    <w:name w:val="appdesic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11">
    <w:name w:val="appauct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21">
    <w:name w:val="appauct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auctioncol31">
    <w:name w:val="appauct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11">
    <w:name w:val="appcommission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21">
    <w:name w:val="appcommission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31">
    <w:name w:val="appcommission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col41">
    <w:name w:val="appcommissioncol4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11">
    <w:name w:val="appcommissionresul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21">
    <w:name w:val="appcommissionresul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ommissionresultcoln1">
    <w:name w:val="appcommissionresultcoln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11">
    <w:name w:val="refusalfact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21">
    <w:name w:val="refusalfact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efusalfactcol31">
    <w:name w:val="refusalfact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11">
    <w:name w:val="appcriteriascol1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21">
    <w:name w:val="appcriteriascol2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ppcriteriascol31">
    <w:name w:val="appcriteriascol3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page1">
    <w:name w:val="newpage1"/>
    <w:basedOn w:val="a"/>
    <w:rsid w:val="006914F1"/>
    <w:pPr>
      <w:pageBreakBefore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l-border1">
    <w:name w:val="col-border1"/>
    <w:basedOn w:val="a"/>
    <w:rsid w:val="006914F1"/>
    <w:pPr>
      <w:pBdr>
        <w:top w:val="single" w:sz="6" w:space="4" w:color="000000"/>
        <w:left w:val="single" w:sz="6" w:space="4" w:color="000000"/>
        <w:bottom w:val="single" w:sz="6" w:space="4" w:color="000000"/>
        <w:right w:val="single" w:sz="6" w:space="4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ight-pad1">
    <w:name w:val="right-pad1"/>
    <w:basedOn w:val="a"/>
    <w:rsid w:val="006914F1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ata1">
    <w:name w:val="data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er1">
    <w:name w:val="cent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-underline1">
    <w:name w:val="no-underline1"/>
    <w:basedOn w:val="a"/>
    <w:rsid w:val="006914F1"/>
    <w:pPr>
      <w:pBdr>
        <w:bottom w:val="single" w:sz="6" w:space="0" w:color="FFFFFF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ine1">
    <w:name w:val="lin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vert-space1">
    <w:name w:val="vert-spac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ottom-pad1">
    <w:name w:val="bottom-pad1"/>
    <w:basedOn w:val="a"/>
    <w:rsid w:val="006914F1"/>
    <w:pPr>
      <w:spacing w:before="100" w:beforeAutospacing="1" w:after="75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entholder1">
    <w:name w:val="contentholder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1">
    <w:name w:val="contracts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dsub1">
    <w:name w:val="td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ablesub1">
    <w:name w:val="contractstablesub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tractstitle1">
    <w:name w:val="contracts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dgetsoureccell1">
    <w:name w:val="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budgetsoureccell1">
    <w:name w:val="offbudgetsoureccell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0">
    <w:name w:val="pfcol1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0">
    <w:name w:val="pfcol210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1">
    <w:name w:val="pfcol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41">
    <w:name w:val="pfcol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51">
    <w:name w:val="pfcol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61">
    <w:name w:val="pfcol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71">
    <w:name w:val="pfcol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81">
    <w:name w:val="pfcol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91">
    <w:name w:val="pfcol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01">
    <w:name w:val="pfcol1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1">
    <w:name w:val="pfcol1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21">
    <w:name w:val="pfcol1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31">
    <w:name w:val="pfcol1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41">
    <w:name w:val="pfcol1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51">
    <w:name w:val="pfcol1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61">
    <w:name w:val="pfcol1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71">
    <w:name w:val="pfcol1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81">
    <w:name w:val="pfcol1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91">
    <w:name w:val="pfcol1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01">
    <w:name w:val="pfcol2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11">
    <w:name w:val="pfcol21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21">
    <w:name w:val="pfcol22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31">
    <w:name w:val="pfcol23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41">
    <w:name w:val="pfcol24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51">
    <w:name w:val="pfcol2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61">
    <w:name w:val="pfcol26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71">
    <w:name w:val="pfcol27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81">
    <w:name w:val="pfcol28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291">
    <w:name w:val="pfcol29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301">
    <w:name w:val="pfcol30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r1">
    <w:name w:val="pfcolbr1"/>
    <w:basedOn w:val="a"/>
    <w:rsid w:val="006914F1"/>
    <w:pPr>
      <w:pBdr>
        <w:top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1">
    <w:name w:val="pfcolb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b3001">
    <w:name w:val="pfcolb3001"/>
    <w:basedOn w:val="a"/>
    <w:rsid w:val="006914F1"/>
    <w:pPr>
      <w:pBdr>
        <w:top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wrap1">
    <w:name w:val="nowrap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1">
    <w:name w:val="plangraphic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itle1">
    <w:name w:val="plangraphic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plangraphiccelltd1">
    <w:name w:val="plangraphiccelltd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1">
    <w:name w:val="plahgraphicposition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bottom1">
    <w:name w:val="plahgraphicpositiontoprightbottom1"/>
    <w:basedOn w:val="a"/>
    <w:rsid w:val="006914F1"/>
    <w:pPr>
      <w:pBdr>
        <w:top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bottom1">
    <w:name w:val="plahgraphicpositionleftrightbottom1"/>
    <w:basedOn w:val="a"/>
    <w:rsid w:val="006914F1"/>
    <w:pPr>
      <w:pBdr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6914F1"/>
    <w:pPr>
      <w:pBdr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left1">
    <w:name w:val="plahgraphicpositiontopbottom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rightleft1">
    <w:name w:val="plahgraphicpositiontoprightleft1"/>
    <w:basedOn w:val="a"/>
    <w:rsid w:val="006914F1"/>
    <w:pPr>
      <w:pBdr>
        <w:top w:val="single" w:sz="6" w:space="0" w:color="000000"/>
        <w:left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topbottom1">
    <w:name w:val="plahgraphicpositiontopbottom1"/>
    <w:basedOn w:val="a"/>
    <w:rsid w:val="006914F1"/>
    <w:pPr>
      <w:pBdr>
        <w:top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1">
    <w:name w:val="plahgraphicpositionleft1"/>
    <w:basedOn w:val="a"/>
    <w:rsid w:val="006914F1"/>
    <w:pPr>
      <w:pBdr>
        <w:lef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1">
    <w:name w:val="plahgraphicpositionright1"/>
    <w:basedOn w:val="a"/>
    <w:rsid w:val="006914F1"/>
    <w:pPr>
      <w:pBdr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rightbottom1">
    <w:name w:val="plahgraphicpositionrightbottom1"/>
    <w:basedOn w:val="a"/>
    <w:rsid w:val="006914F1"/>
    <w:pPr>
      <w:pBdr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left1">
    <w:name w:val="plahgraphicpositionbottomleft1"/>
    <w:basedOn w:val="a"/>
    <w:rsid w:val="006914F1"/>
    <w:pPr>
      <w:pBdr>
        <w:left w:val="single" w:sz="6" w:space="0" w:color="000000"/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bottom1">
    <w:name w:val="plahgraphicpositionbottom1"/>
    <w:basedOn w:val="a"/>
    <w:rsid w:val="006914F1"/>
    <w:pPr>
      <w:pBdr>
        <w:bottom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noborders1">
    <w:name w:val="plahgraphicpositionnoborders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left1">
    <w:name w:val="plangraphictableheaderleft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offset51">
    <w:name w:val="offset5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emptyrow1">
    <w:name w:val="emptyrow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itle1">
    <w:name w:val="icrtitle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icrtable1">
    <w:name w:val="icrtable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crtableheader1">
    <w:name w:val="icrtableheader1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6914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2">
    <w:name w:val="plangraphictableheader2"/>
    <w:basedOn w:val="a"/>
    <w:rsid w:val="006914F1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6914F1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itle">
    <w:name w:val="title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ubtitle">
    <w:name w:val="subtitle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">
    <w:name w:val="header"/>
    <w:basedOn w:val="a"/>
    <w:rsid w:val="0036474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1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12</Pages>
  <Words>6297</Words>
  <Characters>35895</Characters>
  <Application>Microsoft Office Word</Application>
  <DocSecurity>0</DocSecurity>
  <Lines>299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OOC-2</dc:creator>
  <cp:lastModifiedBy>3700-01-769</cp:lastModifiedBy>
  <cp:revision>4</cp:revision>
  <cp:lastPrinted>2015-06-17T11:20:00Z</cp:lastPrinted>
  <dcterms:created xsi:type="dcterms:W3CDTF">2015-06-17T11:01:00Z</dcterms:created>
  <dcterms:modified xsi:type="dcterms:W3CDTF">2015-06-17T11:20:00Z</dcterms:modified>
</cp:coreProperties>
</file>