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3501C" w:rsidRPr="00005AC2" w:rsidRDefault="00F22CF4" w:rsidP="004B292B">
      <w:pPr>
        <w:jc w:val="both"/>
        <w:rPr>
          <w:snapToGrid/>
          <w:sz w:val="28"/>
          <w:szCs w:val="28"/>
        </w:rPr>
      </w:pPr>
      <w:proofErr w:type="gramStart"/>
      <w:r w:rsidRPr="00005AC2">
        <w:rPr>
          <w:sz w:val="28"/>
          <w:szCs w:val="28"/>
        </w:rPr>
        <w:t>Инспекци</w:t>
      </w:r>
      <w:r w:rsidR="00466A5B" w:rsidRPr="00005AC2">
        <w:rPr>
          <w:sz w:val="28"/>
          <w:szCs w:val="28"/>
        </w:rPr>
        <w:t xml:space="preserve">я Федеральной налоговой службы </w:t>
      </w:r>
      <w:r w:rsidRPr="00005AC2">
        <w:rPr>
          <w:sz w:val="28"/>
          <w:szCs w:val="28"/>
        </w:rPr>
        <w:t xml:space="preserve">по </w:t>
      </w:r>
      <w:r w:rsidR="00005AC2" w:rsidRPr="00005AC2">
        <w:rPr>
          <w:sz w:val="28"/>
          <w:szCs w:val="28"/>
        </w:rPr>
        <w:t>Октябрьскому округу</w:t>
      </w:r>
      <w:r w:rsidR="004B292B">
        <w:rPr>
          <w:sz w:val="28"/>
          <w:szCs w:val="28"/>
        </w:rPr>
        <w:t xml:space="preserve"> </w:t>
      </w:r>
      <w:bookmarkStart w:id="0" w:name="_GoBack"/>
      <w:bookmarkEnd w:id="0"/>
      <w:r w:rsidR="00005AC2" w:rsidRPr="00005AC2">
        <w:rPr>
          <w:sz w:val="28"/>
          <w:szCs w:val="28"/>
        </w:rPr>
        <w:t>г. Иркутска</w:t>
      </w:r>
      <w:r w:rsidRPr="00005AC2">
        <w:rPr>
          <w:sz w:val="28"/>
          <w:szCs w:val="28"/>
        </w:rPr>
        <w:t xml:space="preserve"> </w:t>
      </w:r>
      <w:r w:rsidR="0014010E" w:rsidRPr="00005AC2">
        <w:rPr>
          <w:sz w:val="28"/>
          <w:szCs w:val="28"/>
        </w:rPr>
        <w:t xml:space="preserve">сообщает </w:t>
      </w:r>
      <w:r w:rsidR="00C3501C" w:rsidRPr="00005AC2">
        <w:rPr>
          <w:sz w:val="28"/>
          <w:szCs w:val="28"/>
        </w:rPr>
        <w:t>о том, что конкурс на замещение вакантн</w:t>
      </w:r>
      <w:r w:rsidR="00005AC2" w:rsidRPr="00005AC2">
        <w:rPr>
          <w:sz w:val="28"/>
          <w:szCs w:val="28"/>
        </w:rPr>
        <w:t>ых</w:t>
      </w:r>
      <w:r w:rsidR="00C3501C" w:rsidRPr="00005AC2">
        <w:rPr>
          <w:sz w:val="28"/>
          <w:szCs w:val="28"/>
        </w:rPr>
        <w:t xml:space="preserve"> должност</w:t>
      </w:r>
      <w:r w:rsidR="00005AC2" w:rsidRPr="00005AC2">
        <w:rPr>
          <w:sz w:val="28"/>
          <w:szCs w:val="28"/>
        </w:rPr>
        <w:t>ей</w:t>
      </w:r>
      <w:r w:rsidR="00C3501C" w:rsidRPr="00005AC2">
        <w:rPr>
          <w:sz w:val="28"/>
          <w:szCs w:val="28"/>
        </w:rPr>
        <w:t xml:space="preserve"> государственной гражданской службы </w:t>
      </w:r>
      <w:r w:rsidR="00005AC2" w:rsidRPr="00005AC2">
        <w:rPr>
          <w:sz w:val="28"/>
          <w:szCs w:val="28"/>
        </w:rPr>
        <w:t xml:space="preserve">главного государственного налогового инспектора отдела выездных проверок № 1, главного государственного налогового инспектора отдела выездных проверок № 2, старшего государственного налогового инспектора отдела камеральных проверок № 6 </w:t>
      </w:r>
      <w:r w:rsidR="00C3501C" w:rsidRPr="00005AC2">
        <w:rPr>
          <w:snapToGrid/>
          <w:sz w:val="28"/>
          <w:szCs w:val="28"/>
        </w:rPr>
        <w:t xml:space="preserve">признан несостоявшимся в связи с отсутствием  необходимого количества претендентов. </w:t>
      </w:r>
      <w:proofErr w:type="gramEnd"/>
    </w:p>
    <w:p w:rsidR="00EC3A96" w:rsidRPr="00D36CA3" w:rsidRDefault="00EC3A96" w:rsidP="004B292B">
      <w:pPr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F8" w:rsidRDefault="001207F8">
      <w:r>
        <w:separator/>
      </w:r>
    </w:p>
  </w:endnote>
  <w:endnote w:type="continuationSeparator" w:id="0">
    <w:p w:rsidR="001207F8" w:rsidRDefault="0012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F8" w:rsidRDefault="001207F8">
      <w:r>
        <w:separator/>
      </w:r>
    </w:p>
  </w:footnote>
  <w:footnote w:type="continuationSeparator" w:id="0">
    <w:p w:rsidR="001207F8" w:rsidRDefault="0012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05AC2"/>
    <w:rsid w:val="00020258"/>
    <w:rsid w:val="00036218"/>
    <w:rsid w:val="00091020"/>
    <w:rsid w:val="00091203"/>
    <w:rsid w:val="000A3C97"/>
    <w:rsid w:val="000D663C"/>
    <w:rsid w:val="000E0A90"/>
    <w:rsid w:val="000E284D"/>
    <w:rsid w:val="001207F8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B292B"/>
    <w:rsid w:val="004C0A1D"/>
    <w:rsid w:val="004C45DC"/>
    <w:rsid w:val="004E08C5"/>
    <w:rsid w:val="004E62E0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3CE7"/>
    <w:rsid w:val="009D7CF2"/>
    <w:rsid w:val="009E00DB"/>
    <w:rsid w:val="00A06C5B"/>
    <w:rsid w:val="00A07F58"/>
    <w:rsid w:val="00A32885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3501C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customStyle="1" w:styleId="20">
    <w:name w:val="Знак Знак Знак2 Знак"/>
    <w:basedOn w:val="a"/>
    <w:rsid w:val="00C3501C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2017-04-18T06:24:00Z</cp:lastPrinted>
  <dcterms:created xsi:type="dcterms:W3CDTF">2017-04-18T06:34:00Z</dcterms:created>
  <dcterms:modified xsi:type="dcterms:W3CDTF">2017-04-18T06:34:00Z</dcterms:modified>
</cp:coreProperties>
</file>