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20" w:rsidRDefault="00091020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C3A96" w:rsidRDefault="00F22CF4" w:rsidP="006A57C9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="006A57C9">
        <w:rPr>
          <w:sz w:val="28"/>
          <w:szCs w:val="28"/>
        </w:rPr>
        <w:t xml:space="preserve">по Центральному округу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B2109E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должност</w:t>
      </w:r>
      <w:r w:rsidR="00B2109E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D169AC" w:rsidRPr="00D169AC">
        <w:rPr>
          <w:sz w:val="28"/>
          <w:szCs w:val="28"/>
        </w:rPr>
        <w:t xml:space="preserve"> </w:t>
      </w:r>
      <w:r w:rsidR="00D169AC">
        <w:rPr>
          <w:sz w:val="28"/>
          <w:szCs w:val="28"/>
        </w:rPr>
        <w:t>главного государственного налогового инспектора правового отдела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состоявшегося  </w:t>
      </w:r>
      <w:r w:rsidR="00B2109E">
        <w:rPr>
          <w:sz w:val="28"/>
          <w:szCs w:val="28"/>
        </w:rPr>
        <w:t>05</w:t>
      </w:r>
      <w:r w:rsidR="00573A99" w:rsidRPr="00D36CA3">
        <w:rPr>
          <w:sz w:val="28"/>
          <w:szCs w:val="28"/>
        </w:rPr>
        <w:t xml:space="preserve"> </w:t>
      </w:r>
      <w:r w:rsidR="00B2109E">
        <w:rPr>
          <w:sz w:val="28"/>
          <w:szCs w:val="28"/>
        </w:rPr>
        <w:t>июля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D169AC">
        <w:rPr>
          <w:sz w:val="28"/>
          <w:szCs w:val="28"/>
        </w:rPr>
        <w:t>.</w:t>
      </w:r>
    </w:p>
    <w:p w:rsidR="006A57C9" w:rsidRDefault="006A57C9" w:rsidP="006A57C9">
      <w:pPr>
        <w:jc w:val="both"/>
        <w:rPr>
          <w:sz w:val="28"/>
          <w:szCs w:val="28"/>
        </w:rPr>
      </w:pPr>
    </w:p>
    <w:p w:rsidR="00C17832" w:rsidRDefault="00C17832" w:rsidP="006A57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</w:t>
      </w:r>
      <w:r w:rsidR="00D169AC">
        <w:rPr>
          <w:sz w:val="28"/>
          <w:szCs w:val="28"/>
        </w:rPr>
        <w:t>ем</w:t>
      </w:r>
      <w:r w:rsidRPr="0014010E">
        <w:rPr>
          <w:sz w:val="28"/>
          <w:szCs w:val="28"/>
        </w:rPr>
        <w:t xml:space="preserve"> конкурса признан</w:t>
      </w:r>
      <w:r w:rsidR="00D169A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B2109E">
        <w:rPr>
          <w:sz w:val="28"/>
          <w:szCs w:val="28"/>
        </w:rPr>
        <w:t>Цветова</w:t>
      </w:r>
      <w:proofErr w:type="spellEnd"/>
      <w:r w:rsidR="00B2109E">
        <w:rPr>
          <w:sz w:val="28"/>
          <w:szCs w:val="28"/>
        </w:rPr>
        <w:t xml:space="preserve"> Лилия Анатольевна.</w:t>
      </w:r>
    </w:p>
    <w:p w:rsidR="006A57C9" w:rsidRPr="00C17832" w:rsidRDefault="006A57C9" w:rsidP="006A57C9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EC3A96" w:rsidRDefault="00C97602" w:rsidP="006A57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3A" w:rsidRDefault="004C503A">
      <w:r>
        <w:separator/>
      </w:r>
    </w:p>
  </w:endnote>
  <w:endnote w:type="continuationSeparator" w:id="0">
    <w:p w:rsidR="004C503A" w:rsidRDefault="004C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3A" w:rsidRDefault="004C503A">
      <w:r>
        <w:separator/>
      </w:r>
    </w:p>
  </w:footnote>
  <w:footnote w:type="continuationSeparator" w:id="0">
    <w:p w:rsidR="004C503A" w:rsidRDefault="004C5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26A5B"/>
    <w:rsid w:val="00134EC4"/>
    <w:rsid w:val="0014010E"/>
    <w:rsid w:val="00143505"/>
    <w:rsid w:val="001852F8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C5218"/>
    <w:rsid w:val="002C71D9"/>
    <w:rsid w:val="00324F0F"/>
    <w:rsid w:val="00342680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C503A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20011"/>
    <w:rsid w:val="00646B8B"/>
    <w:rsid w:val="00673416"/>
    <w:rsid w:val="00697C2D"/>
    <w:rsid w:val="006A550C"/>
    <w:rsid w:val="006A57C9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3987"/>
    <w:rsid w:val="00AE42AE"/>
    <w:rsid w:val="00AE5316"/>
    <w:rsid w:val="00B2109E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169AC"/>
    <w:rsid w:val="00D36CA3"/>
    <w:rsid w:val="00D61701"/>
    <w:rsid w:val="00DA45FD"/>
    <w:rsid w:val="00DB0B29"/>
    <w:rsid w:val="00E1245E"/>
    <w:rsid w:val="00E355AC"/>
    <w:rsid w:val="00E4461D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Середкина Дарья Николаевна</cp:lastModifiedBy>
  <cp:revision>2</cp:revision>
  <cp:lastPrinted>2017-07-06T02:04:00Z</cp:lastPrinted>
  <dcterms:created xsi:type="dcterms:W3CDTF">2017-07-07T04:00:00Z</dcterms:created>
  <dcterms:modified xsi:type="dcterms:W3CDTF">2017-07-07T04:00:00Z</dcterms:modified>
</cp:coreProperties>
</file>