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</w:tblGrid>
      <w:tr w:rsidR="000D6E27" w:rsidRPr="000D6E27" w:rsidTr="000D6E27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0D6E27" w:rsidRPr="000D6E27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E27" w:rsidRPr="000D6E27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</w:tblGrid>
      <w:tr w:rsidR="000D6E27" w:rsidRPr="00D5234F" w:rsidTr="000D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</w:t>
            </w:r>
            <w:r w:rsidRPr="00D52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D52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0D6E27" w:rsidRPr="00D5234F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6470"/>
        <w:gridCol w:w="1640"/>
        <w:gridCol w:w="1655"/>
      </w:tblGrid>
      <w:tr w:rsidR="000D6E27" w:rsidRPr="00D5234F" w:rsidTr="000D6E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10.07.2018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33259813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3808114068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384901001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75104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25701000001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25701000001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F70774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0D6E27"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змененный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D6E27"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(9)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10.07.2018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E27" w:rsidRPr="00D5234F" w:rsidTr="000D6E2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0D6E27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234F" w:rsidRPr="00D5234F" w:rsidRDefault="00D5234F" w:rsidP="000D6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5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026"/>
        <w:gridCol w:w="1276"/>
        <w:gridCol w:w="1130"/>
        <w:gridCol w:w="992"/>
        <w:gridCol w:w="709"/>
        <w:gridCol w:w="567"/>
        <w:gridCol w:w="851"/>
        <w:gridCol w:w="708"/>
        <w:gridCol w:w="709"/>
        <w:gridCol w:w="567"/>
        <w:gridCol w:w="709"/>
        <w:gridCol w:w="850"/>
        <w:gridCol w:w="709"/>
        <w:gridCol w:w="3968"/>
      </w:tblGrid>
      <w:tr w:rsidR="00D5234F" w:rsidRPr="00D5234F" w:rsidTr="006F20E4">
        <w:trPr>
          <w:trHeight w:val="1394"/>
          <w:tblHeader/>
          <w:tblCellSpacing w:w="0" w:type="dxa"/>
        </w:trPr>
        <w:tc>
          <w:tcPr>
            <w:tcW w:w="256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3" w:colLast="3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6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406" w:type="dxa"/>
            <w:gridSpan w:val="2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402" w:type="dxa"/>
            <w:gridSpan w:val="5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3968" w:type="dxa"/>
            <w:vMerge w:val="restart"/>
            <w:vAlign w:val="center"/>
            <w:hideMark/>
          </w:tcPr>
          <w:p w:rsidR="000D6E27" w:rsidRPr="00D5234F" w:rsidRDefault="000D6E27" w:rsidP="006F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bookmarkEnd w:id="0"/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1130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992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rHeight w:val="3789"/>
          <w:tblHeader/>
          <w:tblCellSpacing w:w="0" w:type="dxa"/>
        </w:trPr>
        <w:tc>
          <w:tcPr>
            <w:tcW w:w="25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rHeight w:val="3985"/>
          <w:tblHeader/>
          <w:tblCellSpacing w:w="0" w:type="dxa"/>
        </w:trPr>
        <w:tc>
          <w:tcPr>
            <w:tcW w:w="25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rHeight w:val="70"/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D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201380811406838490100100240004120412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освоение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нежилого помещения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201380811406838490100100310008424244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12 386 300.00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12 386 300.00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191380811406838490100100320008424244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12 386 300.00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12 386 300.00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181380811406838490100100360008424244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12 386 300.00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12 386 300.00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201380811406838490100100200008424244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578 150.00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578 150.00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191380811406838490100100210008424244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578 150.00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578 150.00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181380811406838490100100210008424244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578 150.00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578 150.00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201380811406838490100100130004120244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4 009 700.00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4 009 700.00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191380811406838490100100140004120244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4 009 700.00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4 009 700.00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181380811406838490100100140004120244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4 091 500.00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4 091 500.00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191380811406838490100100290008542244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обучению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181380811406838490100100290008542244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обучению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90 684.00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181380811406838490100100200001723244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517 983.40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517 983.40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181380811406838490100100450001723244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 письма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09.07.2018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181380811406838490100100440002813244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для теплового пункта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129 690.00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129 690.00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09.07.2018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181380811406838490100100430002620242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Сканер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двухмерного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штрих-кода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489 000.30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489 000.30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181380811406838490100100420006209242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СПС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версии ОВК-Ф на 6 месяцев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53 903.40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53 903.40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181380811406838490100100220008622244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99 180.00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99 180.00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181380811406838490100100260006190242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746 096.33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746 096.33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плановый период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181380811406838490100100330002823242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537 283.70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537 283.70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181380811406838490100100170004649244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109 956.34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109 956.34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201380811406838490100100110008424244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139 660.00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139 660.00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191380811406838490100100120008424244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139 660.00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139 660.00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181380811406838490100100120008424244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141 318.42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141 318.42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201380811406838490100100090008424244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01.01.2020 по 31.12.2020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191380811406838490100100100008424244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132 990.00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181380811406838490100100100008424244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131 331.58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131 331.58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181380811406838490100100410002620242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179 585.32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179 585.32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24.05.2018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181380811406838490100100400002823242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572 066.50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572 066.50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16.05.2018 по 31.08.2018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181380811406838490100100390002211244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Шины автомобильные летние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99 386.60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99 386.60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181380811406838490100100380003811244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117 607.93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117 607.93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181380811406838490100100180003317244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520 992.07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520 992.07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181380811406838490100100160001712244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635 460.00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635 460.00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201380811406838490100100180003317244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475 200.00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475 200.00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191380811406838490100100190003317244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475 200.00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475 200.00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181380811406838490100100190003317244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201380811406838490100100120003317244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ремонт систем ОПС,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радиоканальной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237 100.00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237 100.00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191380811406838490100100130003317244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ремонт систем ОПС,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радиоканальной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237 100.00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237 100.00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181380811406838490100100130003317244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ремонт систем ОПС,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радиоканальной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181380811406838490100100370005310244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освоение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201380811406838490100100320005310244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191380811406838490100100330005310244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100 600.00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201380811406838490100100300004120244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1 315 850.00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1 315 850.00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191380811406838490100100310004120244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1 315 850.00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1 315 850.00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181380811406838490100100350004120244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1 397 650.00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1 397 650.00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181380811406838490100100340008122244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181380811406838490100100250002823242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1 692 493.78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1 692 493.78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181380811406838490100100320002620242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Адаптер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103 333.20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103 333.20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181380811406838490100100310002620242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накопитель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30 937.50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30 937.50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201380811406838490100100220005310244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191380811406838490100100230005310244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181380811406838490100100230005310244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201380811406838490100100210008622244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100 200.00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100 200.00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191380811406838490100100220008622244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100 200.00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100 200.00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201380811406838490100100190001723244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747 200.00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747 200.00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191380811406838490100100200001723244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747 200.00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747 200.00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201380811406838490100100170003317244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522 800.00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522 800.00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191380811406838490100100180003317244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522 800.00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522 800.00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201380811406838490100100160004649244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276 600.00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191380811406838490100100170004649244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276 600.00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201380811406838490100100150001712244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191380811406838490100100160001712244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201380811406838490100100140001920244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1 264 600.00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191380811406838490100100150001920244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1 264 600.00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181380811406838490100100150001920244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1 290 600.00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1 290 600.00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201380811406838490100100100004329244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191380811406838490100100110004329244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181380811406838490100100110004329244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201380811406838490100100080008110244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191380811406838490100100090008110244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181380811406838490100100090008110244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201380811406838490100100070003317244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191380811406838490100100080003317244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181380811406838490100100080003317244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191380811406838490100100070008121244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181380811406838490100100070008121244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2 770 000.00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201380811406838490100100060006512244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191380811406838490100100060006512244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181380811406838490100100060006512244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201380811406838490100100050005320244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191380811406838490100100050005320244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201380811406838490100100040005310244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402 100.00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402 100.00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191380811406838490100100040005310244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402 100.00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402 100.00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201380811406838490100100030003600244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191380811406838490100100030003600244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201380811406838490100100020003530244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191380811406838490100100020003530244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201380811406838490100100010003511244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191380811406838490100100010003511244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181380811406838490100100010003511244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освоение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201380811406838490100100280006110242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191380811406838490100100280006110242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1 315 000.00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181380811406838490100100280006110242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201380811406838490100100270009511242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399 999.97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399 999.97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191380811406838490100100270009511242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399 999.97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399 999.97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181380811406838490100100270009511242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399 999.97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399 999.97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201380811406838490100100260006190242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800 000.03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800 000.03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191380811406838490100100260006190242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800 000.03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800 000.03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201380811406838490100100250002823242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191380811406838490100100250002823242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3 115 700.00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3 115 700.00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181380811406838490100100040005310244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461 300.00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461 300.00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181380811406838490100100050005320244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181380811406838490100100030003600244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181380811406838490100100020003530244</w:t>
            </w:r>
          </w:p>
        </w:tc>
        <w:tc>
          <w:tcPr>
            <w:tcW w:w="1276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1 411 000.00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6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181380811406838490100100300000000000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191380811406838490100100300000000000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201380811406838490100100290000000000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3 316 883.66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3 316 883.66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ругая</w:t>
            </w:r>
            <w:proofErr w:type="spellEnd"/>
          </w:p>
        </w:tc>
        <w:tc>
          <w:tcPr>
            <w:tcW w:w="850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8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1 760 300.00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1 760 300.00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25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1 790 300.00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1 790 300.00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8" w:type="dxa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6389" w:type="dxa"/>
            <w:gridSpan w:val="6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15 950 400.00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6 209 700.00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5 720 700.00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4 020 000.00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6389" w:type="dxa"/>
            <w:gridSpan w:val="6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57 827 080.00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17 643 280.00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20 091 900.00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20 091 900.00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6389" w:type="dxa"/>
            <w:gridSpan w:val="6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18201063940292035244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147 300.00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49 100.00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6389" w:type="dxa"/>
            <w:gridSpan w:val="6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18201063940294009412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44 641 000.00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44 641 000.00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234F" w:rsidRPr="00D5234F" w:rsidTr="006F20E4">
        <w:trPr>
          <w:tblHeader/>
          <w:tblCellSpacing w:w="0" w:type="dxa"/>
        </w:trPr>
        <w:tc>
          <w:tcPr>
            <w:tcW w:w="6389" w:type="dxa"/>
            <w:gridSpan w:val="6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118 565 780.00</w:t>
            </w:r>
          </w:p>
        </w:tc>
        <w:tc>
          <w:tcPr>
            <w:tcW w:w="851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23 902 080.00</w:t>
            </w:r>
          </w:p>
        </w:tc>
        <w:tc>
          <w:tcPr>
            <w:tcW w:w="70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25 861 700.00</w:t>
            </w:r>
          </w:p>
        </w:tc>
        <w:tc>
          <w:tcPr>
            <w:tcW w:w="709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68 802 000.00</w:t>
            </w:r>
          </w:p>
        </w:tc>
        <w:tc>
          <w:tcPr>
            <w:tcW w:w="56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D6E27" w:rsidRPr="00D5234F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105"/>
        <w:gridCol w:w="4810"/>
        <w:gridCol w:w="105"/>
        <w:gridCol w:w="2422"/>
        <w:gridCol w:w="105"/>
        <w:gridCol w:w="6420"/>
      </w:tblGrid>
      <w:tr w:rsidR="000D6E27" w:rsidRPr="00D5234F" w:rsidTr="000D6E2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Куимова Ирина Николаевна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82"/>
              <w:gridCol w:w="255"/>
              <w:gridCol w:w="182"/>
              <w:gridCol w:w="578"/>
              <w:gridCol w:w="295"/>
              <w:gridCol w:w="255"/>
              <w:gridCol w:w="218"/>
              <w:gridCol w:w="143"/>
            </w:tblGrid>
            <w:tr w:rsidR="000D6E27" w:rsidRPr="00D5234F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6E27" w:rsidRPr="00D5234F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0"/>
      </w:tblGrid>
      <w:tr w:rsidR="000D6E27" w:rsidRPr="00D5234F" w:rsidTr="000D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34F" w:rsidRDefault="00D5234F" w:rsidP="000D6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5234F" w:rsidRDefault="00D5234F" w:rsidP="000D6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5234F" w:rsidRDefault="00D5234F" w:rsidP="000D6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6E27" w:rsidRPr="00D5234F" w:rsidRDefault="000D6E27" w:rsidP="000D6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52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D6E27" w:rsidRPr="00D5234F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1083"/>
        <w:gridCol w:w="1198"/>
      </w:tblGrid>
      <w:tr w:rsidR="000D6E27" w:rsidRPr="00D5234F" w:rsidTr="000D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измененный(9)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D6E27" w:rsidRPr="00D5234F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840"/>
        <w:gridCol w:w="1700"/>
        <w:gridCol w:w="2127"/>
        <w:gridCol w:w="2268"/>
        <w:gridCol w:w="1925"/>
        <w:gridCol w:w="6013"/>
      </w:tblGrid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201380811406838490100100240004120412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нежилого помещения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201380811406838490100100310008424244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191380811406838490100100320008424244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181380811406838490100100360008424244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201380811406838490100100200008424244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191380811406838490100100210008424244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181380811406838490100100210008424244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физическая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201380811406838490100100130004120244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191380811406838490100100140004120244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181380811406838490100100140004120244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191380811406838490100100290008542244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обучению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181380811406838490100100290008542244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обучению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181380811406838490100100200001723244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181380811406838490100100450001723244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 письма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181380811406838490100100440002813244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для теплового пункта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181380811406838490100100430002620242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Сканер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двухмерного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штрих-кода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181380811406838490100100420006209242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СПС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версии ОВК-Ф на 6 месяцев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181380811406838490100100220008622244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181380811406838490100100260006190242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181380811406838490100100330002823242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181380811406838490100100170004649244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201380811406838490100100110008424244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191380811406838490100100120008424244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181380811406838490100100120008424244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 с помощью средств охранно-пожарной и тревожной сигнализации, выведенных на пульт централизованного наблюдения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201380811406838490100100090008424244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191380811406838490100100100008424244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181380811406838490100100100008424244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181380811406838490100100410002620242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Жесткие диски для системы хранения данных и серверов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181380811406838490100100400002823242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181380811406838490100100390002211244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Шины автомобильные летние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181380811406838490100100380003811244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планово-регулярному сбору, транспортированию и захоронению отходов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181380811406838490100100180003317244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181380811406838490100100160001712244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201380811406838490100100180003317244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191380811406838490100100190003317244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181380811406838490100100190003317244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201380811406838490100100120003317244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ремонт систем ОПС,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радиоканальной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191380811406838490100100130003317244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ремонт систем ОПС,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радиоканальной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181380811406838490100100130003317244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и ремонт систем ОПС,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радиоканальной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181380811406838490100100370005310244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201380811406838490100100320005310244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191380811406838490100100330005310244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201380811406838490100100300004120244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191380811406838490100100310004120244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181380811406838490100100350004120244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181380811406838490100100340008122244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181380811406838490100100250002823242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181380811406838490100100320002620242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Адаптер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181380811406838490100100310002620242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накопитель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201380811406838490100100220005310244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191380811406838490100100230005310244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181380811406838490100100230005310244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конкурснуправляющихых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201380811406838490100100210008622244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191380811406838490100100220008622244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201380811406838490100100190001723244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191380811406838490100100200001723244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Конверты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201380811406838490100100170003317244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191380811406838490100100180003317244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и ремонт системы кондиционирования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201380811406838490100100160004649244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191380811406838490100100170004649244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201380811406838490100100150001712244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191380811406838490100100160001712244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Бумага 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офисной технике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201380811406838490100100140001920244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191380811406838490100100150001920244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181380811406838490100100150001920244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моторное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201380811406838490100100100004329244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191380811406838490100100110004329244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181380811406838490100100110004329244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201380811406838490100100080008110244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191380811406838490100100090008110244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181380811406838490100100090008110244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201380811406838490100100070003317244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191380811406838490100100080003317244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181380811406838490100100080003317244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191380811406838490100100070008121244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181380811406838490100100070008121244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201380811406838490100100060006512244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191380811406838490100100060006512244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181380811406838490100100060006512244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ОСАГО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201380811406838490100100050005320244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191380811406838490100100050005320244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201380811406838490100100040005310244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191380811406838490100100040005310244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201380811406838490100100030003600244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191380811406838490100100030003600244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201380811406838490100100020003530244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191380811406838490100100020003530244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201380811406838490100100010003511244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191380811406838490100100010003511244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181380811406838490100100010003511244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201380811406838490100100280006110242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191380811406838490100100280006110242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181380811406838490100100280006110242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201380811406838490100100270009511242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191380811406838490100100270009511242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181380811406838490100100270009511242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принтеров</w:t>
            </w:r>
            <w:proofErr w:type="gramStart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201380811406838490100100260006190242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191380811406838490100100260006190242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201380811406838490100100250002823242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191380811406838490100100250002823242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181380811406838490100100040005310244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почтовой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181380811406838490100100050005320244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фельдъегерской связи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181380811406838490100100030003600244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181380811406838490100100020003530244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D6E27" w:rsidRPr="00D5234F" w:rsidTr="00D5234F">
        <w:trPr>
          <w:tblHeader/>
          <w:tblCellSpacing w:w="0" w:type="dxa"/>
        </w:trPr>
        <w:tc>
          <w:tcPr>
            <w:tcW w:w="29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40" w:type="dxa"/>
            <w:vAlign w:val="center"/>
            <w:hideMark/>
          </w:tcPr>
          <w:p w:rsidR="000D6E27" w:rsidRPr="00D5234F" w:rsidRDefault="000D6E27" w:rsidP="000D6E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181380811406838490100100300000000000</w:t>
            </w:r>
          </w:p>
          <w:p w:rsidR="000D6E27" w:rsidRPr="00D5234F" w:rsidRDefault="000D6E27" w:rsidP="000D6E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191380811406838490100100300000000000</w:t>
            </w:r>
          </w:p>
          <w:p w:rsidR="000D6E27" w:rsidRPr="00D5234F" w:rsidRDefault="000D6E27" w:rsidP="000D6E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201380811406838490100100290000000000</w:t>
            </w:r>
          </w:p>
        </w:tc>
        <w:tc>
          <w:tcPr>
            <w:tcW w:w="1700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127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268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925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Обоснование; Обоснование; Обоснование; Обоснование; Обоснование; Обоснование; Обоснование; Обоснование; Обоснование</w:t>
            </w:r>
          </w:p>
        </w:tc>
        <w:tc>
          <w:tcPr>
            <w:tcW w:w="6013" w:type="dxa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0D6E27" w:rsidRPr="00D5234F" w:rsidRDefault="000D6E27" w:rsidP="000D6E2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7"/>
        <w:gridCol w:w="5862"/>
      </w:tblGrid>
      <w:tr w:rsidR="000D6E27" w:rsidRPr="00D5234F" w:rsidTr="000D6E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6E27" w:rsidRPr="00D5234F" w:rsidTr="000D6E2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1"/>
              <w:gridCol w:w="30"/>
              <w:gridCol w:w="105"/>
              <w:gridCol w:w="813"/>
              <w:gridCol w:w="134"/>
              <w:gridCol w:w="441"/>
              <w:gridCol w:w="134"/>
              <w:gridCol w:w="1545"/>
              <w:gridCol w:w="240"/>
              <w:gridCol w:w="255"/>
              <w:gridCol w:w="194"/>
            </w:tblGrid>
            <w:tr w:rsidR="000D6E27" w:rsidRPr="00D5234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0D6E27" w:rsidRPr="00D5234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D6E27" w:rsidRPr="00D5234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D6E27" w:rsidRPr="00D5234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D6E27" w:rsidRPr="00D5234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523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E27" w:rsidRPr="00D5234F" w:rsidRDefault="000D6E27" w:rsidP="000D6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D6E27" w:rsidRPr="00D5234F" w:rsidRDefault="000D6E27" w:rsidP="000D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66811" w:rsidRPr="00D5234F" w:rsidRDefault="00466811">
      <w:pPr>
        <w:rPr>
          <w:rFonts w:ascii="Times New Roman" w:hAnsi="Times New Roman" w:cs="Times New Roman"/>
          <w:sz w:val="18"/>
          <w:szCs w:val="18"/>
        </w:rPr>
      </w:pPr>
    </w:p>
    <w:sectPr w:rsidR="00466811" w:rsidRPr="00D5234F" w:rsidSect="00D5234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218"/>
    <w:multiLevelType w:val="multilevel"/>
    <w:tmpl w:val="98D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2A"/>
    <w:rsid w:val="000D6E27"/>
    <w:rsid w:val="00292F10"/>
    <w:rsid w:val="003A0C2A"/>
    <w:rsid w:val="00466811"/>
    <w:rsid w:val="006F20E4"/>
    <w:rsid w:val="009E6FFC"/>
    <w:rsid w:val="00D5234F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D6E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0D6E27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0D6E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0D6E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D6E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0D6E27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0D6E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0D6E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0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CFC2-F16F-48E6-B36F-1B68C707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13064</Words>
  <Characters>74466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Светлана Владимировна</dc:creator>
  <cp:lastModifiedBy>Зверева Елена Васильевна</cp:lastModifiedBy>
  <cp:revision>3</cp:revision>
  <dcterms:created xsi:type="dcterms:W3CDTF">2018-07-11T09:39:00Z</dcterms:created>
  <dcterms:modified xsi:type="dcterms:W3CDTF">2018-07-11T09:48:00Z</dcterms:modified>
</cp:coreProperties>
</file>