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1"/>
        <w:gridCol w:w="3282"/>
        <w:gridCol w:w="125"/>
        <w:gridCol w:w="3932"/>
        <w:gridCol w:w="125"/>
        <w:gridCol w:w="771"/>
        <w:gridCol w:w="541"/>
        <w:gridCol w:w="121"/>
        <w:gridCol w:w="750"/>
        <w:gridCol w:w="120"/>
        <w:gridCol w:w="302"/>
        <w:gridCol w:w="64"/>
        <w:gridCol w:w="300"/>
        <w:gridCol w:w="711"/>
        <w:gridCol w:w="712"/>
        <w:gridCol w:w="712"/>
        <w:gridCol w:w="45"/>
      </w:tblGrid>
      <w:tr w:rsidR="00AA5EA4" w:rsidRPr="00AA5EA4" w:rsidTr="00AA5EA4">
        <w:trPr>
          <w:gridAfter w:val="1"/>
          <w:tblCellSpacing w:w="15" w:type="dxa"/>
        </w:trPr>
        <w:tc>
          <w:tcPr>
            <w:tcW w:w="1030" w:type="pct"/>
            <w:vMerge w:val="restart"/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3196" w:type="pct"/>
            <w:gridSpan w:val="10"/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УТВЕРЖДАЮ </w:t>
            </w:r>
            <w:r w:rsidRPr="00AA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Руководитель (уполномоченное лицо)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A5EA4" w:rsidRPr="00AA5EA4" w:rsidTr="00AA5EA4">
        <w:trPr>
          <w:gridAfter w:val="1"/>
          <w:tblCellSpacing w:w="15" w:type="dxa"/>
        </w:trPr>
        <w:tc>
          <w:tcPr>
            <w:tcW w:w="1030" w:type="pct"/>
            <w:vMerge/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pct"/>
            <w:tcBorders>
              <w:bottom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обеспечения</w:t>
            </w:r>
          </w:p>
        </w:tc>
        <w:tc>
          <w:tcPr>
            <w:tcW w:w="33" w:type="pct"/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pct"/>
            <w:tcBorders>
              <w:bottom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" w:type="pct"/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pct"/>
            <w:gridSpan w:val="6"/>
            <w:tcBorders>
              <w:bottom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Тимошкова С. Н.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5EA4" w:rsidRPr="00AA5EA4" w:rsidTr="00AA5EA4">
        <w:trPr>
          <w:gridAfter w:val="1"/>
          <w:tblCellSpacing w:w="15" w:type="dxa"/>
        </w:trPr>
        <w:tc>
          <w:tcPr>
            <w:tcW w:w="1030" w:type="pct"/>
            <w:vMerge/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pct"/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(должность) </w:t>
            </w:r>
          </w:p>
        </w:tc>
        <w:tc>
          <w:tcPr>
            <w:tcW w:w="33" w:type="pct"/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pct"/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33" w:type="pct"/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43" w:type="pct"/>
            <w:gridSpan w:val="6"/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(расшифровка подписи)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5EA4" w:rsidRPr="00AA5EA4" w:rsidTr="00AA5EA4">
        <w:trPr>
          <w:tblCellSpacing w:w="15" w:type="dxa"/>
        </w:trPr>
        <w:tc>
          <w:tcPr>
            <w:tcW w:w="3690" w:type="pct"/>
            <w:gridSpan w:val="6"/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61" w:type="pct"/>
            <w:tcBorders>
              <w:bottom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«21» </w:t>
            </w:r>
          </w:p>
        </w:tc>
        <w:tc>
          <w:tcPr>
            <w:tcW w:w="28" w:type="pct"/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28" w:type="pct"/>
            <w:tcBorders>
              <w:bottom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января</w:t>
            </w:r>
          </w:p>
        </w:tc>
        <w:tc>
          <w:tcPr>
            <w:tcW w:w="28" w:type="pct"/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4" w:type="pct"/>
            <w:gridSpan w:val="2"/>
            <w:tcBorders>
              <w:bottom w:val="single" w:sz="6" w:space="0" w:color="FFFFFF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85" w:type="pct"/>
            <w:tcBorders>
              <w:bottom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A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AA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:rsidR="00AA5EA4" w:rsidRPr="00AA5EA4" w:rsidRDefault="00AA5EA4" w:rsidP="00AA5EA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14"/>
      </w:tblGrid>
      <w:tr w:rsidR="00AA5EA4" w:rsidRPr="00AA5EA4" w:rsidTr="00AA5E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5EA4" w:rsidRPr="00AA5EA4" w:rsidRDefault="00AA5EA4" w:rsidP="00AA5E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ПЛАН-ГРАФИК </w:t>
            </w:r>
            <w:r w:rsidRPr="00AA5E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 xml:space="preserve">закупок товаров, работ, услуг для обеспечения федеральных нужд </w:t>
            </w:r>
            <w:r w:rsidRPr="00AA5E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 xml:space="preserve">на 20 </w:t>
            </w:r>
            <w:r w:rsidRPr="00AA5E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t>19</w:t>
            </w:r>
            <w:r w:rsidRPr="00AA5E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год </w:t>
            </w:r>
          </w:p>
        </w:tc>
      </w:tr>
    </w:tbl>
    <w:p w:rsidR="00AA5EA4" w:rsidRPr="00AA5EA4" w:rsidRDefault="00AA5EA4" w:rsidP="00AA5E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16"/>
        <w:gridCol w:w="6201"/>
        <w:gridCol w:w="1967"/>
        <w:gridCol w:w="1445"/>
      </w:tblGrid>
      <w:tr w:rsidR="00AA5EA4" w:rsidRPr="00AA5EA4" w:rsidTr="00AA5EA4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Коды </w:t>
            </w:r>
          </w:p>
        </w:tc>
      </w:tr>
      <w:tr w:rsidR="00AA5EA4" w:rsidRPr="00AA5EA4" w:rsidTr="00AA5EA4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21.01.2019</w:t>
            </w:r>
          </w:p>
        </w:tc>
      </w:tr>
      <w:tr w:rsidR="00AA5EA4" w:rsidRPr="00AA5EA4" w:rsidTr="00AA5EA4">
        <w:trPr>
          <w:tblCellSpacing w:w="15" w:type="dxa"/>
        </w:trPr>
        <w:tc>
          <w:tcPr>
            <w:tcW w:w="2000" w:type="pct"/>
            <w:vMerge w:val="restart"/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заказчика (государственного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предприятия) </w:t>
            </w:r>
          </w:p>
        </w:tc>
        <w:tc>
          <w:tcPr>
            <w:tcW w:w="2000" w:type="pct"/>
            <w:vMerge w:val="restart"/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НАЛОГОВОЙ СЛУЖБЫ ПО ИРКУТСКОЙ ОБЛАСТИ</w:t>
            </w:r>
          </w:p>
        </w:tc>
        <w:tc>
          <w:tcPr>
            <w:tcW w:w="650" w:type="pct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AA5EA4" w:rsidRPr="00AA5EA4" w:rsidRDefault="00AA5EA4" w:rsidP="00AA5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ОКПО </w:t>
            </w:r>
          </w:p>
        </w:tc>
        <w:tc>
          <w:tcPr>
            <w:tcW w:w="5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33259813 </w:t>
            </w:r>
          </w:p>
        </w:tc>
      </w:tr>
      <w:tr w:rsidR="00AA5EA4" w:rsidRPr="00AA5EA4" w:rsidTr="00AA5EA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AA5EA4" w:rsidRPr="00AA5EA4" w:rsidRDefault="00AA5EA4" w:rsidP="00AA5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5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3808114068</w:t>
            </w:r>
          </w:p>
        </w:tc>
      </w:tr>
      <w:tr w:rsidR="00AA5EA4" w:rsidRPr="00AA5EA4" w:rsidTr="00AA5EA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</w:t>
            </w:r>
          </w:p>
        </w:tc>
        <w:tc>
          <w:tcPr>
            <w:tcW w:w="5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384901001</w:t>
            </w:r>
          </w:p>
        </w:tc>
      </w:tr>
      <w:tr w:rsidR="00AA5EA4" w:rsidRPr="00AA5EA4" w:rsidTr="00AA5EA4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2000" w:type="pct"/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государственные казенные учреждения</w:t>
            </w:r>
          </w:p>
        </w:tc>
        <w:tc>
          <w:tcPr>
            <w:tcW w:w="650" w:type="pct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ОКОПФ </w:t>
            </w:r>
          </w:p>
        </w:tc>
        <w:tc>
          <w:tcPr>
            <w:tcW w:w="5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75104</w:t>
            </w:r>
          </w:p>
        </w:tc>
      </w:tr>
      <w:tr w:rsidR="00AA5EA4" w:rsidRPr="00AA5EA4" w:rsidTr="00AA5EA4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собственности </w:t>
            </w:r>
          </w:p>
        </w:tc>
        <w:tc>
          <w:tcPr>
            <w:tcW w:w="2000" w:type="pct"/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собственность</w:t>
            </w:r>
          </w:p>
        </w:tc>
        <w:tc>
          <w:tcPr>
            <w:tcW w:w="650" w:type="pct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ОКФС </w:t>
            </w:r>
          </w:p>
        </w:tc>
        <w:tc>
          <w:tcPr>
            <w:tcW w:w="5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AA5EA4" w:rsidRPr="00AA5EA4" w:rsidTr="00AA5EA4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2000" w:type="pct"/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650" w:type="pct"/>
            <w:vMerge w:val="restart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ОКТМО </w:t>
            </w:r>
          </w:p>
        </w:tc>
        <w:tc>
          <w:tcPr>
            <w:tcW w:w="500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25701000001</w:t>
            </w:r>
          </w:p>
        </w:tc>
      </w:tr>
      <w:tr w:rsidR="00AA5EA4" w:rsidRPr="00AA5EA4" w:rsidTr="00AA5EA4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664007, Иркутская </w:t>
            </w:r>
            <w:proofErr w:type="spellStart"/>
            <w:proofErr w:type="gramStart"/>
            <w:r w:rsidRPr="00AA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AA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Иркутск г, УЛ ДЕКАБРЬСКИХ СОБЫТИЙ, 47 , 7-3952-289365 , zakupki.r3800@nalog.ru</w:t>
            </w:r>
          </w:p>
        </w:tc>
        <w:tc>
          <w:tcPr>
            <w:tcW w:w="0" w:type="auto"/>
            <w:vMerge/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EA4" w:rsidRPr="00AA5EA4" w:rsidTr="00AA5EA4">
        <w:trPr>
          <w:tblCellSpacing w:w="15" w:type="dxa"/>
        </w:trPr>
        <w:tc>
          <w:tcPr>
            <w:tcW w:w="2000" w:type="pct"/>
            <w:vMerge w:val="restart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документа </w:t>
            </w:r>
          </w:p>
        </w:tc>
        <w:tc>
          <w:tcPr>
            <w:tcW w:w="2000" w:type="pct"/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измененный (21) </w:t>
            </w:r>
            <w:bookmarkStart w:id="0" w:name="_GoBack"/>
            <w:bookmarkEnd w:id="0"/>
          </w:p>
        </w:tc>
        <w:tc>
          <w:tcPr>
            <w:tcW w:w="650" w:type="pct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EA4" w:rsidRPr="00AA5EA4" w:rsidTr="00AA5EA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(базовый (0), измененный (порядковый код изменения))</w:t>
            </w:r>
          </w:p>
        </w:tc>
        <w:tc>
          <w:tcPr>
            <w:tcW w:w="650" w:type="pct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внесения изменений </w:t>
            </w:r>
          </w:p>
        </w:tc>
        <w:tc>
          <w:tcPr>
            <w:tcW w:w="5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25.09.2019</w:t>
            </w:r>
          </w:p>
        </w:tc>
      </w:tr>
      <w:tr w:rsidR="00AA5EA4" w:rsidRPr="00AA5EA4" w:rsidTr="00AA5EA4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измерения: рубль </w:t>
            </w:r>
          </w:p>
        </w:tc>
        <w:tc>
          <w:tcPr>
            <w:tcW w:w="2000" w:type="pct"/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50" w:type="pct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ОКЕИ </w:t>
            </w:r>
          </w:p>
        </w:tc>
        <w:tc>
          <w:tcPr>
            <w:tcW w:w="5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383 </w:t>
            </w:r>
          </w:p>
        </w:tc>
      </w:tr>
      <w:tr w:rsidR="00AA5EA4" w:rsidRPr="00AA5EA4" w:rsidTr="00AA5EA4">
        <w:trPr>
          <w:tblCellSpacing w:w="15" w:type="dxa"/>
        </w:trPr>
        <w:tc>
          <w:tcPr>
            <w:tcW w:w="650" w:type="pct"/>
            <w:gridSpan w:val="2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</w:t>
            </w:r>
            <w:proofErr w:type="gramStart"/>
            <w:r w:rsidRPr="00AA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A5E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spellStart"/>
            <w:proofErr w:type="gramEnd"/>
            <w:r w:rsidRPr="00AA5E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  <w:r w:rsidRPr="00AA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рублей </w:t>
            </w:r>
          </w:p>
        </w:tc>
        <w:tc>
          <w:tcPr>
            <w:tcW w:w="500" w:type="pct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109919479.27</w:t>
            </w:r>
          </w:p>
        </w:tc>
      </w:tr>
    </w:tbl>
    <w:p w:rsidR="00AA5EA4" w:rsidRPr="00AA5EA4" w:rsidRDefault="00AA5EA4" w:rsidP="00AA5E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"/>
        <w:gridCol w:w="79"/>
        <w:gridCol w:w="951"/>
        <w:gridCol w:w="385"/>
        <w:gridCol w:w="265"/>
        <w:gridCol w:w="1382"/>
        <w:gridCol w:w="607"/>
        <w:gridCol w:w="362"/>
        <w:gridCol w:w="406"/>
        <w:gridCol w:w="407"/>
        <w:gridCol w:w="305"/>
        <w:gridCol w:w="291"/>
        <w:gridCol w:w="424"/>
        <w:gridCol w:w="500"/>
        <w:gridCol w:w="281"/>
        <w:gridCol w:w="295"/>
        <w:gridCol w:w="407"/>
        <w:gridCol w:w="305"/>
        <w:gridCol w:w="291"/>
        <w:gridCol w:w="424"/>
        <w:gridCol w:w="289"/>
        <w:gridCol w:w="214"/>
        <w:gridCol w:w="400"/>
        <w:gridCol w:w="242"/>
        <w:gridCol w:w="166"/>
        <w:gridCol w:w="457"/>
        <w:gridCol w:w="389"/>
        <w:gridCol w:w="431"/>
        <w:gridCol w:w="484"/>
        <w:gridCol w:w="487"/>
        <w:gridCol w:w="389"/>
        <w:gridCol w:w="269"/>
        <w:gridCol w:w="296"/>
        <w:gridCol w:w="221"/>
        <w:gridCol w:w="453"/>
        <w:gridCol w:w="680"/>
        <w:gridCol w:w="512"/>
        <w:gridCol w:w="507"/>
        <w:gridCol w:w="271"/>
        <w:gridCol w:w="177"/>
      </w:tblGrid>
      <w:tr w:rsidR="00AA5EA4" w:rsidRPr="00AA5EA4" w:rsidTr="00AA5EA4"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AA5EA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AA5EA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Начальная (максимальная) цена контрак</w:t>
            </w:r>
            <w:r w:rsidRPr="00AA5EA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та, цена контракта, заключаемого с единственным поставщиком (подрядчиком, исполнителем), максимальное значение цены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Размер аванса, про</w:t>
            </w:r>
            <w:r w:rsidRPr="00AA5EA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центов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Планируемые платежи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Планируемый срок (периодичн</w:t>
            </w:r>
            <w:r w:rsidRPr="00AA5EA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ость) поставки товаров, выполнения работ, оказания услуг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Размер обеспечения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Способ определения пост</w:t>
            </w:r>
            <w:r w:rsidRPr="00AA5EA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авщика (подрядчика, исполнителя)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Преимущества, предоставля</w:t>
            </w:r>
            <w:r w:rsidRPr="00AA5EA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</w:r>
            <w:r w:rsidRPr="00AA5EA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AA5EA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Осуществление закупки у субъе</w:t>
            </w:r>
            <w:r w:rsidRPr="00AA5EA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ктов малого предпринима</w:t>
            </w:r>
            <w:r w:rsidRPr="00AA5EA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AA5EA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Применение национального режима при </w:t>
            </w:r>
            <w:r w:rsidRPr="00AA5EA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осуществлении закупок 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Дополнительные требования к участ</w:t>
            </w:r>
            <w:r w:rsidRPr="00AA5EA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Сведения о проведении </w:t>
            </w:r>
            <w:r w:rsidRPr="00AA5EA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Информация о банковском сопровождении </w:t>
            </w:r>
            <w:r w:rsidRPr="00AA5EA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Обоснование внесения измен</w:t>
            </w:r>
            <w:r w:rsidRPr="00AA5EA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ений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Наименование уполномоченного </w:t>
            </w:r>
            <w:r w:rsidRPr="00AA5EA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органа (учреждения) 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Наименование организа</w:t>
            </w:r>
            <w:r w:rsidRPr="00AA5EA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тора проведения совместного конкурса или аукциона 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AA5EA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теку</w:t>
            </w:r>
            <w:r w:rsidRPr="00AA5EA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щий финансовый год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на планов</w:t>
            </w:r>
            <w:r w:rsidRPr="00AA5EA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ый период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последую</w:t>
            </w:r>
            <w:r w:rsidRPr="00AA5EA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щие годы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наимено</w:t>
            </w:r>
            <w:r w:rsidRPr="00AA5EA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</w:r>
            <w:r w:rsidRPr="00AA5EA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вание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код </w:t>
            </w:r>
            <w:r w:rsidRPr="00AA5EA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по ОКЕИ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всег</w:t>
            </w:r>
            <w:r w:rsidRPr="00AA5EA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о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на теку</w:t>
            </w:r>
            <w:r w:rsidRPr="00AA5EA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щий финансовый год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на планов</w:t>
            </w:r>
            <w:r w:rsidRPr="00AA5EA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ый период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последую</w:t>
            </w:r>
            <w:r w:rsidRPr="00AA5EA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щие годы 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исполне</w:t>
            </w:r>
            <w:r w:rsidRPr="00AA5EA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ния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начала </w:t>
            </w:r>
            <w:r w:rsidRPr="00AA5EA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осуществления закупок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оконча</w:t>
            </w:r>
            <w:r w:rsidRPr="00AA5EA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ния исполнения контракта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AA5EA4" w:rsidRPr="00AA5EA4" w:rsidTr="00AA5EA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191380811406838490100100010013511244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2884400.00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2884400.00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2884400.00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</w:t>
            </w: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этапов) поставки товаров (выполнения работ, оказания услуг): с 01.01.2019 по 31.12.2019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816576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816576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191380811406838490100100020018121244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Комплексная уборка зданий, помещений и прилегающей территории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2772100.00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1847907.50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1847907.50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01.03.2019 по 31.12.2019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27721.00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831630.00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</w:t>
            </w: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(максимальной) ценой контракта, предусмотренной планом-графиком закупок, становится невозможной</w:t>
            </w: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уборке зданий, помещений и прилегающей территории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191380811406838490100100040018424244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охраны с помощью средств охранно-пожарной и тревожной сигнализации, выведенных на пульт централизованного наблюдения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223977.60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207179.27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207179.27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01.01.2019 по 31.12.2019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22397.76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</w:t>
            </w: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тствии с начальной (максимальной) ценой контракта, предусмотренной планом-графиком закупок, становится невозможной</w:t>
            </w: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Круглосуточная централизованная охрана объекта (помещений) с помощью сре</w:t>
            </w:r>
            <w:proofErr w:type="gram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дств тр</w:t>
            </w:r>
            <w:proofErr w:type="gram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евожной сигнализации, выведенных на пульт централизованного наблюдения расположенного по адресу г. Иркутск, ул. Декабрьских событий, 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Круглосуточная централизованная охрана объекта (помещений) с использованием установленного оборудования и средств охранно-пожарной и тревожной сигнализации («Магистраль» Гранд Магистр и «ОБ Сократ» в составе: коммуникатор ППКОП-05 «Приток» - 1 шт., ППКОП-011-8-1-05 «Приток» - 21 шт., прибор Гранд Магистр – 2 шт.), выведенных на пульт централизованного наблюдения, расположенных по адресу г. Иркутск, ул. Желябова, 14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19138081140683849010010005</w:t>
            </w: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0011712244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Бумага для </w:t>
            </w: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офисной 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8899615.05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8899615.</w:t>
            </w: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8899615.</w:t>
            </w: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</w:t>
            </w: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сть поставки товаров (выполнения работ, оказания услуг): к указанному сроку</w:t>
            </w: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в течение14 календарных дней </w:t>
            </w:r>
            <w:proofErr w:type="gram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 даты заключения</w:t>
            </w:r>
            <w:proofErr w:type="gram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ГК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88996.15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889961.5</w:t>
            </w: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</w:t>
            </w: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Бумага для печати, А3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Бумага для печати, А</w:t>
            </w:r>
            <w:proofErr w:type="gram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32550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32550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191380811406838490100100060014649244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периодических изданий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85276.38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85276.38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85276.38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</w:t>
            </w: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(сроки отдельных этапов) поставки товаров (выполнения работ, оказания услуг): с 01.07.2019 по 31.12.2019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8527.64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Журнал "СПРАВОЧНИК КАДРОВИКА" на 2 полугодие 2019 года, 6 изданий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Газета "Экономика и жизнь с тематическими приложениями", на 2 полугодие 2019 года, 25 зданий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Журнал "НАЛОГОВЫЙ ВЕСТНИК - Консультации. Разъяснения. Мнения" на 2 полугодие 2019 года, 6 изданий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Газета "Областная газета", на 2 полугодие 2019 года, 78 зданий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Журнал "ВЕСТНИК ЭКОНОМИЧЕСКОГО ПРАВОСУДИЯ РОССИЙСКОЙ ФЕДЕРАЦИИ" на 2 полугодие 2019 года, 6 изданий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Журнал "Казенные учреждения: бухгалтерский учет и налогообложение" на 2 полугодие 2019 года, 6 изданий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Журнал "НАЛОГОВОЕ ПЛАНИРОВАНИЕ" на </w:t>
            </w: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 полугодие 2019 года, 2 издания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Газета "Коммерсантъ", на 2 полугодие 2019 года, 103 здания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191380811406838490100100070018110244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Эксплуатационно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- техническое обслуживание зданий и территории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515694.67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402241.99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402241.99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01.03.2019 по 31.12.2019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154708.40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</w:t>
            </w: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невозможной</w:t>
            </w: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Эксплуатационно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- техническое обслуживание зданий и территории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191380811406838490100100080013317244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1847866.67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1339703.52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1339703.52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01.03.2019 по 31.12.2019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18478.67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554360.00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</w:t>
            </w: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ком закупок, становится невозможной</w:t>
            </w: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191380811406838490100100090014329244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лифтов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344000.00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244000.00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244000.00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01.03.2019 по 31.12.2019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103200.00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 в электронной форме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</w:t>
            </w: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нной планом-графиком закупок, становится невозможной</w:t>
            </w: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лифтов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191380811406838490100100100011920244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Топливо моторное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484980.00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388792.56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388792.56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proofErr w:type="gram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 даты заключения</w:t>
            </w:r>
            <w:proofErr w:type="gram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ГК по 31.07.2019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48498.00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</w:t>
            </w: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кта, предусмотренной планом-графиком закупок, становится невозможной</w:t>
            </w: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Топливо дизельное летнее вне классов (оптовая реализация)</w:t>
            </w: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Экологический класс;  значение характеристики: Вне классов</w:t>
            </w:r>
            <w:proofErr w:type="gram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  ;</w:t>
            </w: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proofErr w:type="gram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Тип топлива дизельного;  значение характеристики: Летнее</w:t>
            </w:r>
            <w:proofErr w:type="gram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  ;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Бензин автомобильный АИ-98 вне классов (оптовая реализация)</w:t>
            </w: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Экологический класс;  значение характеристики: Вне классов,  ;</w:t>
            </w: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Октановое число бензина автомобильного по исследовательскому методу;  значение характеристики: ≥ 98</w:t>
            </w:r>
            <w:proofErr w:type="gram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;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Бензин автомобильный АИ-95 вне классов (оптовая реализация)</w:t>
            </w: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Октановое число бензина автомобильного по исследовательскому методу;  значение характеристики: ≥ 95  и  &lt; 98</w:t>
            </w:r>
            <w:proofErr w:type="gram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;</w:t>
            </w:r>
            <w:proofErr w:type="gram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Экологический класс;  значение характеристики: Вне классов</w:t>
            </w:r>
            <w:proofErr w:type="gram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  ;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191380811406838490100100100021920244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нефтепродуктов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592872.00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592872.00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592872.00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proofErr w:type="gram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 даты заключения</w:t>
            </w:r>
            <w:proofErr w:type="gram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ГК по 31.12.2019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5928.72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59287.20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Топливо дизельное зимнее вне классов (оптовая реализация)</w:t>
            </w: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br/>
              <w:t>Функциональные, технические, качественные, эксплуатационные характеристики:</w:t>
            </w: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Экологический класс;  значение характеристики: Вне классов</w:t>
            </w:r>
            <w:proofErr w:type="gram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  ;</w:t>
            </w: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proofErr w:type="gram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Тип топлива дизельного;  значение характеристики: Зимнее</w:t>
            </w:r>
            <w:proofErr w:type="gram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  ;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Литр;^кубический </w:t>
            </w: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дециметр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Бензин автомобильный АИ-95 вне классов (оптовая реализация)</w:t>
            </w: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Экологический класс;  значение характеристики: Вне классов,  ;</w:t>
            </w: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Октановое число бензина автомобильного по исследовательскому методу;  значение характеристики: ≥ 95  и  &lt; 98</w:t>
            </w:r>
            <w:proofErr w:type="gram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;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Бензин автомобильный АИ-98 вне классов (оптовая реализация)</w:t>
            </w: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Экологический класс;  значение характеристики: Вне классов,  ;</w:t>
            </w: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Октановое число бензина автомобильного по исследовательскому методу;  значение характеристики: ≥ 98</w:t>
            </w:r>
            <w:proofErr w:type="gram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;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191380811406838490100100110016512244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ОСАГО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320185.35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320185.35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320185.35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</w:t>
            </w: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лнения работ, оказания услуг): к указанному сроку</w:t>
            </w: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течение 3 дней после дня заключения ГК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32018.54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Открытый конкурс в электронной форм</w:t>
            </w: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</w:t>
            </w: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страхованию гражданской ответственности владельцев автотранспортных средств (</w:t>
            </w:r>
            <w:proofErr w:type="gram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66</w:t>
            </w:r>
            <w:proofErr w:type="gram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а/м)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191380811406838490100100140015320244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24900.00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24900.00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24900.00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br/>
              <w:t>Планируемый срок (сроки отдельных этапов) поставки товаров (выполнения работ, оказания услуг): с 01.01.2019 по 31.12.2019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191380811406838490100100150015310244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48873600.00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48873600.00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48873600.00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09.01.2019 по 31.12.2019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общедоступной почтовой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191380811406838490100100160013811244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обращению ТБО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230439.11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230439.11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230439.11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01.01.2019 по 31.12.2019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обращению с твердыми коммунальными отходами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292.01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292.01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обращению с твердыми коммунальными отходами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120.44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120.44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191380811406838490100100170013600244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Холодная вода, удаление сточных вод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171108.52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171108.52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171108.52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</w:t>
            </w: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услуг): Ежедневно </w:t>
            </w: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01.01.2019 по 31.12.2019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</w:t>
            </w: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Изменение планируемой даты начала осуществления закупки, сроков и </w:t>
            </w: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Сточные воды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2214.04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2214.04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Сточные воды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2219.96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2219.96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Холодная вода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3810.64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3810.64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Холодная вода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395.36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395.36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191380811406838490100100180013530244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1365270.00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1365270.00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1365270.00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</w:t>
            </w: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оказания услуг): Ежедневно </w:t>
            </w: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01.01.2019 по 31.12.2019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Закупка у единственного поставщика (подрядчика, </w:t>
            </w: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Теплоноситель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261.34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261.34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Энергия тепловая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984.23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984.23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Энергия тепловая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Теплоноситель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73.19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73.19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191380811406838490100100200019511242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Ремонт сканеров, принтеров, копировально-множительной техники, МФУ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2000000.00/89823403.27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мере необходимости</w:t>
            </w: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</w:t>
            </w: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) поставки товаров (выполнения работ, оказания услуг): </w:t>
            </w:r>
            <w:proofErr w:type="gram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 даты заключения</w:t>
            </w:r>
            <w:proofErr w:type="gram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ГК по 25.12.2019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20000.00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Изменение планируемой даты начала осуществления закупки, сроков и (или) периодичности приобретения товаров, выполнения работ, оказания </w:t>
            </w: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Ремонт сканеров, принтеров, копировально-множительной техники, МФУ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191380811406838490100100210012823242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расходных материалов и запасных частей для сканеров, принтеров, факсов, копировально-множительной техники и МФУ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7670761.88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5292825.66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5292825.66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к указанному сроку</w:t>
            </w: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</w:t>
            </w: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услуг): в течение 15 рабочих дней </w:t>
            </w:r>
            <w:proofErr w:type="gram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 даты заключения</w:t>
            </w:r>
            <w:proofErr w:type="gram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ГК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76707.62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767076.19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Постановление Правительства РФ от 26.09.2016 N 968, присутствуют обстоятельства, допускающие исключение, влекущее неприменение запрета, ограничения допуска: п. 3 Постановления Правительства РФ от 26.09.2016 № 968.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</w:t>
            </w: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Тонер-картридж для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Kyocera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FS-1130MFP, TK-1130, ресурс не менее 3000 страниц, черный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Тонер-картридж для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Canon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LaserBase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MF3228, EP-27, ресурс не менее 2500 страниц, черный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Тонер для </w:t>
            </w:r>
            <w:proofErr w:type="gram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тонер-картриджа</w:t>
            </w:r>
            <w:proofErr w:type="gram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HP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LaserJet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M1120, черный, канистра не менее 1кг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Узел фиксации изображения для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Kyocera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FS-1120D/1320D/1030MFP/1035MFP/1130MFP/1135MFP/P2135D FK-170(E), ресурс не менее 100000 страниц, 2LZ93040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Кассета для подачи бумаги в сборе для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Kyocera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FS-</w:t>
            </w: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1030/1035/1130/1135MFP/M2035DN/M2535 CT-1130, 2MH93040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Узел фиксации изображения для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Kyocera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M2030PN, M2030DN, M2530DN, M2035DN, M2535DN FK-171(E) , ресурс не менее 100000 страниц, 2PH93010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Картридж для HP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Officejet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100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Mobile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L411, C9364HE, ресурс не менее 260 страниц, черный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Тонер-картридж для HP LJ CP1025nw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color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CE313A, ресурс не менее 1200 страниц, пурпурный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Тонер-Картридж для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Kyocera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TASKalfa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420i, TK-725, ресурс не менее 34000 страниц, черный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DRUM для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Kyocera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FS-3540, DK-320, ресурс не менее 300000 страниц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Тонер-картридж для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Panasonic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KX-FL403RU, KX-FAT88A, ресурс не менее 2000 страниц, черный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Ролик захвата в сборе из кассеты для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Samsung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M4020ND, JC93-00310A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Барабан для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Canon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imageRUNNER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1740i, 2773B004, Ресурс не менее 90000 страниц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Тонер-картридж для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Canon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imageRUNNER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1740i, C-EXV37 (2787B002), ресурс не менее 15000 страниц, черный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Тонер-картридж для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Canon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IR 1510, C-EXV7 (7814A002), ресурс не менее 5000 страниц, черный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Узел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термозакрепления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для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Canon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imageRUNNER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1740i, FM1-B702-000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Тонер-картридж для HP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LaserJet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1100 MFP, C4092A, ресурс не менее 2500 страниц, черный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Тонер-картридж для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Xerox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Phaser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3320DNI, 106R02304, ресурс не менее 5000 страниц, черный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Картридж для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Xerox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WorkCentre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3325, 106R02312, ресурс не менее 11000 страниц, черный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Драм-юнит для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Kyocera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1130, DK-150, ресурс не менее 100000 страниц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Блок проявки для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Kyocera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FS-3540, DV-350, ресурс не менее 300000 страниц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Сервисный комплект для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Kyocera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1320/1370DN, MK-170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Ремкомплект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для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Kyocera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FS-3040MFP+, MK-350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Тонер-картридж для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Canon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IR2520, EXV33, ресурс не менее 14600 страниц, черный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</w:t>
            </w: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Тонер-картридж для HP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Laser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Jet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1200, C7115X, ресурс не менее 3500 страниц, черный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Картридж для HP CB542A CM 1312, CB542A, ресурс не менее 1400 страниц, желтый, оригинальный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Тонер-картридж для HP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LaserJet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M521, CE255AS, ресурс не менее 6000 страниц, черный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Тонер-картридж для HP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LaserJet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P3005dn, Q7551A, ресурс не менее 6500 страниц, черный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Тонер для </w:t>
            </w:r>
            <w:proofErr w:type="gram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тонер-картриджа</w:t>
            </w:r>
            <w:proofErr w:type="gram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HP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Laser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Jet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1200, черный, канистра не менее 1кг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Тонер для </w:t>
            </w:r>
            <w:proofErr w:type="gram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тонер-картриджа</w:t>
            </w:r>
            <w:proofErr w:type="gram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Kyocera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KM-3050/KM-4050/KM-5050, черный, бутылка 950 гр.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Ролик захвата бумаги для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Canon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i-SENSYS MF4870dn, RL1-1497-000CN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Картридж для HP LJ M1536 dnf, CE278A, ресурс не менее 2100 страниц, черный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Ролик отделения бумаги для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Kyocera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KM-3050, 2AR07230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Картридж для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Kyocera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KM-3035 ресурс не менее 34000 страниц, 370AB000, черный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Ролик PULLEY FEED ASSY для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Kyocera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FS-1028/1350/1128/2000D/3900DN/4000DN/2020D/3920DN/4020DN, 2F906230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Блок проявки для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Kyocera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FS-1030 MFP / FS-1035 MFP / FS-1135 MFP, DV-1140, ресурс не менее 100000 страниц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Тонер-картридж для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Kyocera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TASKalfa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3500i, TK-6305, ресурс не менее 35000 страниц, черный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Картридж для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Lexmark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MS812dn, 52D0XA0, ресурс не менее 45000 страниц, черный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Резинка ролика захвата из кассеты для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Samsung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SL-M3820/ SL-M3870/ SL-M4020, JC73-00340A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Картридж для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Samsung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M3820ND/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ProXpress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M4020ND, MLT-D203E, ресурс не менее 10000 страниц, черный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Картридж для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Xerox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WC 5330, 006R01160, ресурс не менее 30000 страниц, черный, оригинальный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Тонер-картридж для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Kyocera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FS-1370DN, TK-170, ресурс не менее 7200 страниц, черный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Картридж для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Kyocera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Ecosys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FS-4200DN/M3040DN, TK-3100, ресурс не менее 12500 страниц, черный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Тонер-картридж для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Panasonic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KX-FL513RU, KX-FA83A, ресурс не менее 2500 страниц, черный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Ролик отделения бумаги для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Samsung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SL-M3820ND/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ProXpress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M4020ND, JC90-01032A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Термоблок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(печь в сборе) для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Samsung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SCX-5330, JC96-03800C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Принт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-картридж для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Samsung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M2820ND, MLT-D115L, ресурс не менее 3000 страниц, черный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Драм-Картридж</w:t>
            </w:r>
            <w:proofErr w:type="gram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для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Xerox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WC М118/M133, 013R00589, ресурс не менее 60000 страниц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Тонер-картридж для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Xerox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Phaser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3500, 106R01149, ресурс не менее 12000 страниц, черный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Тонер-картридж для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Xerox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WorkCentre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5230, 106R01305, ресурс не менее 30000 страниц, черный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Картридж для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Xerox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6010, 106R01631, синий, ресурс не менее 1000 страниц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Картридж для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Xerox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Workcentre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wc3315/3325, </w:t>
            </w: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106R02310, ресурс не менее 5000 страниц, черный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Тонер-картридж для HP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LaserJet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M1005 MFP/HP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LaserJet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3052, Q2612A, ресурс не менее 2000 страниц, черный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Тонер-Картридж для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Kyocera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FS-C5150DN, TK-580Y, ресурс не менее 2800 страниц, желтый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Картридж для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Kyocera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KM-3050, TK-715, ресурс не менее 34000 страниц, черный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Ремкомплект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для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Lexmark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MS812, (Type01 230V A4), 40X8421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Тонер-картридж для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Lexmark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MS415DN, 50F0XA0, ресурс не менее 10000 страниц, черный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Картридж для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Samsung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MLT-D203U sl-m4020, MLT-D203U, ресурс не менее 15000 страниц, черный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Тонер-Картридж для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Samsung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SL-M3870FW, MLT-D203L, ресурс не менее 5000 страниц, черный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Узел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термозакрепления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для HP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LaserJet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9050dn, RG5-5696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Тонер для </w:t>
            </w:r>
            <w:proofErr w:type="gram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тонер-картриджа</w:t>
            </w:r>
            <w:proofErr w:type="gram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HP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LaserJet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M1320, черный, канистра не менее 1кг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Узел переноса для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Xerox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Phaser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5500, 054K24051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Узел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фотобарабана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для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Kyocera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FS-1320/1370DN/1035/1135MFP/P2135D M2035/M2535DN DK-170, ресурс не менее 100000 страниц, 2LZ93060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Ролик подачи бумаги для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Kyocera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ADF KM-3050, 3H607020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Drum-Unit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для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Kyocera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FS-1016 MFP, DK-110, ресурс не менее 100000 страниц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Тонер-картридж для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Kyocera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FS-1125MFP, TK-1120, ресурс не менее 3000 страниц, черный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Тонер-Картридж для HP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LaserJet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P3015DN, CE255A, ресурс не менее 6000 страниц, черный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Тонер-картридж для HP LJ CP1025nw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color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CE312A, ресурс не менее 1200 страниц, желтый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Картридж для HP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LaserJet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P2055dn, CE505X, ресурс не менее 6500 страниц, черный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Узел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термозакрепления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для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Xerox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WorkCentre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5230, 126K24993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термоблок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(печь в сборе) для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Xerox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WorkCentre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3210/3220, 126N00331/126N00329 </w:t>
            </w: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фьюзер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термопечь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для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Xerox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W</w:t>
            </w:r>
            <w:proofErr w:type="gram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 M133, 604K20384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Тонер-картридж для HP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LaserJet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Pro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400 M401dn, CF280X, ресурс не менее 6900 страниц, черный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Чип на тонер-картридж (113R00668) для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Xerox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PHASER 5500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Чип на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Drum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(113R00670) для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Xerox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Phaser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5500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Тонер для </w:t>
            </w:r>
            <w:proofErr w:type="gram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тонер-картриджа</w:t>
            </w:r>
            <w:proofErr w:type="gram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Xerox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WorkCentre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5230, черный, бутылка не менее 650 гр.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Основной узел подачи в сборе для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Kyocera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6525, 302K394480 | 2K394480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Блок проявки для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Kyocera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FS-1028 MFP / FS-1128 MFP, DV-130, ресурс не менее 100000 страниц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Картридж для HP LJ 9050DN, C8543X, ресурс не менее 30000 страниц, черный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Тонер-картридж для HP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LaserJet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M1120, CB436A, ресурс не менее 2000 страниц, черный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Фьюзер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для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Lexmark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MX611DE, 40x9137, </w:t>
            </w: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ресурс не менее 200000 страниц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Драм-Картридж</w:t>
            </w:r>
            <w:proofErr w:type="gram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для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Lexmark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MS415DN, 50F0ZA0, ресурс не менее 60000 страниц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Картридж для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Samsung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SL-M2020, MLT-D111L, ресурс не менее 1800 страниц, черный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Драм-Картридж</w:t>
            </w:r>
            <w:proofErr w:type="gram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для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Xerox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WC 5330, 013R00591, ресурс не менее 90000 страниц,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Картридж для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Xerox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WC PE120 , 013R00606, ресурс не менее 5000 страниц, черный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Картридж для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Xerox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Phaser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3300 (увеличенный) , 106R01412, ресурс не менее 8000 страниц, черный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Картридж для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Xerox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Phaser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3435 (Увеличенный), 106R01415, ресурс не менее 10000 страниц, черный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Тонер-картридж для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Canon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LBP 2900, C-703, черный, ресурс не менее 2000 страниц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Сервисный комплект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автоподатчика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для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Kyocera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M3040dn,MK-3140, ресурс не менее 200000 страниц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Тонер для </w:t>
            </w:r>
            <w:proofErr w:type="gram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тонер-картриджа</w:t>
            </w:r>
            <w:proofErr w:type="gram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Canon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Laser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Shot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LBP-1120, черный, канистра не менее 1кг </w:t>
            </w: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или эквивалент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Картридж для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Canon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L100/L120/MF4018, FX-10, ресурс не менее 2000 страниц, черный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Ремкомплект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для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Kyocera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TASKalfa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3501i, MK-6315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Картридж для HP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Officejet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100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Mobile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L411, C8766HE, ресурс не менее 330 страниц, многоцветный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Тонер-Картридж для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Kyocera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FS-C5150DN, TK-580K, ресурс не менее 3500 страниц, черный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Тонер-картридж для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Kyocera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TASKalfa300i, TK-685, ресурс не менее 20000 страниц, черный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Картридж для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Xerox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Phaser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5500, 113R00668, ресурс не менее 30000 страниц, черный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Драм-Картридж</w:t>
            </w:r>
            <w:proofErr w:type="gram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для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Xerox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Versalink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B7030, 113R00779, ресурс не менее 80000 страниц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Чип на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Drum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(013R00579) для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Xerox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WC M24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Ремкомплект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для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Kyocera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FS-1350DN/1028MFP, MK-130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Тонер-картридж для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Lexmark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MX812/MX811/MS812d</w:t>
            </w: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n, 52D5X00, ресурс не менее 45000 страниц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Узел закрепления для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Samsung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M3820ND, JC91-01024A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Тонер-картридж для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Samsung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ml-2550, ML-2550, ресурс не менее 10000 страниц, черный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Картридж для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Kyocera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KM-2540, TK-675, ресурс не менее 20000 страниц, черный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Картридж для HP CM 1312, CB540A, ресурс не менее 2200 страниц, черный, оригинальный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Картридж для HP CM 1312, CB541A, ресурс не менее 1400 страниц, голубой, оригинальный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Ролик захвата бумаги для HP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LaserJet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1150/1200, RF0-1008 / RL1-0303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Принт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-картридж для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Samsung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ML-2851ND, ML-D2850B, ресурс не менее 5000 страниц, черный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Тонер-картридж для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samsung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SCX-D5530A, SCX-D5530A, ресурс не менее 4000 страниц, черный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Тонер для </w:t>
            </w:r>
            <w:proofErr w:type="gram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тонер-картриджа</w:t>
            </w:r>
            <w:proofErr w:type="gram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Samsung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SL-M4020ND/SL-M3820ND, черный, бутылка не менее 570 гр.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Картридж для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Xerox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W</w:t>
            </w:r>
            <w:proofErr w:type="gram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 5845, 006R01551, (комплект из двух туб с бачком для отработки), ресурс не менее 76000 страниц, черный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</w:t>
            </w: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Фотобарабан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для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Xerox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WorkCentre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5230, 101R00435, ресурс не менее 80000 страниц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Картридж для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Xerox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Phaser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3320, 106R02306, ресурс не менее 11000 страниц, черный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Тонер-картридж для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Xerox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WorkCentre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3025dni, 106R02773, ресурс не менее 1500 страниц, черный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Ремкомплект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для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Kyocera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FS-4020DN, MK-360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термоблок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(печь в сборе) для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Kyocera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6525, FK-475, ресурс не менее 300000 страниц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Тонер-картридж для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Kyocera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ECOSYS M2040/M2540/M2640, TK-1170, ресурс не менее 7200 страниц, черный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Фьюзер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для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Kyocera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FS-1035 MFP, FK-170, ресурс не менее 100000 страниц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Тонер-картридж для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Kyocera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ECOSYS M6530cdn, TK-5140K, ресурс не менее 7000 страниц, черный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узел захвата/подач</w:t>
            </w:r>
            <w:proofErr w:type="gram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и(</w:t>
            </w:r>
            <w:proofErr w:type="gram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рол) в сборе для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Samsung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SCX-5330, JC97-01962A/JC97-01705A/JC97-02203A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Тонер-картридж для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Samsung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ML-1210, ML-1210, ресурс не менее 2500 страниц, черный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Картридж для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Xerox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W</w:t>
            </w:r>
            <w:proofErr w:type="gram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 M133, 006R01182, ресурс не менее 30000 страниц, черный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Картридж для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Xerox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W</w:t>
            </w:r>
            <w:proofErr w:type="gram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 M118, 006R01179, ресурс не менее 11000 страниц, черный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Drum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для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Xerox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Phaser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5500, 113R00670, ресурс не менее 60000 страниц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Фьюзер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для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Xerox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WC 5330, 126K29404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Фьюзер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для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Xerox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WorkCentre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3325dni, 126N00411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узел захвата/подач</w:t>
            </w:r>
            <w:proofErr w:type="gram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и(</w:t>
            </w:r>
            <w:proofErr w:type="gram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рол) в сборе для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Xerox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WorkCentre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3210/3220, 130N01500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Ролик тормозной в сборе для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Xerox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Phaser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3320DNI/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WorkCentre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3325DNI, 050N00693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Тонер-картридж для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Xerox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Phaser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5550DN, 106R01294, ресурс не менее 35000 страниц, черный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Картридж для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Xerox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6010, 106R01632, пурпурный, ресурс не менее 1000 страниц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Картридж для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Xerox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6010, 106R01633, желтый, ресурс не менее 1000 страниц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Девелопер для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Xerox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WC5845, 604K84590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Тонер для </w:t>
            </w:r>
            <w:proofErr w:type="gram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тонер-картриджа</w:t>
            </w:r>
            <w:proofErr w:type="gram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Xerox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PHASER 5500, черный, бутылка не менее 625 гр.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Барабан для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Kyocera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FS-1035 MFP , DK-170, ресурс не менее 100000 страниц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Комплект ТО для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Kyocera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TASKalfa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180, MK-460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Ремкомплект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для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Kyocera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KM-3050, MK-715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Тонер-картридж для HP LJ CP1025nw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color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CE311A, ресурс не менее 1200 страниц, голубой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Тонер-картридж для HP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LaserJet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4200 DN, Q1338A, ресурс не менее 12000 страниц, черный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Тонер-картридж для HP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LaserJet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1150, Q2624X, ресурс не менее 4000 страниц, черный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Тонер-картридж для HP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LaserJet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M1320, Q5949X, ресурс не менее 6000 страниц, черный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Тонер для </w:t>
            </w:r>
            <w:proofErr w:type="gram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тонер-картриджа</w:t>
            </w:r>
            <w:proofErr w:type="gram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Kyocera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FS-6530MFP, черный, бутылка не менее 870 гр.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Тонер-картридж для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Kyocera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FS-1016 MFP, TK-110, ресурс не менее 6000 страниц, черный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Тонер-картридж для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Kyocera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FS-1028MFP, TK-130, ресурс не менее 7200 страниц, черный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Тонер-картридж для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Canon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Laser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Shot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LBP-1120, EP-22, ресурс не менее 2500 страниц, черный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Тонер для </w:t>
            </w:r>
            <w:proofErr w:type="gram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тонер-картриджа</w:t>
            </w:r>
            <w:proofErr w:type="gram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Canon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i-SENSYS MF 4018, черный, канистра не менее 1кг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Картридж для HP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LaserJet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1150/1200/1300, C7115A, ресурс не менее 2500 страниц, черный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Тонер-картридж для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Kyocera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FS-4020DN, TK-360, ресурс не менее 20000 страниц, черный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Тонер-картридж для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Kyocera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FS-6530 MFP, TK-475, ресурс не менее 15000 страниц, черный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Тонер-картридж для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Kyocera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FS-4200, TK-3130, ресурс не менее 25000 страниц, черный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Картридж для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Kyocera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KM-3540/3640 MFP , TK-350, ресурс не менее 15000 страниц, черный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Тонер-картридж для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Kyocera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P3050DN, TK-3170, черный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Тонер-картридж для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Kyocera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ECOSYS P3055dn, TK-3190, черный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Тонер-Картридж для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Kyocera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FS-C5150DN, TK-580C, ресурс не менее 2800 страниц, голубой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Драм для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Lexmark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MX611DE, 50f0z00, ресурс не менее 60000 страниц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Фотобарабан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для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Lexmark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MX812/MX811, 52D0Z00, ресурс не менее 100000 страниц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Тонер-картридж для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Kyocera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ECOSYS M6530cdn, TK-5140M, ресурс не менее 5000 страниц, пурпурный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Тонер-картридж для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Kyocera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ECOSYS M6530cdn, TK-5140Y, ресурс не менее 5000 страниц, желтый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Тонер универсальный </w:t>
            </w:r>
            <w:proofErr w:type="gram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для</w:t>
            </w:r>
            <w:proofErr w:type="gram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тонер-картридж</w:t>
            </w:r>
            <w:proofErr w:type="gram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Kyocera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TK-17, TK-18, TK-100, TK-110, TK-120, TK-130, TK-140, TK-160, TK-170, TK-55, TK-65, TK-410, TK-435, TK-685, TK-1130, TK-1140, черный, банка не менее 1 кг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Узел закрепления для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Lexmark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MS812DN MS810/MS811 (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Type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01, 220V, A4) , 40X7744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Картридж для HP CM 1312, CB543A, ресурс не менее 1400 страниц, пурпурный, оригинальный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Тонер для </w:t>
            </w:r>
            <w:proofErr w:type="gram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тонер-картриджа</w:t>
            </w:r>
            <w:proofErr w:type="gram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HP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LaserJet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M1005 MFP, черный, канистра не менее 1кг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Драм-картридж</w:t>
            </w:r>
            <w:proofErr w:type="gram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для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Panasonic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KX-FL403RU, KX-FAD89A, ресурс не менее 10000 страниц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Тонер-картридж для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Kyocera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ECOSYS M6530cdn, TK-5140C, ресурс не менее 5000 страниц, голубой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Тонер-картридж для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Samsung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ML-1520 D3, ML-1520D3, ресурс не менее 3000 страниц, черный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Тонер-картридж для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Samsung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ML-3710, MLT-D205E, ресурс не менее 10000 страниц, черный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Блок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фотобарабана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для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Kyocera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M3550idn, DK-3130, ресурс не менее 500000 страниц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Картридж для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Xerox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6010, 106R01634, черный, ресурс не менее 2000 страниц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Ролик захвата бумаги для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Kyocera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KM-3050, 2AR07240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Ролик PULLEY PICKUP ASSY для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Kyocera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FS-1028/1128/2000D/3900DN/4000DN/2020D/3920DN/4020DN, 2F906240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Ролик отделения RETARD ROLLER ASSY для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Kyocera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FS-1028/1128/1030/1035/1130/1135 , 2BR06521 /5AAVROLL+052 /84393640) или эквивалент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Ролик отделения RETARD ROLLER ASSY для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Kyocera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FS-2000D/2020D/3900DN/3920DN/4000DN/4020DN , 2F909170 / 2F909171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Узел фиксации изображения для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Kyocera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FS-1028MFP/1128MFP/1350DN FK-150(E), ресурс не менее 100000 страниц, 2H493021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Блок проявки для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Kyocera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Ecosys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FS-4200 DN, 302LV93081, ресурс не менее 500000 страниц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Фьюзер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для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Kyocera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Ecosys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M3540, FK-3100, ресурс не менее 300000 страниц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Блок проявки для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Kyocera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TASKalfa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4500i, DV-6305, ресурс не менее 600000 страниц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Фьюзер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для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Kyocera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FS-2035 MFP, FK-171, ресурс не менее 100000 страниц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Картридж для HP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LaserJet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1320, Q5949A, ресурс не менее 2500 страниц, черный,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Узел захвата бумаги из лотков 2,3 для HP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LaserJet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9050, RG5-5681 / RG5-5677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Тонер-Картридж для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Kyocera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ECOSYS P2035d, TK-160, ресурс не менее 2500 страниц, черный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Тонер-Картридж для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Kyocera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FS1118MFP, TK-18, ресурс не менее 7200 страниц, черный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Тонер-картридж для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Kyocera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TaskAlfa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181/221, TK-435, ресурс не менее 15000 страниц, черный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Тонер-Картридж для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Kyocera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FS-C5150DN, TK-580M, ресурс не менее 2800 страниц, пурпурный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Картридж для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Lexmark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MX611DE MS812dn , 60F5H00, ресурс не менее 10000 страниц, черный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Драм-картридж</w:t>
            </w:r>
            <w:proofErr w:type="gram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для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Panasonic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KX-FL513RU, KX-FA84A, ресурс не менее 10000 страниц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Тонер-картридж для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Samsung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SCX-4200, SCX-D4200A, ресурс не менее 3000 страниц, черный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Тонер для </w:t>
            </w:r>
            <w:proofErr w:type="gram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тонер-картриджа</w:t>
            </w:r>
            <w:proofErr w:type="gram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Samsung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SL-M4020ND/XEV / sl-m3820nd, черный, бутылка не менее 570 гр.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Тонер-картридж для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Xerox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Phaser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3330, 106R03623, ресурс не менее 15000 страниц, черный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Фьюзер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для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Xerox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WC 5645/5745/5845, 109R00751, ресурс не менее 400000 страниц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Узел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термозакрепления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в сборе для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Xerox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5500, 126K18316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Ролик подхвата бумаги для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Xerox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Phaser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3320DNI/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WorkCentre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3325DNI, 130N01677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Фьюзер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для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Xerox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Phaser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5500, 604K55270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Чип на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Drum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(0013R589) для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Xerox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W</w:t>
            </w:r>
            <w:proofErr w:type="gram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 M118/M133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Тонер-картридж для HP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LaserJet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1300, Q2613X, ресурс не менее 4000 страниц, черный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Принт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-картридж для HP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LaserJet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Pro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P1102w, CE285A, ресурс не менее 1600 страниц, черный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Чип на тонер-картридж (106R01305) для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XeroxWorkCentre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5230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Картридж для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Xerox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Versalink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B7030, 106R03396, ресурс не менее 31000 страниц, черный, оригинальный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Узел закрепления для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Xerox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Phaser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3300, 126N00266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Тонер-картридж для HP LJ CP1025nw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color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CE310A, ресурс не менее 1200 страниц, черный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Тонер-картридж для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Kyocera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FS-1035MFP, TK-1140, ресурс не менее 7200 страниц, черный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191380811406838490100100230016110242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услуги электросвязи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9130000.00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9130000.00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9130000.00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01.01.2019 по 31.12.2019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электросвязи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191380811406838490100100240016209242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Обновление справочной правовой системы КонсультантПлюс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1141920.50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1086681.00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1086681.00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proofErr w:type="gram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 даты подписания</w:t>
            </w:r>
            <w:proofErr w:type="gram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ГК по 31.12.2019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11419.21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114192.05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Ежедневное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online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обновление через сеть "Интернет" сетевой многопользовательской версии справочной правовой системы Консультант плюс на 10 месяцев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Ежедневное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online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обновление через сеть "Интернет" справочной правовой системы Консультант плюс версии ОВК-Ф на 10 месяцев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191380811406838490100100250016311242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Информационно технологическое сопровождение программных продуктов "1С: Предприятие8" на 9 месяцев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209414.00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209414.00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209414.00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proofErr w:type="gram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 даты заключения</w:t>
            </w:r>
            <w:proofErr w:type="gram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ГК по 31.12.2019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20941.40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Информационно технологическое сопровождение программных продуктов "1С: Предприятие8" на 9 месяцев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191380811406838490100100260018122244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Мытье окон и витражей с наружной стороны здания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169575.00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169575.00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к указанному сроку</w:t>
            </w: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май, сентябрь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28500.00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Мытье окон и витражей с наружной стороны здания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191380811406838490100100270011723244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Изготвление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бланков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484288.50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к указанному сроку</w:t>
            </w: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в течение 30 календарных дней </w:t>
            </w:r>
            <w:proofErr w:type="gram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 даты заключения</w:t>
            </w:r>
            <w:proofErr w:type="gram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ГК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48428.85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Бланк письма руководителя (начальника) Управления (инспекции) с нумерацией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Бланк письма Инспекции с нумерацией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118000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118000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Бланк распоряжения инспекции с нумерацией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Бланк протокола с нумерацией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Заявление о постановке на учет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Бланки письма заместителя руководителя (начальника) Управления (инспекции) с нумерацией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Бланк приказа инспекции с нумерацией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191380811406838490100100280010000244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Конверты, конверты из крафт бумаги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2736775.00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1403167.48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1403167.48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к указанному сроку</w:t>
            </w: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в течение 21 календарного дня </w:t>
            </w:r>
            <w:proofErr w:type="gram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 даты заключения</w:t>
            </w:r>
            <w:proofErr w:type="gram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ГК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27367.75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273677.50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Конверт С5 162*229 с окном 45*90, отрывная силиконовая лента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Конверт С</w:t>
            </w:r>
            <w:proofErr w:type="gram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  <w:proofErr w:type="gram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229*324, отрывная силиконовая лента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Конверт С65 114*229 клапан прямой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Конверт из крафт бумаги 229*324, отрывная силиконовая лента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Конверт С5 162*229 без окна, отрывная силиконовая лента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93500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93500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Конверт Евро Е65 110*220 без окна, отрывная силиконовая лента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Конверт С65 114*229 клапан автомат с окном 45*90, отрывная силиконовая лента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Конверт С</w:t>
            </w:r>
            <w:proofErr w:type="gram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  <w:proofErr w:type="gram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229*324 с окном 45*90, отрывная силиконовая лента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Конверт из крафт бумаги 162*229, отрывная силиконовая лента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Конверт Евро Е65 110*220, правое окно 45*90, отрывная силиконовая лента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191380811406838490100100280020000244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Пакет почтовый пластиковый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249385.00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249385.00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249385.00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к указанному сроку</w:t>
            </w: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</w:t>
            </w:r>
            <w:proofErr w:type="gram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</w:t>
            </w:r>
            <w:proofErr w:type="gram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21 календарного дня с даты заключения ГК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2493.85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24938.50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Пакет почтовый пластиковый 360*500, отрывная силиконовая лента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Пакет почтовый пластиковый 320*355, отрывная силиконовая лента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Пакет почтовый пластиковый 229*324, отрывная силиконовая лента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191380811406838490100100290012620242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Рабочие станции (ИКТ)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1415700.00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1032830.18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1032830.18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к указанному сроку</w:t>
            </w: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15 календарных дней </w:t>
            </w:r>
            <w:proofErr w:type="gram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 даты заключения</w:t>
            </w:r>
            <w:proofErr w:type="gram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ГК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14157.00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141570.00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Постановление Правительства РФ от 26.09.2016 N 968;</w:t>
            </w: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Приказ Минфина 126н от 04.06.2018.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Рабочая станция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191380811406838490100100300012620242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Аппартано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-программный модуль доверенной загрузки (ИКТ)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3450000.00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3432750.00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3432750.00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к указанному сроку</w:t>
            </w: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в течение 30 календарных дней </w:t>
            </w:r>
            <w:proofErr w:type="gram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 даты заключения</w:t>
            </w:r>
            <w:proofErr w:type="gram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ГК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34500.00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Приказ Минфина 126н от 04.06.2018;</w:t>
            </w: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Постановление Правительства РФ от 16.11.2015 N 1236.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Аппаратно-программный модуль доверенной загрузки "Соболь" Версия 3.2, Исполнение 1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191380811406838490100100310019511242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Заправка/восстановление картриджей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2000000.00/144144.00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заявке</w:t>
            </w: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proofErr w:type="gram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 даты заключения</w:t>
            </w:r>
            <w:proofErr w:type="gram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ГК по 25.12.2019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20000.00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Заправка/восстановление картриджей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191380811406838490100100320010000244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канцелярских товаров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8301591.01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5161476.89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5161476.89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к указанному сроку</w:t>
            </w: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30 календарных дней </w:t>
            </w:r>
            <w:proofErr w:type="gram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 даты заключения</w:t>
            </w:r>
            <w:proofErr w:type="gram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ГК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83015.91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830159.10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Папка для бумаг "Дело" с завязками 270 г/м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Тетрадь общая, 48 л. клетка, А5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Грифели для карандашей, 0,5 мм, черный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Карандаш </w:t>
            </w:r>
            <w:proofErr w:type="gram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</w:t>
            </w:r>
            <w:proofErr w:type="gram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/гр. с ластиком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10448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10448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Карандаш механический, 0,5 мм, черный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Ручки шариковые, 0,5 мм, </w:t>
            </w:r>
            <w:proofErr w:type="gram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зеленая</w:t>
            </w:r>
            <w:proofErr w:type="gram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Ручка гелиевая, красная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Стержни шариковые красные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Планшет А</w:t>
            </w:r>
            <w:proofErr w:type="gram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  <w:proofErr w:type="gram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пластик, с креплением на стену, синий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Ножницы, 20 см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Пружина для брошюрования, пласт</w:t>
            </w:r>
            <w:proofErr w:type="gram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., </w:t>
            </w:r>
            <w:proofErr w:type="gram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 мм, белая, 100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Бумага самоклеющаяся в листах А</w:t>
            </w:r>
            <w:proofErr w:type="gram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  <w:proofErr w:type="gram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(210 мм х 297 мм), 80 г, белая, 100 листов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Пачка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Подставка для календаря, черная, малая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Ластик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Блок для записей 9х9х5 белый, в пленке, пл. 60 г/м</w:t>
            </w:r>
            <w:proofErr w:type="gram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Папка скоросшиватель пластиковый с пружинным механизмом 0,5 мм с карманом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Папка скоросшиватель, картонный, 280 г/м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Папка на двух кольцах, А</w:t>
            </w:r>
            <w:proofErr w:type="gram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  <w:proofErr w:type="gram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пластиковая, 0,7 мм, корешок 30 мм, карман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Клей-карандаш 15 гр.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Регистратор А</w:t>
            </w:r>
            <w:proofErr w:type="gram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  <w:proofErr w:type="gram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70 мм, картон мрамор с металлическим обрамлением с карманом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15294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15294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Папка "Дело" на завязках,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микрогофрокартон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5 см, белая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Ролик для касс и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кальк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(бумага для терминала) термобумага в блистере 80 мм длина 80 м, втулка 12 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Стикеры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- закладки, 12 х 45 мм, 5 цветов х 20 л., пластик неон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21351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21351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Маркер перманентный, черный, 3 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Клей силикатный, 30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Шпагат полипропиленовый, крученый в бобине 1 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Клей ПВА, 85 гр.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Термобумага для факса, 210 мм (диаметр 70 мм, втулка, белизна 80 %)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Рулон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Набор канцелярских принадлежностей, настольный, пластмассовый, 10 пр., вращающийся, черный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Пружина для брошюрования, пластиковая, 16 мм, белая, 100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Папка адресная "На подпись",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бумвинил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бордо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Краска штемпельная, (пластиковый флакон с дозатором), 45 мл, красная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Стержень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гелевый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0,5 мм, черный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Пружина для брошюрования пласт, 38 мм, белая, 50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Книга канцелярская, 96 л. клетка, А</w:t>
            </w:r>
            <w:proofErr w:type="gram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  <w:proofErr w:type="gram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картон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Линейка, пластмассовая, прозрачная, 25 см.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Бумага для записей клеевая, 76х76 мм, 100 л., однотонная цветная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11741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11741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Бумага для записей клеевая, 38х51 мм, 100 л., однотонная, цветная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Папка на резинках, пластиковая, А</w:t>
            </w:r>
            <w:proofErr w:type="gram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Папка скоросшиватель пластиковый А</w:t>
            </w:r>
            <w:proofErr w:type="gram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  <w:proofErr w:type="gram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с прозрачным верхом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Регистратор А</w:t>
            </w:r>
            <w:proofErr w:type="gram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  <w:proofErr w:type="gram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, 50 мм, картон мрамор с металлическим обрамлением, с карманом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Папка "Дело", мелованный картон, 280 г/м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Скотч 50 мм х 66 м, прозрачный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Обложка пластиковая для брошюрования А</w:t>
            </w:r>
            <w:proofErr w:type="gram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  <w:proofErr w:type="gram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180 мкм прозрачная, плотность 160 г/м2, 100 листов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Файл-вкладыш (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мультифора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) А</w:t>
            </w:r>
            <w:proofErr w:type="gram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  <w:proofErr w:type="gram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прозрачная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248980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248980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Корректирующая жидкость на водной основе с кисточкой, 20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Корректирующий роллер, 5 мм х 8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Скотч канцелярский 19 мм х 10 м, прозрачный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Ручка гелиевая, черная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Ручка гелиевая, красная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Стержни шариковые черные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Ручка на крепеже, на липучке, держатель со спиралью, синяя, 0,7 мм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Точилка для карандашей с контейнером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Скотч 25 мм х 12 м, двусторонний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Клеи карандаш, 36 гр.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Блокнот А5 в клетку на спирали, 60 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Лоток горизонтальный, черный, 340 мм х 270 мм х 70 мм, полистирол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Нож канцелярский 18 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Краска штемпельная, пластиковый флакон с дозатором, фиолетовая, 45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Папка скоросшиватель с зажимом + прижим, А</w:t>
            </w:r>
            <w:proofErr w:type="gram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  <w:proofErr w:type="gram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, 0,7 мм, с карманом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Этикетки самоклеющиеся, глянцевые, белые, 40 шт. на листе А</w:t>
            </w:r>
            <w:proofErr w:type="gram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  <w:proofErr w:type="gram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(48,5 мм *25,4 мм)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Пачка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Пружина для брошюрования, пласт, 25 мм, белая, 50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Резинки для банкнот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Краска штемпельная, 45 мл</w:t>
            </w:r>
            <w:proofErr w:type="gram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., </w:t>
            </w:r>
            <w:proofErr w:type="gram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пластиковый флакон с дозатором, синяя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Ручки шариковые, 0,5 мм, </w:t>
            </w:r>
            <w:proofErr w:type="gram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черная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Ручка гелиевая, синяя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Стержни шариковые синие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14670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14670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Стержни шариковые зеленые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Маркер текстовыделитель, цветной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Лоток вертикальный, 75 мм, черный, 300 мм х 250 мм (с порогом) полистирол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Корзина для бумаг пластмассовая, 12 л., сетчатая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Папка уголок, А</w:t>
            </w:r>
            <w:proofErr w:type="gram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  <w:proofErr w:type="gram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пластиковая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29296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29296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Ручки шариковые, 0,5 мм, </w:t>
            </w:r>
            <w:proofErr w:type="gram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красная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Ручки шариковые 0,5 мм, </w:t>
            </w:r>
            <w:proofErr w:type="gram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синяя</w:t>
            </w:r>
            <w:proofErr w:type="gram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Стержень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гелевый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0,5 мм синий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191380811406838490100100330010000244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канцелярских товаров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3255024.85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1976224.09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1976224.09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к указанному сроку</w:t>
            </w: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30 календарных дней </w:t>
            </w:r>
            <w:proofErr w:type="gram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 даты заключения</w:t>
            </w:r>
            <w:proofErr w:type="gram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ГК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32550.25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325502.49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Дырокол на 40 листов с линейкой 2 отверстия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Зажим канцелярский для бумаг, 15 мм, металлический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Кнопки канцелярские с пластмассовым корпусом силовые (втулки), цветные, 50 штук в упаковке.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Степлер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№ 10, на 15 листов. Плоское сшивание.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Степлер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№ 23 на 100 листов. Плоское сшивание.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Скобы для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степлера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23/12, оцинкованные, 1 000 штук в упаковке.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Зажим канцелярский для бумаг, 51 мм, металлический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Дырокол на 70 листов с линейкой, 2 отверстия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Зажим канцелярский для бумаг, 25 мм, металлический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Короб архивный с клапаном, белый, из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микрогофрокартон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на завязках, ширина корешка 75 мм, на 700 листов, формат А</w:t>
            </w:r>
            <w:proofErr w:type="gram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  <w:proofErr w:type="gram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Скрепки канцелярские 25 мм, никелированные, овальные, 100 штук в упаковке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Зажим канцелярский для бумаг, 32 мм, металлический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Скобы для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степлера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24/6, оцинкованные, 1 000 штук в упаковке.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Зажим канцелярский для бумаг, 19 мм, металлический.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Зажим канцелярский для бумаг, 41 мм, металлический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Степлер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№ 24/6, на 20 листов. Плоское сшивание.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Скобы для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степлера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№ 10, оцинкованные, 1 000 штук в упаковке.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8658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8658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Скрепки канцелярские 50 мм, никелированные, овальные, 100 штук в упаковке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8316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8316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Короб архивный с клапаном, белый, из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микрогофрокартон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на завязках, ширина корешка 150 мм, на 1500 листов, формат А</w:t>
            </w:r>
            <w:proofErr w:type="gram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Антиспетлер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, с фиксатором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191380811406838490100100340010000242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запасных частей для средств вычислительной 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973175.57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973175.57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973175.57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к указанному сроку</w:t>
            </w: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течение 21 календарного дня даты заключения ГК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9731.76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97317.56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Постановление Правительства РФ N 878 от 10.07.2019 , присутствуют обстоятельства, допускающие исключение, влекущее неприменение запрета, ограничения допуска</w:t>
            </w:r>
            <w:proofErr w:type="gram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: ;</w:t>
            </w: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proofErr w:type="gram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Приказ Минфина 126н от 04.06.2018.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Жесткий диск для EMC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CLARiiON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СХ4-120 s/nCKM00102100192, 005049085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Аккумулятор для APC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Smart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-UPS 2200, BC17-12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Док-станция для HDD SATA 2.5''&amp;3.5'' HDD USB3.0, 3UBT8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Аккумуляторная</w:t>
            </w:r>
            <w:proofErr w:type="gram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для APC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Back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-UPS CS 500, APC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Back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-UPS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Pro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550, HR 12-7,2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Оперативная память DDR-3,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HyperX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Savage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HX318C9SR/4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Блок питания 500W ATX, PU-500AN (SV-015718)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Жидкокристаллический дисплей для телефонов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Siemens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Optipoint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500, C101 / VLGEM1021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Жесткий</w:t>
            </w: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 xml:space="preserve"> </w:t>
            </w: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диск</w:t>
            </w: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 xml:space="preserve"> HP 1TB 3G SATA 7.2K RPM LFF (3.5-INCH) MIDLINE HDD, 454273-001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 xml:space="preserve">SSD </w:t>
            </w: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диск</w:t>
            </w: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 xml:space="preserve"> Crucial 512Gb Micron 1100, SATA III, MTFDDAK512TBN-1AR1ZABY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Жесткий</w:t>
            </w: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 xml:space="preserve"> </w:t>
            </w: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диск</w:t>
            </w: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 xml:space="preserve"> HP 300GB 6G SAS 10K rpm SFF (2.5-inch) Dual Port HDD, 507284-001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USB 2.0 флэш-накопитель, 4 Гб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USB 2.0 флэш-накопитель, 16 Гб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Жесткий диск IBM p/n 42D0672 -73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Gb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Жесткий диск IBM 500GB 7.2K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Hot-Swap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6G SAS 2.5inch для сервера IBM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System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x3650 M3, 42D0708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USB 2.0 флэш-накопитель, 8 Гб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USB проводная мышь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2х портовый USB KVM переключатель ATEN CS22U, kvm2port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Блок питания HP, P/N 411077-001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Аккумулятор HR 1221W (12В/5Ач)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Аккумулятор HR1234W (12В/6Ач)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Жесткий диск для EMC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CLARiiON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СХ4-120 s/nCKM00102100192, 005048849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Жесткий</w:t>
            </w: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 xml:space="preserve"> </w:t>
            </w: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диск</w:t>
            </w: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 xml:space="preserve"> HP 600GB 6G SAS 10K rpm SFF (2.5-inch) Dual Port Enterprise HDD, 581311-001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Крепление (салазки) для жесткого диска HP Gen8 2.5"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ProLiant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DL160, 651687-001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Жесткий диск 2.5" IBM 146Gb SAS 10k SFF HDD для сервера IBM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System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x3650 M3, 42D0633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Жесткий диск IBM p/n 43X0824 -146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Gb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CD-R диск 700Mb 48х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Shrink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100 шт.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Батарея контролера жестких дисков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ProLiant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DL360 G5, 383280-B21/398648-001/381573-001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Оперативная память для сервера 16 GB, 416474-001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Жесткий диск SAS, 3.5", 15К, 600GB для сервера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SuperMicro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ST3600057SS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Жесткий диск SATA 3,5 " 4Tb SATA III 5900 </w:t>
            </w:r>
            <w:proofErr w:type="gram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</w:t>
            </w:r>
            <w:proofErr w:type="gram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/</w:t>
            </w:r>
            <w:proofErr w:type="gram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мин</w:t>
            </w:r>
            <w:proofErr w:type="gram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64Mb 6GB, ST4000VN008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Аккумулятор для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Sony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VAIO SVD1121,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Sony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VGP-BPS31 7.4V 4960mAh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Жесткий диск SATA 3,5 " 1Tb SATA III 7200 </w:t>
            </w:r>
            <w:proofErr w:type="gram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</w:t>
            </w:r>
            <w:proofErr w:type="gram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/</w:t>
            </w:r>
            <w:proofErr w:type="gram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мин</w:t>
            </w:r>
            <w:proofErr w:type="gram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64Mb 6GB, ST1000DM010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Жесткий диск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Toshiba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500 ГБ, 3.5", SATA 6Gbit/s, DT01ACA050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USB Проводная клавиатура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Вентилятор для корпуса, F4010S-3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USB Привод внешний DVD-RW черный, SDRW-08U9M-U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Жесткий диск LENOVO (IBM) 146GB 10K 3.5'' Ultra-320 SCSI, 40K1024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Жесткий диск IBM p/n 40K1044 -146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Gb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Жесткий диск SATA 3,5 " 2Tb SATA III 7200 </w:t>
            </w:r>
            <w:proofErr w:type="gram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</w:t>
            </w:r>
            <w:proofErr w:type="gram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/</w:t>
            </w:r>
            <w:proofErr w:type="gram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мин</w:t>
            </w:r>
            <w:proofErr w:type="gram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256Mb, ST2000DM008 или эквивалент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DVD-R диск, 4.7Gb 16x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Shrink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100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191380811406838490100100350012620242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сканеров, МФУ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к указанной дате</w:t>
            </w: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в течение 10 рабочих дней </w:t>
            </w:r>
            <w:proofErr w:type="gram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 даты подписания</w:t>
            </w:r>
            <w:proofErr w:type="gram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ГК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7400.00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Приказ Минфина 126н от 04.06.2018;</w:t>
            </w: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Постановление Правительства РФ N 878 от 10.07.2019 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доведение дополнительных ЛБО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Много функциональное</w:t>
            </w:r>
            <w:proofErr w:type="gram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устройство KYOCERA ECOSYS M 2835DW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Сканер штрих кода </w:t>
            </w: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Zebra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LS2208-SR20007R-UR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191380811406838490100100360010000244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Тахограф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; Карта магнитная (водителя, предприятия)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305700.00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305700.00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305700.00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к указанному сроку</w:t>
            </w: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30 календарных дней </w:t>
            </w:r>
            <w:proofErr w:type="gram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 даты подписания</w:t>
            </w:r>
            <w:proofErr w:type="gram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ГК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3057.00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30570.00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Тахограф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Карта магнитная (водителя, предприятия)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191380811406838490100100370012910244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автомобилей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3669553.32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3669553.32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3669553.32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к указанному сроку</w:t>
            </w: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в течение 30 календарных дней </w:t>
            </w:r>
            <w:proofErr w:type="gram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 даты заключения</w:t>
            </w:r>
            <w:proofErr w:type="gram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ГК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36695.53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366955.33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Постановление Правительства РФ от 14.07.2014 N 656.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Средства транспортные с двигателем с искровым зажиганием, с рабочим объемом цилиндров более 1500 см3, новые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191380811406838490100100390012620242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рабочих станций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283140.00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283140.00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283140.00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к указанному сроку</w:t>
            </w: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в течение 15 календарных дней </w:t>
            </w:r>
            <w:proofErr w:type="gram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 даты заключения</w:t>
            </w:r>
            <w:proofErr w:type="gram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ГК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2831.40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28314.00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Постановление Правительства РФ N 878 от 10.07.2019 , присутствуют обстоятельства, допускающие исключение, влекущее неприменение запрета, ограничения допуска: ;</w:t>
            </w: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Приказ Минфина 126н от 04.06.2018, присутствуют обстоятельства, допускающие исключение, влекущее неприменение запрета, ограничения допуска:</w:t>
            </w:r>
            <w:proofErr w:type="gram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.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Рабочая станция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191380811406838490100100400013821242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утилизации технических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152073.33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152073.33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152073.33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к указанному сроку</w:t>
            </w: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в течение 30 календарных дней </w:t>
            </w:r>
            <w:proofErr w:type="gram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 даты заключения</w:t>
            </w:r>
            <w:proofErr w:type="gram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ГК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1520.73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15207.33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утилизации неопасных отходов прочие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191380811406838490100100410011712244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бумаги для печати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571893.00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571893.00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571893.00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к указанному сроку</w:t>
            </w: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в течение 14 календарных дней </w:t>
            </w:r>
            <w:proofErr w:type="gram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 даты заключения</w:t>
            </w:r>
            <w:proofErr w:type="gram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ГК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5718.93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57189.30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A5EA4" w:rsidRPr="00AA5EA4" w:rsidTr="00AA5EA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Бумага для печати, А</w:t>
            </w:r>
            <w:proofErr w:type="gram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Пачка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300 тыс. руб. (п. 4 ч. 1 ст. 93 Федерального закона №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1782123.50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1782123.50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191380811406838490100100190010000244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1082984.00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1082984.00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191380811406838490100100190020000244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624000.00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624000.00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191380811406838490100100190030000244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6239.50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6239.50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191380811406838490100100190040000244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68900.00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68900.00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118661681.31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109919479.27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109919479.27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344000.00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244000.00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5EA4" w:rsidRPr="00AA5EA4" w:rsidTr="00AA5EA4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213" w:type="pct"/>
            <w:gridSpan w:val="17"/>
            <w:tcBorders>
              <w:bottom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</w:t>
            </w:r>
          </w:p>
        </w:tc>
        <w:tc>
          <w:tcPr>
            <w:tcW w:w="229" w:type="pct"/>
            <w:gridSpan w:val="3"/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1" w:type="pct"/>
            <w:gridSpan w:val="7"/>
            <w:tcBorders>
              <w:bottom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" w:type="pct"/>
            <w:gridSpan w:val="2"/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pct"/>
            <w:gridSpan w:val="6"/>
            <w:tcBorders>
              <w:bottom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Эм А. Л. </w:t>
            </w:r>
          </w:p>
        </w:tc>
      </w:tr>
      <w:tr w:rsidR="00AA5EA4" w:rsidRPr="00AA5EA4" w:rsidTr="00AA5EA4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213" w:type="pct"/>
            <w:gridSpan w:val="17"/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(должность) </w:t>
            </w:r>
          </w:p>
        </w:tc>
        <w:tc>
          <w:tcPr>
            <w:tcW w:w="229" w:type="pct"/>
            <w:gridSpan w:val="3"/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1" w:type="pct"/>
            <w:gridSpan w:val="7"/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230" w:type="pct"/>
            <w:gridSpan w:val="2"/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96" w:type="pct"/>
            <w:gridSpan w:val="6"/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(расшифровка подписи) </w:t>
            </w:r>
          </w:p>
        </w:tc>
      </w:tr>
      <w:tr w:rsidR="00AA5EA4" w:rsidRPr="00AA5EA4" w:rsidTr="00AA5EA4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gridSpan w:val="17"/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A5EA4" w:rsidRPr="00AA5EA4" w:rsidRDefault="00AA5EA4" w:rsidP="00AA5EA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120"/>
        <w:gridCol w:w="970"/>
        <w:gridCol w:w="120"/>
        <w:gridCol w:w="397"/>
        <w:gridCol w:w="300"/>
        <w:gridCol w:w="13332"/>
      </w:tblGrid>
      <w:tr w:rsidR="00AA5EA4" w:rsidRPr="00AA5EA4" w:rsidTr="00AA5EA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«25» </w:t>
            </w:r>
          </w:p>
        </w:tc>
        <w:tc>
          <w:tcPr>
            <w:tcW w:w="50" w:type="pct"/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50" w:type="pct"/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A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AA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:rsidR="00AA5EA4" w:rsidRPr="00AA5EA4" w:rsidRDefault="00AA5EA4" w:rsidP="00AA5E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80"/>
      </w:tblGrid>
      <w:tr w:rsidR="00AA5EA4" w:rsidRPr="00AA5EA4" w:rsidTr="00AA5EA4">
        <w:trPr>
          <w:tblCellSpacing w:w="15" w:type="dxa"/>
        </w:trPr>
        <w:tc>
          <w:tcPr>
            <w:tcW w:w="15720" w:type="dxa"/>
            <w:vAlign w:val="center"/>
            <w:hideMark/>
          </w:tcPr>
          <w:p w:rsidR="00AA5EA4" w:rsidRPr="00AA5EA4" w:rsidRDefault="00AA5EA4" w:rsidP="00AA5E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ФОРМА </w:t>
            </w:r>
            <w:r w:rsidRPr="00AA5E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AA5E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AA5EA4" w:rsidRPr="00AA5EA4" w:rsidRDefault="00AA5EA4" w:rsidP="00AA5E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83"/>
        <w:gridCol w:w="3046"/>
        <w:gridCol w:w="2641"/>
        <w:gridCol w:w="2054"/>
      </w:tblGrid>
      <w:tr w:rsidR="00AA5EA4" w:rsidRPr="00AA5EA4" w:rsidTr="00AA5EA4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A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750" w:type="pct"/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изменения </w:t>
            </w:r>
          </w:p>
        </w:tc>
        <w:tc>
          <w:tcPr>
            <w:tcW w:w="500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AA5EA4" w:rsidRPr="00AA5EA4" w:rsidTr="00AA5EA4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5EA4" w:rsidRPr="00AA5EA4" w:rsidRDefault="00AA5EA4" w:rsidP="00AA5E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"/>
        <w:gridCol w:w="163"/>
        <w:gridCol w:w="2310"/>
        <w:gridCol w:w="1616"/>
        <w:gridCol w:w="1498"/>
        <w:gridCol w:w="1581"/>
        <w:gridCol w:w="174"/>
        <w:gridCol w:w="1957"/>
        <w:gridCol w:w="517"/>
        <w:gridCol w:w="517"/>
        <w:gridCol w:w="1403"/>
        <w:gridCol w:w="246"/>
        <w:gridCol w:w="1495"/>
        <w:gridCol w:w="3"/>
        <w:gridCol w:w="144"/>
        <w:gridCol w:w="432"/>
        <w:gridCol w:w="432"/>
        <w:gridCol w:w="601"/>
        <w:gridCol w:w="601"/>
      </w:tblGrid>
      <w:tr w:rsidR="00AA5EA4" w:rsidRPr="00AA5EA4" w:rsidTr="00AA5EA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AA5EA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AA5EA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AA5EA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исполнителем), начальная цена единицы товара, работы, услуги (в случае, предусмотренном частью 24 статьи 22 Федерального закона) 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(в случае, предусмотренном частью 24 статьи 22 Федерального закона)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AA5EA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(в случае, предусмотренном частью 24 статьи 22 Федерального закона) методов, указанных в части 1 статьи 22 Федерального закона «О контрактной системе в сфере закупок товаров, работ, услуг для обеспечения государственных и муниципальных нужд» (далее – Федеральный</w:t>
            </w:r>
            <w:proofErr w:type="gramEnd"/>
            <w:r w:rsidRPr="00AA5EA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(в случае, предусмотренном частью 24 статьи 22 Федерального закона), не предусмотренного частью 1 статьи 22 Федерального закона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AA5EA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(в случае, предусмотренном частью 24 статьи 22 Федерального закона) обоснование в порядке, установленном статьей 22 Федерального закона 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AA5EA4" w:rsidRPr="00AA5EA4" w:rsidTr="00AA5EA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</w:tr>
      <w:tr w:rsidR="00AA5EA4" w:rsidRPr="00AA5EA4" w:rsidTr="00AA5EA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191380811406838490100100010013511244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2884400.00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тарифы</w:t>
            </w:r>
            <w:proofErr w:type="gram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утвержденные Постановлением Правительства РФ и действующим законодательством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Федеральный закон от 05.04.2013 № 44-ФЗ статья 93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A5EA4" w:rsidRPr="00AA5EA4" w:rsidTr="00AA5EA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191380811406838490100100020018121244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Комплексная уборка зданий, помещений и прилегающей территории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2772100.00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рассчитывается как средняя НМЦК по каждой позиции (коммерческое предложение Поставщика 1 + коммерческое предложение Поставщика 2 + коммерческое предложение Поставщика 3)/3* количество по данной позиции, полученные стоимости по всем позициям просуммированы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Федеральный закон от 05.04.2013 N 44-ФЗ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A5EA4" w:rsidRPr="00AA5EA4" w:rsidTr="00AA5EA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191380811406838490100100040018424244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охраны с помощью средств охранно-пожарной и тревожной сигнализации, выведенных на пульт централизованного наблюдения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223977.60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рассчитывается как средняя НМЦК по каждой позиции (коммерческое предложение Поставщика 1 + коммерческое предложение Поставщика 2 + коммерческое предложение Поставщика 3)/3* количество по данной позиции, полученные стоимости по всем позициям просуммированы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Федеральный закон от 05.04.2013 N 44-ФЗ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A5EA4" w:rsidRPr="00AA5EA4" w:rsidTr="00AA5EA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191380811406838490100100050011712244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Бумага для офисной 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8899615.05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рассчитывается как средняя НМЦК по каждой позиции (коммерческое предложение Поставщика 1 + коммерческое предложение Поставщика 2 + коммерческое предложение Поставщика 3)/3* количество по данной позиции, полученные стоимости по всем позициям просуммированы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Федеральный закон от 05.04.2013 N 44-ФЗ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A5EA4" w:rsidRPr="00AA5EA4" w:rsidTr="00AA5EA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191380811406838490100100060014649244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периодических изданий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85276.38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рассчитывается как средняя НМЦК по каждой позиции (коммерческое предложение Поставщика 1 + коммерческое предложение Поставщика 2 + коммерческое предложение Поставщика 3)/3* количество по данной позиции, полученные стоимости по всем позициям просуммированы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Федеральный закон 44-ФЗ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A5EA4" w:rsidRPr="00AA5EA4" w:rsidTr="00AA5EA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191380811406838490100100070018110244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Эксплуатационно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- техническое обслуживание зданий и территории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515694.67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рассчитывается как средняя НМЦК по каждой позиции (коммерческое предложение Поставщика 1 + коммерческое предложение Поставщика 2 + коммерческое предложение Поставщика 3)/3* количество по данной позиции, полученные стоимости по всем позициям просуммированы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Федеральный закон от 05.04.2013 N 44-ФЗ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A5EA4" w:rsidRPr="00AA5EA4" w:rsidTr="00AA5EA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191380811406838490100100080013317244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1847866.67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рассчитывается как средняя НМЦК по каждой позиции (коммерческое предложение Поставщика 1 + коммерческое предложение Поставщика 2 + коммерческое предложение Поставщика 3)/3* количество по данной позиции, полученные стоимости по всем позициям просуммированы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Федеральный закон от 05.04.2013 N 44-ФЗ статья 93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A5EA4" w:rsidRPr="00AA5EA4" w:rsidTr="00AA5EA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191380811406838490100100090014329244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лифтов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344000.00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рассчитывается как средняя НМЦК по каждой позиции (коммерческое предложение Поставщика 1 + коммерческое предложение Поставщика 2 + коммерческое предложение Поставщика 3)/3* количество по данной позиции, полученные стоимости по всем позициям просуммированы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 в электронной форме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Федеральный закон от 05.04.2013 N 44-ФЗ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A5EA4" w:rsidRPr="00AA5EA4" w:rsidTr="00AA5EA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191380811406838490100100100011920244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Топливо моторное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484980.00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рассчитывается как средняя НМЦК по каждой позиции (коммерческое предложение Поставщика 1 + коммерческое предложение Поставщика 2 + коммерческое предложение Поставщика 3)/3* количество по данной позиции, полученные стоимости по всем позициям просуммированы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Федеральный закон от 05.04.2013 N 44-ФЗ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A5EA4" w:rsidRPr="00AA5EA4" w:rsidTr="00AA5EA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191380811406838490100100100021920244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нефтепродуктов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592872.00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рассчитывается как средняя НМЦК по каждой позиции (коммерческое предложение Поставщика 1 + коммерческое предложение Поставщика 2 + коммерческое предложение Поставщика 3)/3* количество по данной позиции, полученные стоимости по всем позициям просуммированы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Федеральный закон 44-ФЗ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A5EA4" w:rsidRPr="00AA5EA4" w:rsidTr="00AA5EA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191380811406838490100100110016512244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ОСАГО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320185.35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Указание ЦБ РФ от 19.09.2014 № 3384-У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Открытый конкурс в электронной форме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Федеральный закон от 05.04.2013 N 44-ФЗ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A5EA4" w:rsidRPr="00AA5EA4" w:rsidTr="00AA5EA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191380811406838490100100140015320244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24900.00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установленные тарифы. Федеральный закон от 17.12.1994 № 67-ФЗ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Федеральный закон от 05.04.2013 № 44-ФЗ статья 93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A5EA4" w:rsidRPr="00AA5EA4" w:rsidTr="00AA5EA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191380811406838490100100150015310244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48873600.00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Тарифы поставщика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Федеральный закон от 05.04.2013 № 44-ФЗ статья 93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A5EA4" w:rsidRPr="00AA5EA4" w:rsidTr="00AA5EA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191380811406838490100100160013811244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обращению ТБО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230439.11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Федеральный закон от 05.04.2013 N 44-ФЗ статья 93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A5EA4" w:rsidRPr="00AA5EA4" w:rsidTr="00AA5EA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191380811406838490100100170013600244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Холодная вода, удаление сточных вод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171108.52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действующие тарифы (Постановление Администрации г. Иркутска)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Федеральный закон от 05.04.2013 N 44-ФЗ статья 93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A5EA4" w:rsidRPr="00AA5EA4" w:rsidTr="00AA5EA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191380811406838490100100180013530244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1365270.00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тарифы, утвержденные приказом Службы по трафикам Иркутской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Федеральный закон от 05.04.2013 № 44-ФЗ статья 93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A5EA4" w:rsidRPr="00AA5EA4" w:rsidTr="00AA5EA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191380811406838490100100200019511242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Ремонт сканеров, принтеров, копировально-множительной техники, МФУ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89823403.27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рассчитывается как средняя НМЦК по каждой позиции (коммерческое предложение Поставщика 1 + коммерческое предложение Поставщика 2 + коммерческое предложение Поставщика 3)/3* количество по данной позиции, полученные стоимости по всем позициям просуммированы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Федеральный закон от 05.04.2013 N 44-ФЗ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A5EA4" w:rsidRPr="00AA5EA4" w:rsidTr="00AA5EA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191380811406838490100100210012823242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расходных материалов и запасных частей для сканеров, принтеров, факсов, копировально-множительной техники и МФУ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7670761.88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рассчитывается как средняя НМЦК по каждой позиции (коммерческое предложение Поставщика 1 + коммерческое предложение Поставщика 2 + коммерческое предложение Поставщика 3)/3* количество по данной позиции, полученные стоимости по всем позициям просуммированы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Федеральный закон от 05.04.2013 N 44-ФЗ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A5EA4" w:rsidRPr="00AA5EA4" w:rsidTr="00AA5EA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191380811406838490100100230016110242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услуги электросвязи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9130000.00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Тарифы поставщика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Федеральный закон 44-ФЗ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A5EA4" w:rsidRPr="00AA5EA4" w:rsidTr="00AA5EA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191380811406838490100100240016209242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Обновление справочной правовой системы КонсультантПлюс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1141920.50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рассчитывается как средняя НМЦК по каждой позиции (коммерческое предложение Поставщика 1 + коммерческое предложение Поставщика 2 + коммерческое предложение Поставщика 3)/3* количество по данной позиции, полученные стоимости по всем позициям просуммированы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Федеральный закон от 05.04.2013 N 44-ФЗ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A5EA4" w:rsidRPr="00AA5EA4" w:rsidTr="00AA5EA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191380811406838490100100250016311242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Информационно технологическое сопровождение программных продуктов "1С: Предприятие8" на 9 месяцев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209414.00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рассчитывается как средняя НМЦК по каждой позиции (коммерческое предложение Поставщика 1 + коммерческое предложение Поставщика 2 + коммерческое предложение Поставщика 3)/3* количество по данной позиции, полученные стоимости по всем позициям просуммированы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Федеральный закон от 05.04.2013 N 44-ФЗ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A5EA4" w:rsidRPr="00AA5EA4" w:rsidTr="00AA5EA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191380811406838490100100260018122244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Мытье окон и витражей с наружной стороны здания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рассчитывается как средняя НМЦК по каждой позиции (коммерческое предложение Поставщика 1 + коммерческое предложение Поставщика 2 + коммерческое предложение Поставщика 3)/3* количество по данной позиции, полученные стоимости по всем позициям просуммированы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Федеральный закон от 05.04.2013 N 44-ФЗ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A5EA4" w:rsidRPr="00AA5EA4" w:rsidTr="00AA5EA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191380811406838490100100270011723244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Изготвление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бланков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484288.50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рассчитывается как средняя НМЦК по каждой позиции (коммерческое предложение Поставщика 1 + коммерческое предложение Поставщика 2 + коммерческое предложение Поставщика 3)/3* количество по данной позиции, полученные стоимости по всем позициям просуммированы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Федеральный закон 44-ФЗ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A5EA4" w:rsidRPr="00AA5EA4" w:rsidTr="00AA5EA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191380811406838490100100280010000244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Конверты, конверты из крафт бумаги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2736775.00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рассчитывается как средняя НМЦК по каждой позиции (коммерческое предложение Поставщика 1 + коммерческое предложение Поставщика 2 + коммерческое предложение Поставщика 3)/3* количество по данной позиции, полученные стоимости по всем позициям просуммированы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Федеральный закон 44-ФЗ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A5EA4" w:rsidRPr="00AA5EA4" w:rsidTr="00AA5EA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191380811406838490100100280020000244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Пакет почтовый пластиковый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249385.00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рассчитывается как средняя НМЦК по каждой позиции (коммерческое предложение Поставщика 1 + коммерческое предложение Поставщика 2 + коммерческое предложение Поставщика 3)/3* количество по данной позиции, полученные стоимости по всем позициям просуммированы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Федеральный закон 44-ФЗ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A5EA4" w:rsidRPr="00AA5EA4" w:rsidTr="00AA5EA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191380811406838490100100290012620242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Рабочие станции (ИКТ)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1415700.00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рассчитывается как средняя НМЦК по каждой позиции (коммерческое предложение Поставщика 1 + коммерческое предложение Поставщика 2 + коммерческое предложение Поставщика 3)/3* количество по данной позиции, полученные стоимости по всем позициям просуммированы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Федеральный закон 44-ФЗ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A5EA4" w:rsidRPr="00AA5EA4" w:rsidTr="00AA5EA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191380811406838490100100300012620242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Аппартано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-программный модуль доверенной загрузки (ИКТ)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3450000.00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рассчитывается как средняя НМЦК по каждой позиции (коммерческое предложение Поставщика 1 + коммерческое предложение Поставщика 2 + коммерческое предложение Поставщика 3)/3* количество по данной позиции, полученные стоимости по всем позициям просуммированы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Федеральный закон 44-ФЗ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A5EA4" w:rsidRPr="00AA5EA4" w:rsidTr="00AA5EA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191380811406838490100100310019511242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Заправка/восстановление картриджей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144144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сумма цен единицы товара, работы, услуги рассчитывается как средняя по каждой позиции (коммерческое предложение Поставщика 1 + коммерческое предложение Поставщика 2 + коммерческое предложение Поставщика 3)/3, полученные стоимости по всем позициям просуммированы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Федеральный закон 44-ФЗ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A5EA4" w:rsidRPr="00AA5EA4" w:rsidTr="00AA5EA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191380811406838490100100320010000244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канцелярских товаров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8301591.01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рассчитывается как средняя НМЦК по каждой позиции (коммерческое предложение Поставщика 1 + коммерческое предложение Поставщика 2 + коммерческое предложение Поставщика 3)/3* количество по данной позиции, полученные стоимости по всем позициям просуммированы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Федеральный закон 44-ФЗ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A5EA4" w:rsidRPr="00AA5EA4" w:rsidTr="00AA5EA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191380811406838490100100330010000244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канцелярских товаров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3255024.85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рассчитывается как средняя НМЦК по каждой позиции (коммерческое предложение Поставщика 1 + коммерческое предложение Поставщика 2 + коммерческое предложение Поставщика 3)/3* количество по данной позиции, полученные стоимости по всем позициям просуммированы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Федеральный закон 44-ФЗ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A5EA4" w:rsidRPr="00AA5EA4" w:rsidTr="00AA5EA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191380811406838490100100340010000242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запасных частей для средств вычислительной 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973175.57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рассчитывается как средняя НМЦК по каждой позиции (коммерческое предложение Поставщика 1 + коммерческое предложение Поставщика 2 + коммерческое предложение Поставщика 3)/3* количество по данной позиции, полученные стоимости по всем позициям просуммированы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Федеральный закон 44-ФЗ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A5EA4" w:rsidRPr="00AA5EA4" w:rsidTr="00AA5EA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191380811406838490100100350012620242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сканеров, МФУ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рассчитывается как средняя НМЦК по каждой позиции (коммерческое предложение Поставщика 1 + коммерческое предложение Поставщика 2 + коммерческое предложение Поставщика 3)/3* количество по данной позиции, полученные стоимости по всем позициям просуммированы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Федеральный закон 44-ФЗ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A5EA4" w:rsidRPr="00AA5EA4" w:rsidTr="00AA5EA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191380811406838490100100360010000244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Тахограф</w:t>
            </w:r>
            <w:proofErr w:type="spellEnd"/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; Карта магнитная (водителя, предприятия)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305700.00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рассчитывается как средняя НМЦК по каждой позиции (коммерческое предложение Поставщика 1 + коммерческое предложение Поставщика 2 + коммерческое предложение Поставщика 3)/3* количество по данной позиции, полученные стоимости по всем позициям просуммированы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Федеральный закон 44-ФЗ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A5EA4" w:rsidRPr="00AA5EA4" w:rsidTr="00AA5EA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191380811406838490100100370012910244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автомобилей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3669553.32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рассчитывается как средняя НМЦК по каждой позиции (коммерческое предложение Поставщика 1 + коммерческое предложение Поставщика 2 + коммерческое предложение Поставщика 3)/3* количество по данной позиции, полученные стоимости по всем позициям просуммированы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Федеральный закон 44-ФЗ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A5EA4" w:rsidRPr="00AA5EA4" w:rsidTr="00AA5EA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191380811406838490100100390012620242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рабочих станций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283140.00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рассчитывается как средняя НМЦК по каждой позиции (коммерческое предложение Поставщика 1 + коммерческое предложение Поставщика 2 + коммерческое предложение Поставщика 3)/3* количество по данной позиции, полученные стоимости по всем позициям просуммированы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Федеральный закон 44-ФЗ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A5EA4" w:rsidRPr="00AA5EA4" w:rsidTr="00AA5EA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191380811406838490100100400013821242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утилизации технических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152073.33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рассчитывается как средняя НМЦК по каждой позиции (коммерческое предложение Поставщика 1 + коммерческое предложение Поставщика 2 + коммерческое предложение Поставщика 3)/3* количество по данной позиции, полученные стоимости по всем позициям просуммированы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Федеральный закон 44-ФЗ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A5EA4" w:rsidRPr="00AA5EA4" w:rsidTr="00AA5EA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191380811406838490100100410011712244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бумаги для печати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571893.00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рассчитывается как средняя НМЦК по каждой позиции (коммерческое предложение Поставщика 1 + коммерческое предложение Поставщика 2 + коммерческое предложение Поставщика 3)/3* количество по данной позиции, полученные стоимости по всем позициям просуммированы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Федеральный закон 44-ФЗ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A5EA4" w:rsidRPr="00AA5EA4" w:rsidTr="00AA5EA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191380811406838490100100190010000244</w:t>
            </w: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191380811406838490100100190020000244</w:t>
            </w: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191380811406838490100100190030000244</w:t>
            </w: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191380811406838490100100190040000244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300 тыс. руб. (п. 4 ч. 1 ст. 93 Федерального закона №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1082984.00</w:t>
            </w: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624000.00</w:t>
            </w: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6239.50</w:t>
            </w: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68900.00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рассчитывается как средняя НМЦК по каждой позиции (коммерческое предложение Поставщика 1 + коммерческое предложение Поставщика 2 + коммерческое предложение Поставщика 3)/3* количество по данной позиции, полученные стоимости по всем позициям просуммированы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A5EA4" w:rsidRPr="00AA5EA4" w:rsidTr="00AA5EA4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tblCellSpacing w:w="15" w:type="dxa"/>
        </w:trPr>
        <w:tc>
          <w:tcPr>
            <w:tcW w:w="0" w:type="auto"/>
            <w:gridSpan w:val="5"/>
            <w:tcBorders>
              <w:bottom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Тимошкова Светлана Николаевна, начальник отдела обеспечения</w:t>
            </w:r>
          </w:p>
        </w:tc>
        <w:tc>
          <w:tcPr>
            <w:tcW w:w="55" w:type="pct"/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gridSpan w:val="2"/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«25» </w:t>
            </w:r>
          </w:p>
        </w:tc>
        <w:tc>
          <w:tcPr>
            <w:tcW w:w="0" w:type="auto"/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0" w:type="auto"/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A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AA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AA5EA4" w:rsidRPr="00AA5EA4" w:rsidTr="00AA5EA4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5EA4" w:rsidRPr="00AA5EA4" w:rsidTr="00AA5EA4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5EA4" w:rsidRPr="00AA5EA4" w:rsidTr="00AA5EA4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5EA4" w:rsidRPr="00AA5EA4" w:rsidTr="00AA5EA4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tblCellSpacing w:w="15" w:type="dxa"/>
        </w:trPr>
        <w:tc>
          <w:tcPr>
            <w:tcW w:w="0" w:type="auto"/>
            <w:gridSpan w:val="5"/>
            <w:tcBorders>
              <w:bottom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 Александр Леонидович</w:t>
            </w:r>
          </w:p>
        </w:tc>
        <w:tc>
          <w:tcPr>
            <w:tcW w:w="0" w:type="auto"/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5EA4" w:rsidRPr="00AA5EA4" w:rsidTr="00AA5EA4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5EA4" w:rsidRPr="00AA5EA4" w:rsidRDefault="00AA5EA4" w:rsidP="00AA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46363" w:rsidRDefault="00346363"/>
    <w:sectPr w:rsidR="00346363" w:rsidSect="00AA5EA4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EA4"/>
    <w:rsid w:val="00346363"/>
    <w:rsid w:val="00AA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A5EA4"/>
  </w:style>
  <w:style w:type="paragraph" w:customStyle="1" w:styleId="title">
    <w:name w:val="title"/>
    <w:basedOn w:val="a"/>
    <w:rsid w:val="00AA5E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valuetable">
    <w:name w:val="valuetable"/>
    <w:basedOn w:val="a"/>
    <w:rsid w:val="00AA5EA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table">
    <w:name w:val="footertable"/>
    <w:basedOn w:val="a"/>
    <w:rsid w:val="00AA5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9size">
    <w:name w:val="font9size"/>
    <w:basedOn w:val="a"/>
    <w:rsid w:val="00AA5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8size">
    <w:name w:val="font8size"/>
    <w:basedOn w:val="a"/>
    <w:rsid w:val="00AA5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7size">
    <w:name w:val="font7size"/>
    <w:basedOn w:val="a"/>
    <w:rsid w:val="00AA5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1"/>
      <w:szCs w:val="11"/>
      <w:lang w:eastAsia="ru-RU"/>
    </w:rPr>
  </w:style>
  <w:style w:type="paragraph" w:customStyle="1" w:styleId="font6size">
    <w:name w:val="font6size"/>
    <w:basedOn w:val="a"/>
    <w:rsid w:val="00AA5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"/>
      <w:szCs w:val="9"/>
      <w:lang w:eastAsia="ru-RU"/>
    </w:rPr>
  </w:style>
  <w:style w:type="paragraph" w:customStyle="1" w:styleId="codestd">
    <w:name w:val="codestd"/>
    <w:basedOn w:val="a"/>
    <w:rsid w:val="00AA5EA4"/>
    <w:pPr>
      <w:pBdr>
        <w:top w:val="single" w:sz="6" w:space="2" w:color="262626"/>
        <w:left w:val="single" w:sz="6" w:space="2" w:color="262626"/>
        <w:bottom w:val="single" w:sz="6" w:space="2" w:color="262626"/>
        <w:right w:val="single" w:sz="6" w:space="2" w:color="26262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namestd">
    <w:name w:val="codenamestd"/>
    <w:basedOn w:val="a"/>
    <w:rsid w:val="00AA5EA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umn">
    <w:name w:val="leftcolumn"/>
    <w:basedOn w:val="a"/>
    <w:rsid w:val="00AA5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column">
    <w:name w:val="centercolumn"/>
    <w:basedOn w:val="a"/>
    <w:rsid w:val="00AA5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bottomheadcentercol">
    <w:name w:val="borderbottomheadcentercol"/>
    <w:basedOn w:val="a"/>
    <w:rsid w:val="00AA5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bottomheadcentercol1">
    <w:name w:val="borderbottomheadcentercol1"/>
    <w:basedOn w:val="a"/>
    <w:rsid w:val="00AA5EA4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A5EA4"/>
  </w:style>
  <w:style w:type="paragraph" w:customStyle="1" w:styleId="title">
    <w:name w:val="title"/>
    <w:basedOn w:val="a"/>
    <w:rsid w:val="00AA5E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valuetable">
    <w:name w:val="valuetable"/>
    <w:basedOn w:val="a"/>
    <w:rsid w:val="00AA5EA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table">
    <w:name w:val="footertable"/>
    <w:basedOn w:val="a"/>
    <w:rsid w:val="00AA5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9size">
    <w:name w:val="font9size"/>
    <w:basedOn w:val="a"/>
    <w:rsid w:val="00AA5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8size">
    <w:name w:val="font8size"/>
    <w:basedOn w:val="a"/>
    <w:rsid w:val="00AA5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7size">
    <w:name w:val="font7size"/>
    <w:basedOn w:val="a"/>
    <w:rsid w:val="00AA5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1"/>
      <w:szCs w:val="11"/>
      <w:lang w:eastAsia="ru-RU"/>
    </w:rPr>
  </w:style>
  <w:style w:type="paragraph" w:customStyle="1" w:styleId="font6size">
    <w:name w:val="font6size"/>
    <w:basedOn w:val="a"/>
    <w:rsid w:val="00AA5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"/>
      <w:szCs w:val="9"/>
      <w:lang w:eastAsia="ru-RU"/>
    </w:rPr>
  </w:style>
  <w:style w:type="paragraph" w:customStyle="1" w:styleId="codestd">
    <w:name w:val="codestd"/>
    <w:basedOn w:val="a"/>
    <w:rsid w:val="00AA5EA4"/>
    <w:pPr>
      <w:pBdr>
        <w:top w:val="single" w:sz="6" w:space="2" w:color="262626"/>
        <w:left w:val="single" w:sz="6" w:space="2" w:color="262626"/>
        <w:bottom w:val="single" w:sz="6" w:space="2" w:color="262626"/>
        <w:right w:val="single" w:sz="6" w:space="2" w:color="26262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namestd">
    <w:name w:val="codenamestd"/>
    <w:basedOn w:val="a"/>
    <w:rsid w:val="00AA5EA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umn">
    <w:name w:val="leftcolumn"/>
    <w:basedOn w:val="a"/>
    <w:rsid w:val="00AA5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column">
    <w:name w:val="centercolumn"/>
    <w:basedOn w:val="a"/>
    <w:rsid w:val="00AA5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bottomheadcentercol">
    <w:name w:val="borderbottomheadcentercol"/>
    <w:basedOn w:val="a"/>
    <w:rsid w:val="00AA5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bottomheadcentercol1">
    <w:name w:val="borderbottomheadcentercol1"/>
    <w:basedOn w:val="a"/>
    <w:rsid w:val="00AA5EA4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8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77</Pages>
  <Words>16087</Words>
  <Characters>91698</Characters>
  <Application>Microsoft Office Word</Application>
  <DocSecurity>0</DocSecurity>
  <Lines>764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Интернет</dc:creator>
  <cp:lastModifiedBy>Интернет</cp:lastModifiedBy>
  <cp:revision>1</cp:revision>
  <dcterms:created xsi:type="dcterms:W3CDTF">2019-09-26T01:04:00Z</dcterms:created>
  <dcterms:modified xsi:type="dcterms:W3CDTF">2019-09-26T01:11:00Z</dcterms:modified>
</cp:coreProperties>
</file>