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40A" w:rsidRPr="00A4140A" w:rsidRDefault="00A4140A" w:rsidP="00A4140A">
      <w:pPr>
        <w:spacing w:after="0" w:line="240" w:lineRule="auto"/>
        <w:jc w:val="center"/>
        <w:rPr>
          <w:rFonts w:ascii="Times New Roman" w:eastAsia="Times New Roman" w:hAnsi="Times New Roman" w:cs="Times New Roman"/>
          <w:b/>
          <w:bCs/>
          <w:sz w:val="24"/>
          <w:szCs w:val="24"/>
          <w:lang w:eastAsia="ru-RU"/>
        </w:rPr>
      </w:pPr>
      <w:bookmarkStart w:id="0" w:name="_GoBack"/>
      <w:bookmarkEnd w:id="0"/>
      <w:r w:rsidRPr="00A4140A">
        <w:rPr>
          <w:rFonts w:ascii="Times New Roman" w:eastAsia="Times New Roman" w:hAnsi="Times New Roman" w:cs="Times New Roman"/>
          <w:b/>
          <w:bCs/>
          <w:sz w:val="24"/>
          <w:szCs w:val="24"/>
          <w:lang w:eastAsia="ru-RU"/>
        </w:rPr>
        <w:t>План-график размещения заказов на поставку товаров, выполнение работ, оказание услуг</w:t>
      </w:r>
      <w:r w:rsidRPr="00A4140A">
        <w:rPr>
          <w:rFonts w:ascii="Times New Roman" w:eastAsia="Times New Roman" w:hAnsi="Times New Roman" w:cs="Times New Roman"/>
          <w:b/>
          <w:bCs/>
          <w:sz w:val="24"/>
          <w:szCs w:val="24"/>
          <w:lang w:eastAsia="ru-RU"/>
        </w:rPr>
        <w:br/>
        <w:t xml:space="preserve">для обеспечения государственных и муниципальных нужд на </w:t>
      </w:r>
      <w:r w:rsidRPr="00A4140A">
        <w:rPr>
          <w:rFonts w:ascii="Times New Roman" w:eastAsia="Times New Roman" w:hAnsi="Times New Roman" w:cs="Times New Roman"/>
          <w:b/>
          <w:bCs/>
          <w:sz w:val="24"/>
          <w:szCs w:val="24"/>
          <w:u w:val="single"/>
          <w:lang w:eastAsia="ru-RU"/>
        </w:rPr>
        <w:t> 2015 </w:t>
      </w:r>
      <w:r w:rsidRPr="00A4140A">
        <w:rPr>
          <w:rFonts w:ascii="Times New Roman" w:eastAsia="Times New Roman" w:hAnsi="Times New Roman" w:cs="Times New Roman"/>
          <w:b/>
          <w:bCs/>
          <w:sz w:val="24"/>
          <w:szCs w:val="24"/>
          <w:lang w:eastAsia="ru-RU"/>
        </w:rPr>
        <w:t>год</w:t>
      </w:r>
    </w:p>
    <w:p w:rsidR="00A4140A" w:rsidRPr="00A4140A" w:rsidRDefault="00A4140A" w:rsidP="00A4140A">
      <w:pPr>
        <w:spacing w:after="0" w:line="240" w:lineRule="auto"/>
        <w:rPr>
          <w:rFonts w:ascii="Times New Roman" w:eastAsia="Times New Roman" w:hAnsi="Times New Roman" w:cs="Times New Roman"/>
          <w:sz w:val="24"/>
          <w:szCs w:val="24"/>
          <w:lang w:eastAsia="ru-RU"/>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84"/>
        <w:gridCol w:w="7061"/>
      </w:tblGrid>
      <w:tr w:rsidR="00A4140A" w:rsidRPr="00A4140A" w:rsidTr="00A4140A">
        <w:trPr>
          <w:tblCellSpacing w:w="15" w:type="dxa"/>
        </w:trPr>
        <w:tc>
          <w:tcPr>
            <w:tcW w:w="1250" w:type="pct"/>
            <w:hideMark/>
          </w:tcPr>
          <w:p w:rsidR="00A4140A" w:rsidRPr="00A4140A" w:rsidRDefault="00A4140A" w:rsidP="00A4140A">
            <w:pPr>
              <w:spacing w:after="0" w:line="240" w:lineRule="auto"/>
              <w:jc w:val="both"/>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Наименование заказчика </w:t>
            </w:r>
          </w:p>
        </w:tc>
        <w:tc>
          <w:tcPr>
            <w:tcW w:w="0" w:type="auto"/>
            <w:hideMark/>
          </w:tcPr>
          <w:p w:rsidR="00A4140A" w:rsidRPr="00A4140A" w:rsidRDefault="00A4140A" w:rsidP="00A4140A">
            <w:pPr>
              <w:spacing w:after="0" w:line="240" w:lineRule="auto"/>
              <w:jc w:val="both"/>
              <w:rPr>
                <w:rFonts w:ascii="Arial" w:eastAsia="Times New Roman" w:hAnsi="Arial" w:cs="Arial"/>
                <w:sz w:val="17"/>
                <w:szCs w:val="17"/>
                <w:lang w:eastAsia="ru-RU"/>
              </w:rPr>
            </w:pPr>
            <w:r w:rsidRPr="00A4140A">
              <w:rPr>
                <w:rFonts w:ascii="Arial" w:eastAsia="Times New Roman" w:hAnsi="Arial" w:cs="Arial"/>
                <w:sz w:val="17"/>
                <w:szCs w:val="17"/>
                <w:lang w:eastAsia="ru-RU"/>
              </w:rPr>
              <w:t>УПРАВЛЕНИЕ ФЕДЕРАЛЬНОЙ НАЛОГОВОЙ СЛУЖБЫ ПО КАЛУЖСКОЙ ОБЛАСТИ</w:t>
            </w:r>
          </w:p>
        </w:tc>
      </w:tr>
      <w:tr w:rsidR="00A4140A" w:rsidRPr="00A4140A" w:rsidTr="00A4140A">
        <w:trPr>
          <w:tblCellSpacing w:w="15" w:type="dxa"/>
        </w:trPr>
        <w:tc>
          <w:tcPr>
            <w:tcW w:w="2250" w:type="dxa"/>
            <w:hideMark/>
          </w:tcPr>
          <w:p w:rsidR="00A4140A" w:rsidRPr="00A4140A" w:rsidRDefault="00A4140A" w:rsidP="00A4140A">
            <w:pPr>
              <w:spacing w:after="0" w:line="240" w:lineRule="auto"/>
              <w:jc w:val="both"/>
              <w:rPr>
                <w:rFonts w:ascii="Arial" w:eastAsia="Times New Roman" w:hAnsi="Arial" w:cs="Arial"/>
                <w:sz w:val="17"/>
                <w:szCs w:val="17"/>
                <w:lang w:eastAsia="ru-RU"/>
              </w:rPr>
            </w:pPr>
            <w:r w:rsidRPr="00A4140A">
              <w:rPr>
                <w:rFonts w:ascii="Arial" w:eastAsia="Times New Roman" w:hAnsi="Arial" w:cs="Arial"/>
                <w:sz w:val="17"/>
                <w:szCs w:val="17"/>
                <w:lang w:eastAsia="ru-RU"/>
              </w:rPr>
              <w:t>Юридический адрес,</w:t>
            </w:r>
            <w:r w:rsidRPr="00A4140A">
              <w:rPr>
                <w:rFonts w:ascii="Arial" w:eastAsia="Times New Roman" w:hAnsi="Arial" w:cs="Arial"/>
                <w:sz w:val="17"/>
                <w:szCs w:val="17"/>
                <w:lang w:eastAsia="ru-RU"/>
              </w:rPr>
              <w:br/>
              <w:t>телефон, электронная</w:t>
            </w:r>
            <w:r w:rsidRPr="00A4140A">
              <w:rPr>
                <w:rFonts w:ascii="Arial" w:eastAsia="Times New Roman" w:hAnsi="Arial" w:cs="Arial"/>
                <w:sz w:val="17"/>
                <w:szCs w:val="17"/>
                <w:lang w:eastAsia="ru-RU"/>
              </w:rPr>
              <w:br/>
              <w:t>почта заказчика</w:t>
            </w:r>
          </w:p>
        </w:tc>
        <w:tc>
          <w:tcPr>
            <w:tcW w:w="0" w:type="auto"/>
            <w:hideMark/>
          </w:tcPr>
          <w:p w:rsidR="00A4140A" w:rsidRPr="00A4140A" w:rsidRDefault="00A4140A" w:rsidP="00A4140A">
            <w:pPr>
              <w:spacing w:after="0" w:line="240" w:lineRule="auto"/>
              <w:jc w:val="both"/>
              <w:rPr>
                <w:rFonts w:ascii="Arial" w:eastAsia="Times New Roman" w:hAnsi="Arial" w:cs="Arial"/>
                <w:sz w:val="17"/>
                <w:szCs w:val="17"/>
                <w:lang w:eastAsia="ru-RU"/>
              </w:rPr>
            </w:pPr>
            <w:r w:rsidRPr="00A4140A">
              <w:rPr>
                <w:rFonts w:ascii="Arial" w:eastAsia="Times New Roman" w:hAnsi="Arial" w:cs="Arial"/>
                <w:sz w:val="17"/>
                <w:szCs w:val="17"/>
                <w:lang w:eastAsia="ru-RU"/>
              </w:rPr>
              <w:t>Российская Федерация, 248021, Калужская обл, Калуга г, Московская, 282 , +7 (4842) 593109 , 50otd@r40.nalog.ru</w:t>
            </w:r>
          </w:p>
        </w:tc>
      </w:tr>
      <w:tr w:rsidR="00A4140A" w:rsidRPr="00A4140A" w:rsidTr="00A4140A">
        <w:trPr>
          <w:tblCellSpacing w:w="15" w:type="dxa"/>
        </w:trPr>
        <w:tc>
          <w:tcPr>
            <w:tcW w:w="2250" w:type="dxa"/>
            <w:hideMark/>
          </w:tcPr>
          <w:p w:rsidR="00A4140A" w:rsidRPr="00A4140A" w:rsidRDefault="00A4140A" w:rsidP="00A4140A">
            <w:pPr>
              <w:spacing w:after="0" w:line="240" w:lineRule="auto"/>
              <w:jc w:val="both"/>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ИНН </w:t>
            </w:r>
          </w:p>
        </w:tc>
        <w:tc>
          <w:tcPr>
            <w:tcW w:w="0" w:type="auto"/>
            <w:hideMark/>
          </w:tcPr>
          <w:p w:rsidR="00A4140A" w:rsidRPr="00A4140A" w:rsidRDefault="00A4140A" w:rsidP="00A4140A">
            <w:pPr>
              <w:spacing w:after="0" w:line="240" w:lineRule="auto"/>
              <w:jc w:val="both"/>
              <w:rPr>
                <w:rFonts w:ascii="Arial" w:eastAsia="Times New Roman" w:hAnsi="Arial" w:cs="Arial"/>
                <w:sz w:val="17"/>
                <w:szCs w:val="17"/>
                <w:lang w:eastAsia="ru-RU"/>
              </w:rPr>
            </w:pPr>
            <w:r w:rsidRPr="00A4140A">
              <w:rPr>
                <w:rFonts w:ascii="Arial" w:eastAsia="Times New Roman" w:hAnsi="Arial" w:cs="Arial"/>
                <w:sz w:val="17"/>
                <w:szCs w:val="17"/>
                <w:lang w:eastAsia="ru-RU"/>
              </w:rPr>
              <w:t>4028032810</w:t>
            </w:r>
          </w:p>
        </w:tc>
      </w:tr>
      <w:tr w:rsidR="00A4140A" w:rsidRPr="00A4140A" w:rsidTr="00A4140A">
        <w:trPr>
          <w:tblCellSpacing w:w="15" w:type="dxa"/>
        </w:trPr>
        <w:tc>
          <w:tcPr>
            <w:tcW w:w="2250" w:type="dxa"/>
            <w:hideMark/>
          </w:tcPr>
          <w:p w:rsidR="00A4140A" w:rsidRPr="00A4140A" w:rsidRDefault="00A4140A" w:rsidP="00A4140A">
            <w:pPr>
              <w:spacing w:after="0" w:line="240" w:lineRule="auto"/>
              <w:jc w:val="both"/>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КПП </w:t>
            </w:r>
          </w:p>
        </w:tc>
        <w:tc>
          <w:tcPr>
            <w:tcW w:w="0" w:type="auto"/>
            <w:hideMark/>
          </w:tcPr>
          <w:p w:rsidR="00A4140A" w:rsidRPr="00A4140A" w:rsidRDefault="00A4140A" w:rsidP="00A4140A">
            <w:pPr>
              <w:spacing w:after="0" w:line="240" w:lineRule="auto"/>
              <w:jc w:val="both"/>
              <w:rPr>
                <w:rFonts w:ascii="Arial" w:eastAsia="Times New Roman" w:hAnsi="Arial" w:cs="Arial"/>
                <w:sz w:val="17"/>
                <w:szCs w:val="17"/>
                <w:lang w:eastAsia="ru-RU"/>
              </w:rPr>
            </w:pPr>
            <w:r w:rsidRPr="00A4140A">
              <w:rPr>
                <w:rFonts w:ascii="Arial" w:eastAsia="Times New Roman" w:hAnsi="Arial" w:cs="Arial"/>
                <w:sz w:val="17"/>
                <w:szCs w:val="17"/>
                <w:lang w:eastAsia="ru-RU"/>
              </w:rPr>
              <w:t>402801001</w:t>
            </w:r>
          </w:p>
        </w:tc>
      </w:tr>
      <w:tr w:rsidR="00A4140A" w:rsidRPr="00A4140A" w:rsidTr="00A4140A">
        <w:trPr>
          <w:tblCellSpacing w:w="15" w:type="dxa"/>
        </w:trPr>
        <w:tc>
          <w:tcPr>
            <w:tcW w:w="2250" w:type="dxa"/>
            <w:hideMark/>
          </w:tcPr>
          <w:p w:rsidR="00A4140A" w:rsidRPr="00A4140A" w:rsidRDefault="00A4140A" w:rsidP="00A4140A">
            <w:pPr>
              <w:spacing w:after="0" w:line="240" w:lineRule="auto"/>
              <w:jc w:val="both"/>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ОКАТО </w:t>
            </w:r>
          </w:p>
        </w:tc>
        <w:tc>
          <w:tcPr>
            <w:tcW w:w="0" w:type="auto"/>
            <w:hideMark/>
          </w:tcPr>
          <w:p w:rsidR="00A4140A" w:rsidRPr="00A4140A" w:rsidRDefault="00A4140A" w:rsidP="00A4140A">
            <w:pPr>
              <w:spacing w:after="0" w:line="240" w:lineRule="auto"/>
              <w:jc w:val="both"/>
              <w:rPr>
                <w:rFonts w:ascii="Arial" w:eastAsia="Times New Roman" w:hAnsi="Arial" w:cs="Arial"/>
                <w:sz w:val="17"/>
                <w:szCs w:val="17"/>
                <w:lang w:eastAsia="ru-RU"/>
              </w:rPr>
            </w:pPr>
            <w:r w:rsidRPr="00A4140A">
              <w:rPr>
                <w:rFonts w:ascii="Arial" w:eastAsia="Times New Roman" w:hAnsi="Arial" w:cs="Arial"/>
                <w:sz w:val="17"/>
                <w:szCs w:val="17"/>
                <w:lang w:eastAsia="ru-RU"/>
              </w:rPr>
              <w:t>29701000</w:t>
            </w:r>
          </w:p>
        </w:tc>
      </w:tr>
    </w:tbl>
    <w:p w:rsidR="00A4140A" w:rsidRPr="00A4140A" w:rsidRDefault="00A4140A" w:rsidP="00A4140A">
      <w:pPr>
        <w:spacing w:after="240" w:line="240" w:lineRule="auto"/>
        <w:rPr>
          <w:rFonts w:ascii="Times New Roman" w:eastAsia="Times New Roman" w:hAnsi="Times New Roman" w:cs="Times New Roman"/>
          <w:sz w:val="24"/>
          <w:szCs w:val="24"/>
          <w:lang w:eastAsia="ru-RU"/>
        </w:rPr>
      </w:pPr>
    </w:p>
    <w:tbl>
      <w:tblPr>
        <w:tblStyle w:val="a3"/>
        <w:tblW w:w="5000" w:type="pct"/>
        <w:tblLook w:val="04A0" w:firstRow="1" w:lastRow="0" w:firstColumn="1" w:lastColumn="0" w:noHBand="0" w:noVBand="1"/>
      </w:tblPr>
      <w:tblGrid>
        <w:gridCol w:w="811"/>
        <w:gridCol w:w="424"/>
        <w:gridCol w:w="528"/>
        <w:gridCol w:w="377"/>
        <w:gridCol w:w="983"/>
        <w:gridCol w:w="930"/>
        <w:gridCol w:w="484"/>
        <w:gridCol w:w="497"/>
        <w:gridCol w:w="1113"/>
        <w:gridCol w:w="973"/>
        <w:gridCol w:w="528"/>
        <w:gridCol w:w="633"/>
        <w:gridCol w:w="615"/>
        <w:gridCol w:w="675"/>
      </w:tblGrid>
      <w:tr w:rsidR="00A4140A" w:rsidRPr="00A4140A" w:rsidTr="00A4140A">
        <w:tc>
          <w:tcPr>
            <w:tcW w:w="0" w:type="auto"/>
            <w:vMerge w:val="restart"/>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КБК </w:t>
            </w:r>
          </w:p>
        </w:tc>
        <w:tc>
          <w:tcPr>
            <w:tcW w:w="0" w:type="auto"/>
            <w:vMerge w:val="restart"/>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ОКВЭД </w:t>
            </w:r>
          </w:p>
        </w:tc>
        <w:tc>
          <w:tcPr>
            <w:tcW w:w="0" w:type="auto"/>
            <w:vMerge w:val="restart"/>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ОКПД </w:t>
            </w:r>
          </w:p>
        </w:tc>
        <w:tc>
          <w:tcPr>
            <w:tcW w:w="0" w:type="auto"/>
            <w:gridSpan w:val="9"/>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Условия контракта </w:t>
            </w:r>
          </w:p>
        </w:tc>
        <w:tc>
          <w:tcPr>
            <w:tcW w:w="0" w:type="auto"/>
            <w:vMerge w:val="restart"/>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Способ размещения заказа </w:t>
            </w:r>
          </w:p>
        </w:tc>
        <w:tc>
          <w:tcPr>
            <w:tcW w:w="0" w:type="auto"/>
            <w:vMerge w:val="restart"/>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Обоснование внесения изменений </w:t>
            </w:r>
          </w:p>
        </w:tc>
      </w:tr>
      <w:tr w:rsidR="00A4140A" w:rsidRPr="00A4140A" w:rsidTr="00A4140A">
        <w:tc>
          <w:tcPr>
            <w:tcW w:w="0" w:type="auto"/>
            <w:vMerge/>
            <w:hideMark/>
          </w:tcPr>
          <w:p w:rsidR="00A4140A" w:rsidRPr="00A4140A" w:rsidRDefault="00A4140A" w:rsidP="00A4140A">
            <w:pPr>
              <w:rPr>
                <w:rFonts w:ascii="Arial" w:eastAsia="Times New Roman" w:hAnsi="Arial" w:cs="Arial"/>
                <w:sz w:val="17"/>
                <w:szCs w:val="17"/>
                <w:lang w:eastAsia="ru-RU"/>
              </w:rPr>
            </w:pPr>
          </w:p>
        </w:tc>
        <w:tc>
          <w:tcPr>
            <w:tcW w:w="0" w:type="auto"/>
            <w:vMerge/>
            <w:hideMark/>
          </w:tcPr>
          <w:p w:rsidR="00A4140A" w:rsidRPr="00A4140A" w:rsidRDefault="00A4140A" w:rsidP="00A4140A">
            <w:pPr>
              <w:rPr>
                <w:rFonts w:ascii="Arial" w:eastAsia="Times New Roman" w:hAnsi="Arial" w:cs="Arial"/>
                <w:sz w:val="17"/>
                <w:szCs w:val="17"/>
                <w:lang w:eastAsia="ru-RU"/>
              </w:rPr>
            </w:pPr>
          </w:p>
        </w:tc>
        <w:tc>
          <w:tcPr>
            <w:tcW w:w="0" w:type="auto"/>
            <w:vMerge/>
            <w:hideMark/>
          </w:tcPr>
          <w:p w:rsidR="00A4140A" w:rsidRPr="00A4140A" w:rsidRDefault="00A4140A" w:rsidP="00A4140A">
            <w:pPr>
              <w:rPr>
                <w:rFonts w:ascii="Arial" w:eastAsia="Times New Roman" w:hAnsi="Arial" w:cs="Arial"/>
                <w:sz w:val="17"/>
                <w:szCs w:val="17"/>
                <w:lang w:eastAsia="ru-RU"/>
              </w:rPr>
            </w:pPr>
          </w:p>
        </w:tc>
        <w:tc>
          <w:tcPr>
            <w:tcW w:w="0" w:type="auto"/>
            <w:vMerge w:val="restart"/>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 заказа (№ лота) </w:t>
            </w:r>
          </w:p>
        </w:tc>
        <w:tc>
          <w:tcPr>
            <w:tcW w:w="0" w:type="auto"/>
            <w:vMerge w:val="restart"/>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наименование предмета контракта </w:t>
            </w:r>
          </w:p>
        </w:tc>
        <w:tc>
          <w:tcPr>
            <w:tcW w:w="0" w:type="auto"/>
            <w:vMerge w:val="restart"/>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минимально необходимые требования, предъявляемые к предмету контракта </w:t>
            </w:r>
          </w:p>
        </w:tc>
        <w:tc>
          <w:tcPr>
            <w:tcW w:w="0" w:type="auto"/>
            <w:vMerge w:val="restart"/>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ед. измерения </w:t>
            </w:r>
          </w:p>
        </w:tc>
        <w:tc>
          <w:tcPr>
            <w:tcW w:w="0" w:type="auto"/>
            <w:vMerge w:val="restart"/>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количество (объем) </w:t>
            </w:r>
          </w:p>
        </w:tc>
        <w:tc>
          <w:tcPr>
            <w:tcW w:w="0" w:type="auto"/>
            <w:vMerge w:val="restart"/>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ориентировочная начальная (максимальная) цена контракта (тыс. рублей) </w:t>
            </w:r>
          </w:p>
        </w:tc>
        <w:tc>
          <w:tcPr>
            <w:tcW w:w="0" w:type="auto"/>
            <w:vMerge w:val="restart"/>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условия финансового обеспечения исполнения контракта (включая размер аванса) </w:t>
            </w:r>
          </w:p>
        </w:tc>
        <w:tc>
          <w:tcPr>
            <w:tcW w:w="0" w:type="auto"/>
            <w:gridSpan w:val="2"/>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график осуществления процедур закупки </w:t>
            </w:r>
          </w:p>
        </w:tc>
        <w:tc>
          <w:tcPr>
            <w:tcW w:w="0" w:type="auto"/>
            <w:vMerge/>
            <w:hideMark/>
          </w:tcPr>
          <w:p w:rsidR="00A4140A" w:rsidRPr="00A4140A" w:rsidRDefault="00A4140A" w:rsidP="00A4140A">
            <w:pPr>
              <w:rPr>
                <w:rFonts w:ascii="Arial" w:eastAsia="Times New Roman" w:hAnsi="Arial" w:cs="Arial"/>
                <w:sz w:val="17"/>
                <w:szCs w:val="17"/>
                <w:lang w:eastAsia="ru-RU"/>
              </w:rPr>
            </w:pPr>
          </w:p>
        </w:tc>
        <w:tc>
          <w:tcPr>
            <w:tcW w:w="0" w:type="auto"/>
            <w:vMerge/>
            <w:hideMark/>
          </w:tcPr>
          <w:p w:rsidR="00A4140A" w:rsidRPr="00A4140A" w:rsidRDefault="00A4140A" w:rsidP="00A4140A">
            <w:pPr>
              <w:rPr>
                <w:rFonts w:ascii="Arial" w:eastAsia="Times New Roman" w:hAnsi="Arial" w:cs="Arial"/>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sz w:val="17"/>
                <w:szCs w:val="17"/>
                <w:lang w:eastAsia="ru-RU"/>
              </w:rPr>
            </w:pPr>
          </w:p>
        </w:tc>
        <w:tc>
          <w:tcPr>
            <w:tcW w:w="0" w:type="auto"/>
            <w:vMerge/>
            <w:hideMark/>
          </w:tcPr>
          <w:p w:rsidR="00A4140A" w:rsidRPr="00A4140A" w:rsidRDefault="00A4140A" w:rsidP="00A4140A">
            <w:pPr>
              <w:rPr>
                <w:rFonts w:ascii="Arial" w:eastAsia="Times New Roman" w:hAnsi="Arial" w:cs="Arial"/>
                <w:sz w:val="17"/>
                <w:szCs w:val="17"/>
                <w:lang w:eastAsia="ru-RU"/>
              </w:rPr>
            </w:pPr>
          </w:p>
        </w:tc>
        <w:tc>
          <w:tcPr>
            <w:tcW w:w="0" w:type="auto"/>
            <w:vMerge/>
            <w:hideMark/>
          </w:tcPr>
          <w:p w:rsidR="00A4140A" w:rsidRPr="00A4140A" w:rsidRDefault="00A4140A" w:rsidP="00A4140A">
            <w:pPr>
              <w:rPr>
                <w:rFonts w:ascii="Arial" w:eastAsia="Times New Roman" w:hAnsi="Arial" w:cs="Arial"/>
                <w:sz w:val="17"/>
                <w:szCs w:val="17"/>
                <w:lang w:eastAsia="ru-RU"/>
              </w:rPr>
            </w:pPr>
          </w:p>
        </w:tc>
        <w:tc>
          <w:tcPr>
            <w:tcW w:w="0" w:type="auto"/>
            <w:vMerge/>
            <w:hideMark/>
          </w:tcPr>
          <w:p w:rsidR="00A4140A" w:rsidRPr="00A4140A" w:rsidRDefault="00A4140A" w:rsidP="00A4140A">
            <w:pPr>
              <w:rPr>
                <w:rFonts w:ascii="Arial" w:eastAsia="Times New Roman" w:hAnsi="Arial" w:cs="Arial"/>
                <w:sz w:val="17"/>
                <w:szCs w:val="17"/>
                <w:lang w:eastAsia="ru-RU"/>
              </w:rPr>
            </w:pPr>
          </w:p>
        </w:tc>
        <w:tc>
          <w:tcPr>
            <w:tcW w:w="0" w:type="auto"/>
            <w:vMerge/>
            <w:hideMark/>
          </w:tcPr>
          <w:p w:rsidR="00A4140A" w:rsidRPr="00A4140A" w:rsidRDefault="00A4140A" w:rsidP="00A4140A">
            <w:pPr>
              <w:rPr>
                <w:rFonts w:ascii="Arial" w:eastAsia="Times New Roman" w:hAnsi="Arial" w:cs="Arial"/>
                <w:sz w:val="17"/>
                <w:szCs w:val="17"/>
                <w:lang w:eastAsia="ru-RU"/>
              </w:rPr>
            </w:pPr>
          </w:p>
        </w:tc>
        <w:tc>
          <w:tcPr>
            <w:tcW w:w="0" w:type="auto"/>
            <w:vMerge/>
            <w:hideMark/>
          </w:tcPr>
          <w:p w:rsidR="00A4140A" w:rsidRPr="00A4140A" w:rsidRDefault="00A4140A" w:rsidP="00A4140A">
            <w:pPr>
              <w:rPr>
                <w:rFonts w:ascii="Arial" w:eastAsia="Times New Roman" w:hAnsi="Arial" w:cs="Arial"/>
                <w:sz w:val="17"/>
                <w:szCs w:val="17"/>
                <w:lang w:eastAsia="ru-RU"/>
              </w:rPr>
            </w:pPr>
          </w:p>
        </w:tc>
        <w:tc>
          <w:tcPr>
            <w:tcW w:w="0" w:type="auto"/>
            <w:vMerge/>
            <w:hideMark/>
          </w:tcPr>
          <w:p w:rsidR="00A4140A" w:rsidRPr="00A4140A" w:rsidRDefault="00A4140A" w:rsidP="00A4140A">
            <w:pPr>
              <w:rPr>
                <w:rFonts w:ascii="Arial" w:eastAsia="Times New Roman" w:hAnsi="Arial" w:cs="Arial"/>
                <w:sz w:val="17"/>
                <w:szCs w:val="17"/>
                <w:lang w:eastAsia="ru-RU"/>
              </w:rPr>
            </w:pPr>
          </w:p>
        </w:tc>
        <w:tc>
          <w:tcPr>
            <w:tcW w:w="0" w:type="auto"/>
            <w:vMerge/>
            <w:hideMark/>
          </w:tcPr>
          <w:p w:rsidR="00A4140A" w:rsidRPr="00A4140A" w:rsidRDefault="00A4140A" w:rsidP="00A4140A">
            <w:pPr>
              <w:rPr>
                <w:rFonts w:ascii="Arial" w:eastAsia="Times New Roman" w:hAnsi="Arial" w:cs="Arial"/>
                <w:sz w:val="17"/>
                <w:szCs w:val="17"/>
                <w:lang w:eastAsia="ru-RU"/>
              </w:rPr>
            </w:pPr>
          </w:p>
        </w:tc>
        <w:tc>
          <w:tcPr>
            <w:tcW w:w="0" w:type="auto"/>
            <w:vMerge/>
            <w:hideMark/>
          </w:tcPr>
          <w:p w:rsidR="00A4140A" w:rsidRPr="00A4140A" w:rsidRDefault="00A4140A" w:rsidP="00A4140A">
            <w:pPr>
              <w:rPr>
                <w:rFonts w:ascii="Arial" w:eastAsia="Times New Roman" w:hAnsi="Arial" w:cs="Arial"/>
                <w:sz w:val="17"/>
                <w:szCs w:val="17"/>
                <w:lang w:eastAsia="ru-RU"/>
              </w:rPr>
            </w:pPr>
          </w:p>
        </w:tc>
        <w:tc>
          <w:tcPr>
            <w:tcW w:w="0" w:type="auto"/>
            <w:vMerge/>
            <w:hideMark/>
          </w:tcPr>
          <w:p w:rsidR="00A4140A" w:rsidRPr="00A4140A" w:rsidRDefault="00A4140A" w:rsidP="00A4140A">
            <w:pP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срок размещения заказа (месяц, год) </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срок исполнения контракта (месяц, год) </w:t>
            </w:r>
          </w:p>
        </w:tc>
        <w:tc>
          <w:tcPr>
            <w:tcW w:w="0" w:type="auto"/>
            <w:vMerge/>
            <w:hideMark/>
          </w:tcPr>
          <w:p w:rsidR="00A4140A" w:rsidRPr="00A4140A" w:rsidRDefault="00A4140A" w:rsidP="00A4140A">
            <w:pPr>
              <w:rPr>
                <w:rFonts w:ascii="Arial" w:eastAsia="Times New Roman" w:hAnsi="Arial" w:cs="Arial"/>
                <w:sz w:val="17"/>
                <w:szCs w:val="17"/>
                <w:lang w:eastAsia="ru-RU"/>
              </w:rPr>
            </w:pPr>
          </w:p>
        </w:tc>
        <w:tc>
          <w:tcPr>
            <w:tcW w:w="0" w:type="auto"/>
            <w:vMerge/>
            <w:hideMark/>
          </w:tcPr>
          <w:p w:rsidR="00A4140A" w:rsidRPr="00A4140A" w:rsidRDefault="00A4140A" w:rsidP="00A4140A">
            <w:pPr>
              <w:rPr>
                <w:rFonts w:ascii="Arial" w:eastAsia="Times New Roman" w:hAnsi="Arial" w:cs="Arial"/>
                <w:sz w:val="17"/>
                <w:szCs w:val="17"/>
                <w:lang w:eastAsia="ru-RU"/>
              </w:rPr>
            </w:pPr>
          </w:p>
        </w:tc>
      </w:tr>
      <w:tr w:rsidR="00A4140A" w:rsidRPr="00A4140A" w:rsidTr="00A4140A">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4</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5</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6</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7</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8</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9</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11</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12</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13</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14</w:t>
            </w:r>
          </w:p>
        </w:tc>
      </w:tr>
      <w:tr w:rsidR="00A4140A" w:rsidRPr="00A4140A" w:rsidTr="00A4140A">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18201063940019242226</w:t>
            </w:r>
            <w:r w:rsidRPr="00A4140A">
              <w:rPr>
                <w:rFonts w:ascii="Arial" w:eastAsia="Times New Roman" w:hAnsi="Arial" w:cs="Arial"/>
                <w:b/>
                <w:bCs/>
                <w:sz w:val="17"/>
                <w:szCs w:val="17"/>
                <w:lang w:eastAsia="ru-RU"/>
              </w:rPr>
              <w:br/>
              <w:t>18201063940019244226</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75.24.2</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75.24.11.110</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1</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Аттестация выделенных помещений и аттестация АРМ в соотвествии с требованиями безопасности</w:t>
            </w:r>
            <w:r w:rsidRPr="00A4140A">
              <w:rPr>
                <w:rFonts w:ascii="Arial" w:eastAsia="Times New Roman" w:hAnsi="Arial" w:cs="Arial"/>
                <w:sz w:val="17"/>
                <w:szCs w:val="17"/>
                <w:lang w:eastAsia="ru-RU"/>
              </w:rPr>
              <w:t xml:space="preserve"> </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 xml:space="preserve">Иные дополнительные требования к участникам (в соответствии с частью 2 Статьи 31 Федерального закона № 44-ФЗ):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Информация об общественном обсуждении закупки: не проводилось</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r>
            <w:r w:rsidRPr="00A4140A">
              <w:rPr>
                <w:rFonts w:ascii="Arial" w:eastAsia="Times New Roman" w:hAnsi="Arial" w:cs="Arial"/>
                <w:sz w:val="17"/>
                <w:szCs w:val="17"/>
                <w:lang w:eastAsia="ru-RU"/>
              </w:rPr>
              <w:t xml:space="preserve">Согласно документации </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ЕД</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w:t>
            </w:r>
          </w:p>
        </w:tc>
        <w:tc>
          <w:tcPr>
            <w:tcW w:w="0" w:type="auto"/>
            <w:hideMark/>
          </w:tcPr>
          <w:p w:rsidR="00A4140A" w:rsidRPr="00A4140A" w:rsidRDefault="00A4140A" w:rsidP="00A4140A">
            <w:pPr>
              <w:spacing w:after="240"/>
              <w:jc w:val="center"/>
              <w:rPr>
                <w:rFonts w:ascii="Arial" w:eastAsia="Times New Roman" w:hAnsi="Arial" w:cs="Arial"/>
                <w:sz w:val="17"/>
                <w:szCs w:val="17"/>
                <w:lang w:eastAsia="ru-RU"/>
              </w:rPr>
            </w:pPr>
            <w:r w:rsidRPr="00A4140A">
              <w:rPr>
                <w:rFonts w:ascii="Arial" w:eastAsia="Times New Roman" w:hAnsi="Arial" w:cs="Arial"/>
                <w:b/>
                <w:bCs/>
                <w:sz w:val="17"/>
                <w:szCs w:val="17"/>
                <w:lang w:eastAsia="ru-RU"/>
              </w:rPr>
              <w:t>280,01473</w:t>
            </w:r>
            <w:r w:rsidRPr="00A4140A">
              <w:rPr>
                <w:rFonts w:ascii="Arial" w:eastAsia="Times New Roman" w:hAnsi="Arial" w:cs="Arial"/>
                <w:b/>
                <w:bCs/>
                <w:sz w:val="17"/>
                <w:szCs w:val="17"/>
                <w:lang w:eastAsia="ru-RU"/>
              </w:rPr>
              <w:br/>
              <w:t>18201063940019242226 (121,83441)</w:t>
            </w:r>
            <w:r w:rsidRPr="00A4140A">
              <w:rPr>
                <w:rFonts w:ascii="Arial" w:eastAsia="Times New Roman" w:hAnsi="Arial" w:cs="Arial"/>
                <w:b/>
                <w:bCs/>
                <w:sz w:val="17"/>
                <w:szCs w:val="17"/>
                <w:lang w:eastAsia="ru-RU"/>
              </w:rPr>
              <w:br/>
              <w:t>18201063940019244226 (158,18032)</w:t>
            </w:r>
            <w:r w:rsidRPr="00A4140A">
              <w:rPr>
                <w:rFonts w:ascii="Arial" w:eastAsia="Times New Roman" w:hAnsi="Arial" w:cs="Arial"/>
                <w:b/>
                <w:bCs/>
                <w:sz w:val="17"/>
                <w:szCs w:val="17"/>
                <w:lang w:eastAsia="ru-RU"/>
              </w:rPr>
              <w:br/>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3,952  /  59,28  /  аванс не предусмотрен</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08.2015 </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09.2015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Сроки исполнения отдельных этапов контракта: по факту оказанию услуги</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Периодичность поставки товаров, работ, услуг: по факт</w:t>
            </w:r>
            <w:r w:rsidRPr="00A4140A">
              <w:rPr>
                <w:rFonts w:ascii="Arial" w:eastAsia="Times New Roman" w:hAnsi="Arial" w:cs="Arial"/>
                <w:b/>
                <w:bCs/>
                <w:sz w:val="17"/>
                <w:szCs w:val="17"/>
                <w:lang w:eastAsia="ru-RU"/>
              </w:rPr>
              <w:lastRenderedPageBreak/>
              <w:t>у оказанию услуги</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Электронный аукцион</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Образовавшаяся экономия от использования в текущем финансовом году бюджетных ассигнований</w:t>
            </w:r>
          </w:p>
        </w:tc>
      </w:tr>
      <w:tr w:rsidR="00A4140A" w:rsidRPr="00A4140A" w:rsidTr="00A4140A">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18201063940019244340</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21.12.1</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21.12.14.190</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2</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поставка бумаги для офисной техники</w:t>
            </w:r>
            <w:r w:rsidRPr="00A4140A">
              <w:rPr>
                <w:rFonts w:ascii="Arial" w:eastAsia="Times New Roman" w:hAnsi="Arial" w:cs="Arial"/>
                <w:sz w:val="17"/>
                <w:szCs w:val="17"/>
                <w:lang w:eastAsia="ru-RU"/>
              </w:rPr>
              <w:t xml:space="preserve"> </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Times New Roman" w:eastAsia="Times New Roman" w:hAnsi="Times New Roman" w:cs="Times New Roman"/>
                <w:b/>
                <w:bCs/>
                <w:sz w:val="24"/>
                <w:szCs w:val="24"/>
                <w:lang w:eastAsia="ru-RU"/>
              </w:rPr>
              <w:t xml:space="preserve">Преимущества: </w:t>
            </w:r>
          </w:p>
          <w:p w:rsidR="00A4140A" w:rsidRPr="00A4140A" w:rsidRDefault="00A4140A" w:rsidP="00A4140A">
            <w:pPr>
              <w:numPr>
                <w:ilvl w:val="0"/>
                <w:numId w:val="1"/>
              </w:numPr>
              <w:spacing w:before="100" w:beforeAutospacing="1" w:after="100" w:afterAutospacing="1"/>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 Субъектам малого предпринимательства и социально ориентиров</w:t>
            </w:r>
            <w:r w:rsidRPr="00A4140A">
              <w:rPr>
                <w:rFonts w:ascii="Arial" w:eastAsia="Times New Roman" w:hAnsi="Arial" w:cs="Arial"/>
                <w:b/>
                <w:bCs/>
                <w:sz w:val="17"/>
                <w:szCs w:val="17"/>
                <w:lang w:eastAsia="ru-RU"/>
              </w:rPr>
              <w:lastRenderedPageBreak/>
              <w:t>анным некоммерческим организациям (в соответствии со Статьей 30 Федерально</w:t>
            </w:r>
            <w:r w:rsidRPr="00A4140A">
              <w:rPr>
                <w:rFonts w:ascii="Arial" w:eastAsia="Times New Roman" w:hAnsi="Arial" w:cs="Arial"/>
                <w:b/>
                <w:bCs/>
                <w:sz w:val="17"/>
                <w:szCs w:val="17"/>
                <w:lang w:eastAsia="ru-RU"/>
              </w:rPr>
              <w:lastRenderedPageBreak/>
              <w:t>го закона № 44-ФЗ);</w:t>
            </w:r>
          </w:p>
          <w:p w:rsidR="00A4140A" w:rsidRPr="00A4140A" w:rsidRDefault="00A4140A" w:rsidP="00A4140A">
            <w:pPr>
              <w:rPr>
                <w:rFonts w:ascii="Arial" w:eastAsia="Times New Roman" w:hAnsi="Arial" w:cs="Arial"/>
                <w:sz w:val="17"/>
                <w:szCs w:val="17"/>
                <w:lang w:eastAsia="ru-RU"/>
              </w:rPr>
            </w:pPr>
            <w:r w:rsidRPr="00A4140A">
              <w:rPr>
                <w:rFonts w:ascii="Times New Roman" w:eastAsia="Times New Roman" w:hAnsi="Times New Roman" w:cs="Times New Roman"/>
                <w:sz w:val="24"/>
                <w:szCs w:val="24"/>
                <w:lang w:eastAsia="ru-RU"/>
              </w:rPr>
              <w:br/>
            </w:r>
            <w:r w:rsidRPr="00A4140A">
              <w:rPr>
                <w:rFonts w:ascii="Times New Roman" w:eastAsia="Times New Roman" w:hAnsi="Times New Roman" w:cs="Times New Roman"/>
                <w:sz w:val="24"/>
                <w:szCs w:val="24"/>
                <w:lang w:eastAsia="ru-RU"/>
              </w:rPr>
              <w:br/>
              <w:t xml:space="preserve">Иные дополнительные требования к участникам (в соответствии с частью 2 Статьи 31 Федерального закона № 44-ФЗ): </w:t>
            </w:r>
            <w:r w:rsidRPr="00A4140A">
              <w:rPr>
                <w:rFonts w:ascii="Times New Roman" w:eastAsia="Times New Roman" w:hAnsi="Times New Roman" w:cs="Times New Roman"/>
                <w:sz w:val="24"/>
                <w:szCs w:val="24"/>
                <w:lang w:eastAsia="ru-RU"/>
              </w:rPr>
              <w:br/>
            </w:r>
            <w:r w:rsidRPr="00A4140A">
              <w:rPr>
                <w:rFonts w:ascii="Times New Roman" w:eastAsia="Times New Roman" w:hAnsi="Times New Roman" w:cs="Times New Roman"/>
                <w:sz w:val="24"/>
                <w:szCs w:val="24"/>
                <w:lang w:eastAsia="ru-RU"/>
              </w:rPr>
              <w:br/>
              <w:t>Информация об общественном обсуждении закупки: не проводилось</w:t>
            </w:r>
            <w:r w:rsidRPr="00A4140A">
              <w:rPr>
                <w:rFonts w:ascii="Times New Roman" w:eastAsia="Times New Roman" w:hAnsi="Times New Roman" w:cs="Times New Roman"/>
                <w:sz w:val="24"/>
                <w:szCs w:val="24"/>
                <w:lang w:eastAsia="ru-RU"/>
              </w:rPr>
              <w:br/>
            </w:r>
            <w:r w:rsidRPr="00A4140A">
              <w:rPr>
                <w:rFonts w:ascii="Times New Roman" w:eastAsia="Times New Roman" w:hAnsi="Times New Roman" w:cs="Times New Roman"/>
                <w:sz w:val="24"/>
                <w:szCs w:val="24"/>
                <w:lang w:eastAsia="ru-RU"/>
              </w:rPr>
              <w:br/>
            </w:r>
            <w:r w:rsidRPr="00A4140A">
              <w:rPr>
                <w:rFonts w:ascii="Times New Roman" w:eastAsia="Times New Roman" w:hAnsi="Times New Roman" w:cs="Times New Roman"/>
                <w:b/>
                <w:bCs/>
                <w:sz w:val="24"/>
                <w:szCs w:val="24"/>
                <w:lang w:eastAsia="ru-RU"/>
              </w:rPr>
              <w:lastRenderedPageBreak/>
              <w:t>бумага формата А4, плотность 80г/кв.м., 500лист/упак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1000</w:t>
            </w:r>
          </w:p>
        </w:tc>
        <w:tc>
          <w:tcPr>
            <w:tcW w:w="0" w:type="auto"/>
            <w:hideMark/>
          </w:tcPr>
          <w:p w:rsidR="00A4140A" w:rsidRPr="00A4140A" w:rsidRDefault="00A4140A" w:rsidP="00A4140A">
            <w:pPr>
              <w:spacing w:after="240"/>
              <w:jc w:val="center"/>
              <w:rPr>
                <w:rFonts w:ascii="Arial" w:eastAsia="Times New Roman" w:hAnsi="Arial" w:cs="Arial"/>
                <w:sz w:val="17"/>
                <w:szCs w:val="17"/>
                <w:lang w:eastAsia="ru-RU"/>
              </w:rPr>
            </w:pPr>
            <w:r w:rsidRPr="00A4140A">
              <w:rPr>
                <w:rFonts w:ascii="Arial" w:eastAsia="Times New Roman" w:hAnsi="Arial" w:cs="Arial"/>
                <w:b/>
                <w:bCs/>
                <w:sz w:val="17"/>
                <w:szCs w:val="17"/>
                <w:lang w:eastAsia="ru-RU"/>
              </w:rPr>
              <w:t>160,71354</w:t>
            </w:r>
            <w:r w:rsidRPr="00A4140A">
              <w:rPr>
                <w:rFonts w:ascii="Arial" w:eastAsia="Times New Roman" w:hAnsi="Arial" w:cs="Arial"/>
                <w:b/>
                <w:bCs/>
                <w:sz w:val="17"/>
                <w:szCs w:val="17"/>
                <w:lang w:eastAsia="ru-RU"/>
              </w:rPr>
              <w:br/>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2  /  60  /  0</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08.2015 </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10.2015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Сроки исполнения отдельных этапов контракта: оплата по факту</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Периодичность поставки товаров, работ, услуг: оплата по факту</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Электронный аукцион</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A4140A" w:rsidRPr="00A4140A" w:rsidTr="00A4140A">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18201066394019244221</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64.11.12</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64.11.12.110</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3</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Услуги почты с эксплуатацией франкировальной машины</w:t>
            </w:r>
            <w:r w:rsidRPr="00A4140A">
              <w:rPr>
                <w:rFonts w:ascii="Arial" w:eastAsia="Times New Roman" w:hAnsi="Arial" w:cs="Arial"/>
                <w:sz w:val="17"/>
                <w:szCs w:val="17"/>
                <w:lang w:eastAsia="ru-RU"/>
              </w:rPr>
              <w:t xml:space="preserve"> </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Информация об общественном обсуждении закупки: не проводилось</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r>
            <w:r w:rsidRPr="00A4140A">
              <w:rPr>
                <w:rFonts w:ascii="Arial" w:eastAsia="Times New Roman" w:hAnsi="Arial" w:cs="Arial"/>
                <w:sz w:val="17"/>
                <w:szCs w:val="17"/>
                <w:lang w:eastAsia="ru-RU"/>
              </w:rPr>
              <w:t>Осуществлять прием почтовой корреспонденции</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ЕД</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 </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b/>
                <w:bCs/>
                <w:sz w:val="17"/>
                <w:szCs w:val="17"/>
                <w:lang w:eastAsia="ru-RU"/>
              </w:rPr>
              <w:t>76</w:t>
            </w:r>
            <w:r w:rsidRPr="00A4140A">
              <w:rPr>
                <w:rFonts w:ascii="Arial" w:eastAsia="Times New Roman" w:hAnsi="Arial" w:cs="Arial"/>
                <w:b/>
                <w:bCs/>
                <w:sz w:val="17"/>
                <w:szCs w:val="17"/>
                <w:lang w:eastAsia="ru-RU"/>
              </w:rPr>
              <w:br/>
            </w:r>
            <w:r w:rsidRPr="00A4140A">
              <w:rPr>
                <w:rFonts w:ascii="Arial" w:eastAsia="Times New Roman" w:hAnsi="Arial" w:cs="Arial"/>
                <w:sz w:val="17"/>
                <w:szCs w:val="17"/>
                <w:lang w:eastAsia="ru-RU"/>
              </w:rPr>
              <w:br/>
            </w:r>
            <w:r w:rsidRPr="00A4140A">
              <w:rPr>
                <w:rFonts w:ascii="Arial" w:eastAsia="Times New Roman" w:hAnsi="Arial" w:cs="Arial"/>
                <w:sz w:val="17"/>
                <w:szCs w:val="17"/>
                <w:lang w:eastAsia="ru-RU"/>
              </w:rPr>
              <w:br/>
              <w:t>76 / 76</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  -  /  Аванса нет</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01.2015 </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12.2015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Сроки исполнения отдельных этапов контракта: ежемесячно</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Периодичность поставки товаров, работ, услуг: ежемесячно</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Закупка у единственного поставщика (подрядчика, исполнителя)</w:t>
            </w:r>
          </w:p>
        </w:tc>
        <w:tc>
          <w:tcPr>
            <w:tcW w:w="0" w:type="auto"/>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18201066394001244340</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23.20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23.20.11.230</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4</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Поставка продуктов нефтепереработки, отпускаемых посредством топливных карт для заправки автомобильного транспорта</w:t>
            </w:r>
            <w:r w:rsidRPr="00A4140A">
              <w:rPr>
                <w:rFonts w:ascii="Arial" w:eastAsia="Times New Roman" w:hAnsi="Arial" w:cs="Arial"/>
                <w:sz w:val="17"/>
                <w:szCs w:val="17"/>
                <w:lang w:eastAsia="ru-RU"/>
              </w:rPr>
              <w:t xml:space="preserve"> </w:t>
            </w:r>
            <w:r w:rsidRPr="00A4140A">
              <w:rPr>
                <w:rFonts w:ascii="Arial" w:eastAsia="Times New Roman" w:hAnsi="Arial" w:cs="Arial"/>
                <w:b/>
                <w:bCs/>
                <w:sz w:val="17"/>
                <w:szCs w:val="17"/>
                <w:lang w:eastAsia="ru-RU"/>
              </w:rPr>
              <w:t>.</w:t>
            </w:r>
            <w:r w:rsidRPr="00A4140A">
              <w:rPr>
                <w:rFonts w:ascii="Arial" w:eastAsia="Times New Roman" w:hAnsi="Arial" w:cs="Arial"/>
                <w:sz w:val="17"/>
                <w:szCs w:val="17"/>
                <w:lang w:eastAsia="ru-RU"/>
              </w:rPr>
              <w:br/>
            </w:r>
            <w:r w:rsidRPr="00A4140A">
              <w:rPr>
                <w:rFonts w:ascii="Arial" w:eastAsia="Times New Roman" w:hAnsi="Arial" w:cs="Arial"/>
                <w:sz w:val="17"/>
                <w:szCs w:val="17"/>
                <w:lang w:eastAsia="ru-RU"/>
              </w:rPr>
              <w:br/>
              <w:t>Поставка продукто</w:t>
            </w:r>
            <w:r w:rsidRPr="00A4140A">
              <w:rPr>
                <w:rFonts w:ascii="Arial" w:eastAsia="Times New Roman" w:hAnsi="Arial" w:cs="Arial"/>
                <w:sz w:val="17"/>
                <w:szCs w:val="17"/>
                <w:lang w:eastAsia="ru-RU"/>
              </w:rPr>
              <w:lastRenderedPageBreak/>
              <w:t>в нефтепереработки, отпускаемых посредством топливных карт для заправки автомобильного транспортаСоглано</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lastRenderedPageBreak/>
              <w:t xml:space="preserve">Иные дополнительные требования к участникам (в соответствии с частью 2 Статьи 31 Федерального закона № 44-ФЗ):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Информация об общест</w:t>
            </w:r>
            <w:r w:rsidRPr="00A4140A">
              <w:rPr>
                <w:rFonts w:ascii="Arial" w:eastAsia="Times New Roman" w:hAnsi="Arial" w:cs="Arial"/>
                <w:b/>
                <w:bCs/>
                <w:sz w:val="17"/>
                <w:szCs w:val="17"/>
                <w:lang w:eastAsia="ru-RU"/>
              </w:rPr>
              <w:lastRenderedPageBreak/>
              <w:t>венном обсуждении закупки: не проводилось</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r>
            <w:r w:rsidRPr="00A4140A">
              <w:rPr>
                <w:rFonts w:ascii="Arial" w:eastAsia="Times New Roman" w:hAnsi="Arial" w:cs="Arial"/>
                <w:sz w:val="17"/>
                <w:szCs w:val="17"/>
                <w:lang w:eastAsia="ru-RU"/>
              </w:rPr>
              <w:t xml:space="preserve">Согласно техническому заданию </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Л; ДМ³</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7000</w:t>
            </w:r>
          </w:p>
        </w:tc>
        <w:tc>
          <w:tcPr>
            <w:tcW w:w="0" w:type="auto"/>
            <w:hideMark/>
          </w:tcPr>
          <w:p w:rsidR="00A4140A" w:rsidRPr="00A4140A" w:rsidRDefault="00A4140A" w:rsidP="00A4140A">
            <w:pPr>
              <w:spacing w:after="240"/>
              <w:jc w:val="center"/>
              <w:rPr>
                <w:rFonts w:ascii="Arial" w:eastAsia="Times New Roman" w:hAnsi="Arial" w:cs="Arial"/>
                <w:sz w:val="17"/>
                <w:szCs w:val="17"/>
                <w:lang w:eastAsia="ru-RU"/>
              </w:rPr>
            </w:pPr>
            <w:r w:rsidRPr="00A4140A">
              <w:rPr>
                <w:rFonts w:ascii="Arial" w:eastAsia="Times New Roman" w:hAnsi="Arial" w:cs="Arial"/>
                <w:b/>
                <w:bCs/>
                <w:sz w:val="17"/>
                <w:szCs w:val="17"/>
                <w:lang w:eastAsia="ru-RU"/>
              </w:rPr>
              <w:t>251,09</w:t>
            </w:r>
            <w:r w:rsidRPr="00A4140A">
              <w:rPr>
                <w:rFonts w:ascii="Arial" w:eastAsia="Times New Roman" w:hAnsi="Arial" w:cs="Arial"/>
                <w:b/>
                <w:bCs/>
                <w:sz w:val="17"/>
                <w:szCs w:val="17"/>
                <w:lang w:eastAsia="ru-RU"/>
              </w:rPr>
              <w:br/>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2,51  /  50,218  /  -</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02.2015 </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06.2015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Сроки исполнения отдельных этапов контракта: одной партией</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Период</w:t>
            </w:r>
            <w:r w:rsidRPr="00A4140A">
              <w:rPr>
                <w:rFonts w:ascii="Arial" w:eastAsia="Times New Roman" w:hAnsi="Arial" w:cs="Arial"/>
                <w:b/>
                <w:bCs/>
                <w:sz w:val="17"/>
                <w:szCs w:val="17"/>
                <w:lang w:eastAsia="ru-RU"/>
              </w:rPr>
              <w:lastRenderedPageBreak/>
              <w:t>ичность поставки товаров, работ, услуг: одной партией</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Электронный аукцион</w:t>
            </w:r>
          </w:p>
        </w:tc>
        <w:tc>
          <w:tcPr>
            <w:tcW w:w="0" w:type="auto"/>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18201063940019244340</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23.20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23.20.11.230</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5</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Поставка продуктов нефтепереработки, отпускаемых посредством топливных карт для заправки автомобильного транспорта(Автомобильный бензин АИ-95-К4)</w:t>
            </w:r>
            <w:r w:rsidRPr="00A4140A">
              <w:rPr>
                <w:rFonts w:ascii="Arial" w:eastAsia="Times New Roman" w:hAnsi="Arial" w:cs="Arial"/>
                <w:sz w:val="17"/>
                <w:szCs w:val="17"/>
                <w:lang w:eastAsia="ru-RU"/>
              </w:rPr>
              <w:t xml:space="preserve"> </w:t>
            </w:r>
            <w:r w:rsidRPr="00A4140A">
              <w:rPr>
                <w:rFonts w:ascii="Arial" w:eastAsia="Times New Roman" w:hAnsi="Arial" w:cs="Arial"/>
                <w:b/>
                <w:bCs/>
                <w:sz w:val="17"/>
                <w:szCs w:val="17"/>
                <w:lang w:eastAsia="ru-RU"/>
              </w:rPr>
              <w:t>.</w:t>
            </w:r>
            <w:r w:rsidRPr="00A4140A">
              <w:rPr>
                <w:rFonts w:ascii="Arial" w:eastAsia="Times New Roman" w:hAnsi="Arial" w:cs="Arial"/>
                <w:sz w:val="17"/>
                <w:szCs w:val="17"/>
                <w:lang w:eastAsia="ru-RU"/>
              </w:rPr>
              <w:br/>
            </w:r>
            <w:r w:rsidRPr="00A4140A">
              <w:rPr>
                <w:rFonts w:ascii="Arial" w:eastAsia="Times New Roman" w:hAnsi="Arial" w:cs="Arial"/>
                <w:sz w:val="17"/>
                <w:szCs w:val="17"/>
                <w:lang w:eastAsia="ru-RU"/>
              </w:rPr>
              <w:br/>
              <w:t>Поставка продуктов нефтепереработки, отпускаемых посредством топливных карт для заправки автомобильного транспорта (Автомобильный бензин АИ-95-К4)</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 xml:space="preserve">Иные дополнительные требования к участникам (в соответствии с частью 2 Статьи 31 Федерального закона № 44-ФЗ):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Информация об общественном обсуждении закупки: не проводилось</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r>
            <w:r w:rsidRPr="00A4140A">
              <w:rPr>
                <w:rFonts w:ascii="Arial" w:eastAsia="Times New Roman" w:hAnsi="Arial" w:cs="Arial"/>
                <w:sz w:val="17"/>
                <w:szCs w:val="17"/>
                <w:lang w:eastAsia="ru-RU"/>
              </w:rPr>
              <w:t xml:space="preserve">Согласно техническому заданию </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Л; ДМ³</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5000</w:t>
            </w:r>
          </w:p>
        </w:tc>
        <w:tc>
          <w:tcPr>
            <w:tcW w:w="0" w:type="auto"/>
            <w:hideMark/>
          </w:tcPr>
          <w:p w:rsidR="00A4140A" w:rsidRPr="00A4140A" w:rsidRDefault="00A4140A" w:rsidP="00A4140A">
            <w:pPr>
              <w:spacing w:after="240"/>
              <w:jc w:val="center"/>
              <w:rPr>
                <w:rFonts w:ascii="Arial" w:eastAsia="Times New Roman" w:hAnsi="Arial" w:cs="Arial"/>
                <w:sz w:val="17"/>
                <w:szCs w:val="17"/>
                <w:lang w:eastAsia="ru-RU"/>
              </w:rPr>
            </w:pPr>
            <w:r w:rsidRPr="00A4140A">
              <w:rPr>
                <w:rFonts w:ascii="Arial" w:eastAsia="Times New Roman" w:hAnsi="Arial" w:cs="Arial"/>
                <w:b/>
                <w:bCs/>
                <w:sz w:val="17"/>
                <w:szCs w:val="17"/>
                <w:lang w:eastAsia="ru-RU"/>
              </w:rPr>
              <w:t>180</w:t>
            </w:r>
            <w:r w:rsidRPr="00A4140A">
              <w:rPr>
                <w:rFonts w:ascii="Arial" w:eastAsia="Times New Roman" w:hAnsi="Arial" w:cs="Arial"/>
                <w:b/>
                <w:bCs/>
                <w:sz w:val="17"/>
                <w:szCs w:val="17"/>
                <w:lang w:eastAsia="ru-RU"/>
              </w:rPr>
              <w:br/>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1,8  /  36  /  нет</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06.2015 </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12.2015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Сроки исполнения отдельных этапов контракта: Раз в полгода</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Периодичность поставки товаров, работ, услуг: Раз в полгода</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Электронный аукцион</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A4140A" w:rsidRPr="00A4140A" w:rsidTr="00A4140A">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18201063940019244221</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64.11</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64.11.12.110</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6</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Услуги почты, связанные с эксплуатацией франкировально</w:t>
            </w:r>
            <w:r w:rsidRPr="00A4140A">
              <w:rPr>
                <w:rFonts w:ascii="Arial" w:eastAsia="Times New Roman" w:hAnsi="Arial" w:cs="Arial"/>
                <w:b/>
                <w:bCs/>
                <w:sz w:val="17"/>
                <w:szCs w:val="17"/>
                <w:lang w:eastAsia="ru-RU"/>
              </w:rPr>
              <w:lastRenderedPageBreak/>
              <w:t xml:space="preserve">й машины </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lastRenderedPageBreak/>
              <w:t xml:space="preserve">Информация об общественном обсуждении закупки: не </w:t>
            </w:r>
            <w:r w:rsidRPr="00A4140A">
              <w:rPr>
                <w:rFonts w:ascii="Arial" w:eastAsia="Times New Roman" w:hAnsi="Arial" w:cs="Arial"/>
                <w:b/>
                <w:bCs/>
                <w:sz w:val="17"/>
                <w:szCs w:val="17"/>
                <w:lang w:eastAsia="ru-RU"/>
              </w:rPr>
              <w:lastRenderedPageBreak/>
              <w:t>проводилось</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r>
            <w:r w:rsidRPr="00A4140A">
              <w:rPr>
                <w:rFonts w:ascii="Arial" w:eastAsia="Times New Roman" w:hAnsi="Arial" w:cs="Arial"/>
                <w:sz w:val="17"/>
                <w:szCs w:val="17"/>
                <w:lang w:eastAsia="ru-RU"/>
              </w:rPr>
              <w:t>Услуги почтовой связи тарифицируются в соответствии с действующими на момент оказания услуг тарифами на услуги почтовой связи, утвержденными Приказом Федеральной службы по тарифам от 10.02.2015 №10-с/1 «Об утверждении тарифов на услугу по пересылке внутренней письменной корреспонденции (почтовых карточек, писем и бандеролей), предоставляемую ФГУП «Почта России».</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ЕД</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w:t>
            </w:r>
          </w:p>
        </w:tc>
        <w:tc>
          <w:tcPr>
            <w:tcW w:w="0" w:type="auto"/>
            <w:hideMark/>
          </w:tcPr>
          <w:p w:rsidR="00A4140A" w:rsidRPr="00A4140A" w:rsidRDefault="00A4140A" w:rsidP="00A4140A">
            <w:pPr>
              <w:spacing w:after="240"/>
              <w:jc w:val="center"/>
              <w:rPr>
                <w:rFonts w:ascii="Arial" w:eastAsia="Times New Roman" w:hAnsi="Arial" w:cs="Arial"/>
                <w:sz w:val="17"/>
                <w:szCs w:val="17"/>
                <w:lang w:eastAsia="ru-RU"/>
              </w:rPr>
            </w:pPr>
            <w:r w:rsidRPr="00A4140A">
              <w:rPr>
                <w:rFonts w:ascii="Arial" w:eastAsia="Times New Roman" w:hAnsi="Arial" w:cs="Arial"/>
                <w:b/>
                <w:bCs/>
                <w:sz w:val="17"/>
                <w:szCs w:val="17"/>
                <w:lang w:eastAsia="ru-RU"/>
              </w:rPr>
              <w:t>25</w:t>
            </w:r>
            <w:r w:rsidRPr="00A4140A">
              <w:rPr>
                <w:rFonts w:ascii="Arial" w:eastAsia="Times New Roman" w:hAnsi="Arial" w:cs="Arial"/>
                <w:b/>
                <w:bCs/>
                <w:sz w:val="17"/>
                <w:szCs w:val="17"/>
                <w:lang w:eastAsia="ru-RU"/>
              </w:rPr>
              <w:br/>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  -  /  Не предусмотрен</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10.2015 </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12.2015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 xml:space="preserve">Сроки исполнения </w:t>
            </w:r>
            <w:r w:rsidRPr="00A4140A">
              <w:rPr>
                <w:rFonts w:ascii="Arial" w:eastAsia="Times New Roman" w:hAnsi="Arial" w:cs="Arial"/>
                <w:b/>
                <w:bCs/>
                <w:sz w:val="17"/>
                <w:szCs w:val="17"/>
                <w:lang w:eastAsia="ru-RU"/>
              </w:rPr>
              <w:lastRenderedPageBreak/>
              <w:t>отдельных этапов контракта: Ежемясячно</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Периодичность поставки товаров, работ, услуг: Ежемясячно</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Закупка у единственного пост</w:t>
            </w:r>
            <w:r w:rsidRPr="00A4140A">
              <w:rPr>
                <w:rFonts w:ascii="Arial" w:eastAsia="Times New Roman" w:hAnsi="Arial" w:cs="Arial"/>
                <w:b/>
                <w:bCs/>
                <w:sz w:val="17"/>
                <w:szCs w:val="17"/>
                <w:lang w:eastAsia="ru-RU"/>
              </w:rPr>
              <w:lastRenderedPageBreak/>
              <w:t>авщика (подрядчика, исполнителя)</w:t>
            </w:r>
          </w:p>
        </w:tc>
        <w:tc>
          <w:tcPr>
            <w:tcW w:w="0" w:type="auto"/>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val="restart"/>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18201063940019244340</w:t>
            </w:r>
          </w:p>
        </w:tc>
        <w:tc>
          <w:tcPr>
            <w:tcW w:w="0" w:type="auto"/>
            <w:vMerge w:val="restart"/>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25.24.2</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vMerge w:val="restart"/>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7</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поставка канцелярских принадлежностей</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Times New Roman" w:eastAsia="Times New Roman" w:hAnsi="Times New Roman" w:cs="Times New Roman"/>
                <w:b/>
                <w:bCs/>
                <w:sz w:val="24"/>
                <w:szCs w:val="24"/>
                <w:lang w:eastAsia="ru-RU"/>
              </w:rPr>
              <w:t xml:space="preserve">Преимущества: </w:t>
            </w:r>
          </w:p>
          <w:p w:rsidR="00A4140A" w:rsidRPr="00A4140A" w:rsidRDefault="00A4140A" w:rsidP="00A4140A">
            <w:pPr>
              <w:numPr>
                <w:ilvl w:val="0"/>
                <w:numId w:val="2"/>
              </w:numPr>
              <w:spacing w:before="100" w:beforeAutospacing="1" w:after="100" w:afterAutospacing="1"/>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 Суб</w:t>
            </w:r>
            <w:r w:rsidRPr="00A4140A">
              <w:rPr>
                <w:rFonts w:ascii="Arial" w:eastAsia="Times New Roman" w:hAnsi="Arial" w:cs="Arial"/>
                <w:b/>
                <w:bCs/>
                <w:sz w:val="17"/>
                <w:szCs w:val="17"/>
                <w:lang w:eastAsia="ru-RU"/>
              </w:rPr>
              <w:lastRenderedPageBreak/>
              <w:t>ъектам малого предпринимательства и социально ориентированным некоммерческ</w:t>
            </w:r>
            <w:r w:rsidRPr="00A4140A">
              <w:rPr>
                <w:rFonts w:ascii="Arial" w:eastAsia="Times New Roman" w:hAnsi="Arial" w:cs="Arial"/>
                <w:b/>
                <w:bCs/>
                <w:sz w:val="17"/>
                <w:szCs w:val="17"/>
                <w:lang w:eastAsia="ru-RU"/>
              </w:rPr>
              <w:lastRenderedPageBreak/>
              <w:t>им организациям (в соответствии со Статьей 30 Федерального закона № 44-ФЗ)</w:t>
            </w:r>
            <w:r w:rsidRPr="00A4140A">
              <w:rPr>
                <w:rFonts w:ascii="Arial" w:eastAsia="Times New Roman" w:hAnsi="Arial" w:cs="Arial"/>
                <w:b/>
                <w:bCs/>
                <w:sz w:val="17"/>
                <w:szCs w:val="17"/>
                <w:lang w:eastAsia="ru-RU"/>
              </w:rPr>
              <w:lastRenderedPageBreak/>
              <w:t>;</w:t>
            </w:r>
          </w:p>
          <w:p w:rsidR="00A4140A" w:rsidRPr="00A4140A" w:rsidRDefault="00A4140A" w:rsidP="00A4140A">
            <w:pPr>
              <w:spacing w:after="240"/>
              <w:rPr>
                <w:rFonts w:ascii="Arial" w:eastAsia="Times New Roman" w:hAnsi="Arial" w:cs="Arial"/>
                <w:sz w:val="17"/>
                <w:szCs w:val="17"/>
                <w:lang w:eastAsia="ru-RU"/>
              </w:rPr>
            </w:pPr>
            <w:r w:rsidRPr="00A4140A">
              <w:rPr>
                <w:rFonts w:ascii="Times New Roman" w:eastAsia="Times New Roman" w:hAnsi="Times New Roman" w:cs="Times New Roman"/>
                <w:sz w:val="24"/>
                <w:szCs w:val="24"/>
                <w:lang w:eastAsia="ru-RU"/>
              </w:rPr>
              <w:br/>
            </w:r>
            <w:r w:rsidRPr="00A4140A">
              <w:rPr>
                <w:rFonts w:ascii="Times New Roman" w:eastAsia="Times New Roman" w:hAnsi="Times New Roman" w:cs="Times New Roman"/>
                <w:sz w:val="24"/>
                <w:szCs w:val="24"/>
                <w:lang w:eastAsia="ru-RU"/>
              </w:rPr>
              <w:br/>
              <w:t xml:space="preserve">Иные дополнительные требования к участникам (в соответствии с частью 2 Статьи 31 Федерального закона № 44-ФЗ): </w:t>
            </w:r>
            <w:r w:rsidRPr="00A4140A">
              <w:rPr>
                <w:rFonts w:ascii="Times New Roman" w:eastAsia="Times New Roman" w:hAnsi="Times New Roman" w:cs="Times New Roman"/>
                <w:sz w:val="24"/>
                <w:szCs w:val="24"/>
                <w:lang w:eastAsia="ru-RU"/>
              </w:rPr>
              <w:br/>
            </w:r>
            <w:r w:rsidRPr="00A4140A">
              <w:rPr>
                <w:rFonts w:ascii="Times New Roman" w:eastAsia="Times New Roman" w:hAnsi="Times New Roman" w:cs="Times New Roman"/>
                <w:sz w:val="24"/>
                <w:szCs w:val="24"/>
                <w:lang w:eastAsia="ru-RU"/>
              </w:rPr>
              <w:br/>
              <w:t>Информация об общественном обсуждении закупки: не проводилось</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143,23725</w:t>
            </w:r>
          </w:p>
        </w:tc>
        <w:tc>
          <w:tcPr>
            <w:tcW w:w="0" w:type="auto"/>
            <w:vMerge w:val="restart"/>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1,43237  /  42,97118  /  аванса нет</w:t>
            </w:r>
          </w:p>
        </w:tc>
        <w:tc>
          <w:tcPr>
            <w:tcW w:w="0" w:type="auto"/>
            <w:vMerge w:val="restart"/>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11.2015 </w:t>
            </w:r>
          </w:p>
        </w:tc>
        <w:tc>
          <w:tcPr>
            <w:tcW w:w="0" w:type="auto"/>
            <w:vMerge w:val="restart"/>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12.2015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 xml:space="preserve">Сроки исполнения отдельных </w:t>
            </w:r>
            <w:r w:rsidRPr="00A4140A">
              <w:rPr>
                <w:rFonts w:ascii="Arial" w:eastAsia="Times New Roman" w:hAnsi="Arial" w:cs="Arial"/>
                <w:b/>
                <w:bCs/>
                <w:sz w:val="17"/>
                <w:szCs w:val="17"/>
                <w:lang w:eastAsia="ru-RU"/>
              </w:rPr>
              <w:lastRenderedPageBreak/>
              <w:t>этапов контракта: по факту поставки товара</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Периодичность поставки товаров, работ, услуг: по факту поставки товара</w:t>
            </w:r>
          </w:p>
        </w:tc>
        <w:tc>
          <w:tcPr>
            <w:tcW w:w="0" w:type="auto"/>
            <w:vMerge w:val="restart"/>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Электронный аукцион</w:t>
            </w:r>
          </w:p>
        </w:tc>
        <w:tc>
          <w:tcPr>
            <w:tcW w:w="0" w:type="auto"/>
            <w:vMerge w:val="restart"/>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Возникновение непредвиденных обстоятельст</w:t>
            </w:r>
            <w:r w:rsidRPr="00A4140A">
              <w:rPr>
                <w:rFonts w:ascii="Arial" w:eastAsia="Times New Roman" w:hAnsi="Arial" w:cs="Arial"/>
                <w:b/>
                <w:bCs/>
                <w:sz w:val="17"/>
                <w:szCs w:val="17"/>
                <w:lang w:eastAsia="ru-RU"/>
              </w:rPr>
              <w:lastRenderedPageBreak/>
              <w:t>в</w:t>
            </w: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22.22.20.120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Ежедневник недатированный на 2016г, формат А5, размер не менее 145х215мм и не более 149х220мм, внутренний блок - белая бумага </w:t>
            </w:r>
            <w:r w:rsidRPr="00A4140A">
              <w:rPr>
                <w:rFonts w:ascii="Arial" w:eastAsia="Times New Roman" w:hAnsi="Arial" w:cs="Arial"/>
                <w:sz w:val="17"/>
                <w:szCs w:val="17"/>
                <w:lang w:eastAsia="ru-RU"/>
              </w:rPr>
              <w:lastRenderedPageBreak/>
              <w:t>(офсет), плотностью не менее 80г/м2, обложка под гладкую кожу, не менее 176л, печать в две краски, металлические углы, перфорация угла, закладка-ляссе, обширный справочный материал, обложка подходит для тиснения фольгой и горячего тиснения или его эквивалент</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 xml:space="preserve">Ежедневник недатированный на 2016г, формат А5, размер не менее 145х215мм и не более 149х220мм, внутренний блок </w:t>
            </w:r>
            <w:r w:rsidRPr="00A4140A">
              <w:rPr>
                <w:rFonts w:ascii="Arial" w:eastAsia="Times New Roman" w:hAnsi="Arial" w:cs="Arial"/>
                <w:sz w:val="17"/>
                <w:szCs w:val="17"/>
                <w:lang w:eastAsia="ru-RU"/>
              </w:rPr>
              <w:lastRenderedPageBreak/>
              <w:t>- белая бумага (офсет), плотностью не менее 80г/м2, обложка под гладкую кожу, не менее 176л, печать в две краски, металлические углы, перфорация угла, закладка-ляссе, обширный справочный материал, обложка подходит для тиснения фольгой и горячего тиснения или его эквивалент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2,546</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21.12.14.124</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Фотобумага для струйной печати А-4 (210х297), односторонняя, матовая, не менее 180г., 50 листов в пачке </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Фотобумага для струйной печати А-4 (210х297), односторонняя, матовая, не менее 180г., 50 листов в пачке </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1,59885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22.22.20.140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Тетрадь, обложка мелованный картон, дизайн деловой стиль, клетка, крепление скрепка, бумага блока офсетная, </w:t>
            </w:r>
            <w:r w:rsidRPr="00A4140A">
              <w:rPr>
                <w:rFonts w:ascii="Arial" w:eastAsia="Times New Roman" w:hAnsi="Arial" w:cs="Arial"/>
                <w:sz w:val="17"/>
                <w:szCs w:val="17"/>
                <w:lang w:eastAsia="ru-RU"/>
              </w:rPr>
              <w:lastRenderedPageBreak/>
              <w:t>плотностью не менее 60г/м2, формат А5, не менее 48л</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 xml:space="preserve">Тетрадь, обложка мелованный картон, дизайн деловой стиль, клетка, крепление скрепка, бумага блока офсетная, </w:t>
            </w:r>
            <w:r w:rsidRPr="00A4140A">
              <w:rPr>
                <w:rFonts w:ascii="Arial" w:eastAsia="Times New Roman" w:hAnsi="Arial" w:cs="Arial"/>
                <w:sz w:val="17"/>
                <w:szCs w:val="17"/>
                <w:lang w:eastAsia="ru-RU"/>
              </w:rPr>
              <w:lastRenderedPageBreak/>
              <w:t>плотностью не менее 60г/м2, формат А5, не менее 48л</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0,7635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28.75.23.130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Скрепки никелированные, закругленная форма, размер – 28 мм, не менее 100 шт./упак.</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Скрепки никелированные, закругленная форма, размер – 28 мм, не менее 100 шт./упак.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105</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1,12665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28.75.23.130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Скрепки оцинкованные, гофрированные, закругленная форма, размер – 50 мм, не менее 50 шт./упак.</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Скрепки оцинкованные, гофрированные, закругленная форма, размер – 50 мм, не менее 50 шт./упак.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105</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5,187</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25.24.27.170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Файлы-вкладыши, боковая перфорация, полипропилен, толщина не менее 30 мкм, А4, прозрачный, не менее 100 шт./упак.</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Файлы-вкладыши, боковая перфорация, полипропилен, толщина не менее 30 мкм, А4, прозрачный, не менее 100 шт./упак.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3,5925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25.24.27.170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Папка-уголок, А4, полужесткий пластик, толщина пластика не менее 180 мкм; вместимость до 40 листов, цвет в ассортименте.</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Папка-уголок, А4, полужесткий пластик, толщина пластика не менее 180 мкм; вместимость до 40 листов, цвет в ассортименте.</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105</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0,84</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21.12.14.</w:t>
            </w:r>
            <w:r w:rsidRPr="00A4140A">
              <w:rPr>
                <w:rFonts w:ascii="Arial" w:eastAsia="Times New Roman" w:hAnsi="Arial" w:cs="Arial"/>
                <w:sz w:val="17"/>
                <w:szCs w:val="17"/>
                <w:lang w:eastAsia="ru-RU"/>
              </w:rPr>
              <w:lastRenderedPageBreak/>
              <w:t>124</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Фотобумага для струйной </w:t>
            </w:r>
            <w:r w:rsidRPr="00A4140A">
              <w:rPr>
                <w:rFonts w:ascii="Arial" w:eastAsia="Times New Roman" w:hAnsi="Arial" w:cs="Arial"/>
                <w:sz w:val="17"/>
                <w:szCs w:val="17"/>
                <w:lang w:eastAsia="ru-RU"/>
              </w:rPr>
              <w:lastRenderedPageBreak/>
              <w:t xml:space="preserve">печати А-4 (210х297), односторонняя, глянцевая, не менее 160г., 50 листов в пачке </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Фотобумага для струйно</w:t>
            </w:r>
            <w:r w:rsidRPr="00A4140A">
              <w:rPr>
                <w:rFonts w:ascii="Arial" w:eastAsia="Times New Roman" w:hAnsi="Arial" w:cs="Arial"/>
                <w:sz w:val="17"/>
                <w:szCs w:val="17"/>
                <w:lang w:eastAsia="ru-RU"/>
              </w:rPr>
              <w:lastRenderedPageBreak/>
              <w:t xml:space="preserve">й печати А-4 (210х297), односторонняя, глянцевая, не менее 160г., 50 листов в пачке </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1,9532</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25.24.27.170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Разделитель листов цветной, полипропиленовые листы с боковой перфорацией, толщина листов не менее 140 мкм, двусторонние ярлычки, формат А4, 12 лист./упак.</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Разделитель листов цветной, полипропиленовые листы с боковой перфорацией, толщина листов не менее 140 мкм, двусторонние ярлычки, формат А4, 12 лист./упак.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5,3454</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25.24.27.190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Подушка штемпельная, синяя, сменная в пластиковом футляре, R45 в упаковке 5 шт.</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Подушка штемпельная, синяя, сменная в пластиковом футляре, R45 в упаковке 5 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0,896</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25.24.27.190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Батарейки алкалиновые (пальчиковые)АА/LR6, 4шт/упак.</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Батарейки алкалиновые (пальчиковые)АА/LR6, 4шт/упак.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8</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1,664</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25.22.13.113</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Корзина для бумаг, материал – полипропилен, объем не менее 12 литров, корпус без перфорации, цвет черный</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Корзина для бумаг, материал – полипропилен, объем не менее 12 литров, корпус без перфорации, цвет черный</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5</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0,532</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21.25.14.715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Закладки клейкие пластиковые, размер – не менее 12х45 мм, не менее 5 неоновых цвета, не менее 25 листов каждого цвета в упак., возможность многократного переклеивания</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Закладки клейкие пластиковые, размер – не менее 12х45 мм, не менее 5 неоновых цвета, не менее 25 листов каждого цвета в упак., возможность многократного переклеивания</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105</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8,8515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28.75.23.130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Зажим для бумаг металлический, 51 мм, цвет черный, не менее 12 шт./упак.</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Зажим для бумаг металлический, 51 мм, цвет черный, не менее 12 шт./упак.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40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5,362</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36.63.21.121</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Текстовыделители для простой, ксероксной и факсовой бумаги, яркие, светоустойчивые чернила, скошенный наконечник, толщина линии:1-5мм, цвет: синий, зеленый, желтый, розовый</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Текстовыделители для простой, ксероксной и факсовой бумаги, яркие, светоустойчивые чернила, скошенный наконечник, толщина линии:1-5мм, цвет: синий, зеленый, желтый, розовый</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105</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4,94865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25.24.27.170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Батарейки алкалиновые (мизинчиковые)ААА/LR03, 4шт/упак.</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Батарейки алкалиновые (мизинчиковые)ААА/LR03, 4шт/упак.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15</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4,2</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28.75.23.130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Зажим для бумаг металлический, 25 мм, цвет черный, не менее 12 шт./упак.</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Зажим для бумаг металлический, 25 мм, цвет черный, не менее 12 шт./упак.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1,047</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36.63.24.111</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Карандаш чернографитовый заточенный с ластиком, шестигранный, твердость НВ</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Карандаш чернографитовый заточенный с ластиком, шестигранный, твердость НВ</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105</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0,89355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36.63.23.120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Стержень для шариковой ручки, характеристика которой представлена в п.1, цвет синий</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Стержень для шариковой ручки, характеристика которой представлена в п.1, цвет синий</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210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1,386</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25.24.27.170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Папка-регистратор с арочным механизмом, А4, картон, сверху оклеена полипропиленовой пленкой, внутри бумага, наварной карман для сменной этикетки, двухсторонняя сменная маркировочная табличка, металлическая окантовка краев, ширина корешка 75 мм, вместимость не менее 480 </w:t>
            </w:r>
            <w:r w:rsidRPr="00A4140A">
              <w:rPr>
                <w:rFonts w:ascii="Arial" w:eastAsia="Times New Roman" w:hAnsi="Arial" w:cs="Arial"/>
                <w:sz w:val="17"/>
                <w:szCs w:val="17"/>
                <w:lang w:eastAsia="ru-RU"/>
              </w:rPr>
              <w:lastRenderedPageBreak/>
              <w:t>листов, цвет черный</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 xml:space="preserve">Папка-регистратор с арочным механизмом, А4, картон, сверху оклеена полипропиленовой пленкой, внутри бумага, наварной карман для сменной этикетки, двухсторонняя сменная маркировочная табличка, металлическая окантовка краев, ширина корешка 75 мм, вместимость не </w:t>
            </w:r>
            <w:r w:rsidRPr="00A4140A">
              <w:rPr>
                <w:rFonts w:ascii="Arial" w:eastAsia="Times New Roman" w:hAnsi="Arial" w:cs="Arial"/>
                <w:sz w:val="17"/>
                <w:szCs w:val="17"/>
                <w:lang w:eastAsia="ru-RU"/>
              </w:rPr>
              <w:lastRenderedPageBreak/>
              <w:t>менее 480 листов, цвет черный</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12,225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24.30.22.151</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Корректирующая жидкость, быстросохнущая основа, вид кисточки-ворс, объем не менее 20 мл</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Корректирующая жидкость, быстросохнущая основа, вид кисточки-ворс, объем не менее 20 мл</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0,9105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33.20.33.183</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Линейка прозрачная, полистирол, с держателем, длина не менее 30 см</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Линейка прозрачная, полистирол, с держателем, длина не менее 30 см</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0,752</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25.24.27.170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Скоросшиватель пластиковый с прозрачным верхом Формат А4, толщина пластика не менее 180 мкм, фиксирует до 100 листов </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Скоросшиватель пластиковый с прозрачным верхом Формат А4, толщина пластика не менее 180 мкм, фиксирует до 100 листов </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200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1,97</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28.75.23.120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Скобы для степлера №24/6, не менее 1000 шт./упак.</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Скобы для степлера №24/6, не менее 1000 шт./упак.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140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7,091</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22.15.15.120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Календарь перекидной настольный на 2016г, с госсимволикой, с государственными праздниками и именинами, бумага </w:t>
            </w:r>
            <w:r w:rsidRPr="00A4140A">
              <w:rPr>
                <w:rFonts w:ascii="Arial" w:eastAsia="Times New Roman" w:hAnsi="Arial" w:cs="Arial"/>
                <w:sz w:val="17"/>
                <w:szCs w:val="17"/>
                <w:lang w:eastAsia="ru-RU"/>
              </w:rPr>
              <w:lastRenderedPageBreak/>
              <w:t>блока офсетная, плотностью не менее 80г/м2, размер не менее 10х14см, 4-х цветная печать. Не менее 160 листов. Полноцветная подарочная упаковка с тиснением фольгой.</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 xml:space="preserve">Календарь перекидной настольный на 2016г, с госсимволикой, с государственными праздниками и именинами, </w:t>
            </w:r>
            <w:r w:rsidRPr="00A4140A">
              <w:rPr>
                <w:rFonts w:ascii="Arial" w:eastAsia="Times New Roman" w:hAnsi="Arial" w:cs="Arial"/>
                <w:sz w:val="17"/>
                <w:szCs w:val="17"/>
                <w:lang w:eastAsia="ru-RU"/>
              </w:rPr>
              <w:lastRenderedPageBreak/>
              <w:t>бумага блока офсетная, плотностью не менее 80г/м2, размер не менее 10х14см, 4-х цветная печать. Не менее 160 листов. Полноцветная подарочная упаковка с тиснением фольгой.</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6,25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25.24.27.170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Папка на двух кольцах, А4, пластик толщиной не менее 0,7 мм, прозрачный карман для документов, ширина корешка не менее 32 мм, цвет синий</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Папка на двух кольцах, А4, пластик толщиной не менее 0,7 мм, прозрачный карман для документов, ширина корешка не менее 32 мм, цвет синий</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70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3,6785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25.24.27.170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Папка-скоросшиватель с пружинным механизмом, А4, пластик толщиной не менее 0,7 мм, верхняя обложка непрозрачная, ширина корешка не менее 17 мм, вместимость не менее </w:t>
            </w:r>
            <w:r w:rsidRPr="00A4140A">
              <w:rPr>
                <w:rFonts w:ascii="Arial" w:eastAsia="Times New Roman" w:hAnsi="Arial" w:cs="Arial"/>
                <w:sz w:val="17"/>
                <w:szCs w:val="17"/>
                <w:lang w:eastAsia="ru-RU"/>
              </w:rPr>
              <w:lastRenderedPageBreak/>
              <w:t>150 листов, цвет синий</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Папка-скоросшиватель с пружинным механизмом, А4, пластик толщиной не менее 0,7 мм, верхняя обложка непрозрачная, ширина корешка не менее 17 мм, вместим</w:t>
            </w:r>
            <w:r w:rsidRPr="00A4140A">
              <w:rPr>
                <w:rFonts w:ascii="Arial" w:eastAsia="Times New Roman" w:hAnsi="Arial" w:cs="Arial"/>
                <w:sz w:val="17"/>
                <w:szCs w:val="17"/>
                <w:lang w:eastAsia="ru-RU"/>
              </w:rPr>
              <w:lastRenderedPageBreak/>
              <w:t>ость не менее 150 листов, цвет синий</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75</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5,95125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21.25.14.715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Бумага для заметок с клейким краем, размер 76х76 мм, не менее 6 цветных блоков в кубе, цвет - неоновая радуга, не менее 100 листов каждого цвета плотность бумаги не менее 80 г/м?, клейкий край, общее количество листов – не менее 600.</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Бумага для заметок с клейким краем, размер 76х76 мм, не менее 6 цветных блоков в кубе, цвет - неоновая радуга, не менее 100 листов каждого цвета плотность бумаги не менее 80 г/м?, клейкий край, общее количество листов – не менее 600.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105</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3,885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22.22.20.120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Блокнот А5, не менее 50 лист., на спирали, обложка-пластик с выборочным лаком, тиснение, плотность бумаги не менее 75 г/м?, цвет серый.</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Блокнот А5, не менее 50 лист., на спирали, обложка-пластик с выборочным лаком, тиснение, плотность бумаги не менее 75 г/м?, цвет серый.</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0,6386</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21.25.14.715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Этикетки самоклеящиеся, размер: 210х297мм, 1 этикетка на листе </w:t>
            </w:r>
            <w:r w:rsidRPr="00A4140A">
              <w:rPr>
                <w:rFonts w:ascii="Arial" w:eastAsia="Times New Roman" w:hAnsi="Arial" w:cs="Arial"/>
                <w:sz w:val="17"/>
                <w:szCs w:val="17"/>
                <w:lang w:eastAsia="ru-RU"/>
              </w:rPr>
              <w:lastRenderedPageBreak/>
              <w:t>формата А4, 100 листов в упаковке, цвет: белый</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 xml:space="preserve">Этикетки самоклеящиеся, размер: 210х297мм, 1 этикетка на листе </w:t>
            </w:r>
            <w:r w:rsidRPr="00A4140A">
              <w:rPr>
                <w:rFonts w:ascii="Arial" w:eastAsia="Times New Roman" w:hAnsi="Arial" w:cs="Arial"/>
                <w:sz w:val="17"/>
                <w:szCs w:val="17"/>
                <w:lang w:eastAsia="ru-RU"/>
              </w:rPr>
              <w:lastRenderedPageBreak/>
              <w:t>формата А4, 100 листов в упаковке, цвет: белый</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14,3</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24.62.10.173</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Клеящий карандаш, объем/вес не менее 36 г, с глицерином</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Клеящий карандаш, объем/вес не менее 36 г, с глицерином</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105</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4,5549</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25.24.27.170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Папка-регистратор с арочным механизмом, А4, картон, сверху оклеена полипропиленовой пленкой, внутри бумага, наварной карман для сменной этикетки, двухсторонняя сменная маркировочная табличка, металлическая окантовка краев, ширина корешка 50 мм, вместимость не менее 320 листов, цвет черный</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Папка-регистратор с арочным механизмом, А4, картон, сверху оклеена полипропиленовой пленкой, внутри бумага, наварной карман для сменной этикетки, двухсторонняя сменная маркировочная табличка, металлическая окантовка краев, ширина корешка 50 мм, вместимость не менее 320 листов, цвет черный</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50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5,56</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28.75.23.120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Скобы для степлера №10, не менее 1000 шт./упак.</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Скобы для степлера №10, не менее 1000 шт./упак.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105</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3,2865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17.52.11.132</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Шпагат полипропиленовый крученый, в бобине, вес не </w:t>
            </w:r>
            <w:r w:rsidRPr="00A4140A">
              <w:rPr>
                <w:rFonts w:ascii="Arial" w:eastAsia="Times New Roman" w:hAnsi="Arial" w:cs="Arial"/>
                <w:sz w:val="17"/>
                <w:szCs w:val="17"/>
                <w:lang w:eastAsia="ru-RU"/>
              </w:rPr>
              <w:lastRenderedPageBreak/>
              <w:t>менее 1 кг, плотность не менее 1,6 кТекс, цвет белый</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 xml:space="preserve">Шпагат полипропиленовый крученый, в бобине, вес не </w:t>
            </w:r>
            <w:r w:rsidRPr="00A4140A">
              <w:rPr>
                <w:rFonts w:ascii="Arial" w:eastAsia="Times New Roman" w:hAnsi="Arial" w:cs="Arial"/>
                <w:sz w:val="17"/>
                <w:szCs w:val="17"/>
                <w:lang w:eastAsia="ru-RU"/>
              </w:rPr>
              <w:lastRenderedPageBreak/>
              <w:t>менее 1 кг, плотность не менее 1,6 кТекс, цвет белый</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0,4809</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36.63.21.111</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Ручка шариковая, пластиковый прозрачный корпус, резиновая манжетка, металлический наконечник, чернила на масляной основе, толщина линии не менее 0,7 мм, синяя</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Ручка шариковая, пластиковый прозрачный корпус, резиновая манжетка, металлический наконечник, чернила на масляной основе, толщина линии не менее 0,7 мм, синяя</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105</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1,1844</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22.22.20.143</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Папка-скоросшиватель картонная ДЕЛО№, плотность картона не менее 320 г/м? </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Папка-скоросшиватель картонная ДЕЛО№, плотность картона не менее 320 г/м? </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400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3,54</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25.13.50.111</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Скотч упаковочный прозрачный, полипропилен, толщина не менее 50 мкм, ширина не менее 50 мм, длина намотки не менее 66 м</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Скотч упаковочный прозрачный, полипропилен, толщина не менее 50 мкм, ширина не менее 50 мм, длина намотки не менее 66 м</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1,3676</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25.13.50.111</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Скотч канцелярский прозрачный, полипропилен, </w:t>
            </w:r>
            <w:r w:rsidRPr="00A4140A">
              <w:rPr>
                <w:rFonts w:ascii="Arial" w:eastAsia="Times New Roman" w:hAnsi="Arial" w:cs="Arial"/>
                <w:sz w:val="17"/>
                <w:szCs w:val="17"/>
                <w:lang w:eastAsia="ru-RU"/>
              </w:rPr>
              <w:lastRenderedPageBreak/>
              <w:t>ширина не менее 19 мм, длина намотки не менее 33 м</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 xml:space="preserve">Скотч канцелярский прозрачный, полипропилен, </w:t>
            </w:r>
            <w:r w:rsidRPr="00A4140A">
              <w:rPr>
                <w:rFonts w:ascii="Arial" w:eastAsia="Times New Roman" w:hAnsi="Arial" w:cs="Arial"/>
                <w:sz w:val="17"/>
                <w:szCs w:val="17"/>
                <w:lang w:eastAsia="ru-RU"/>
              </w:rPr>
              <w:lastRenderedPageBreak/>
              <w:t>ширина не менее 19 мм, длина намотки не менее 33 м</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0,262</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25.13.73.210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Резинка универсальная, материал каучук не менее 60%, диаметр не менее 60 мм., вес не менее 250 г./упак. </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Резинка универсальная, материал каучук не менее 60%, диаметр не менее 60 мм., вес не менее 250 г./упак. </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УПАК</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0,4653</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25.24.27.170</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Скоросшиватель из микрогофрокартона, форматА4, накопитель документов, ширина корешка 30мм, вместимость не менее 250 листов, цвет синий</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sz w:val="17"/>
                <w:szCs w:val="17"/>
                <w:lang w:eastAsia="ru-RU"/>
              </w:rPr>
              <w:t>Скоросшиватель из микрогофрокартона, форматА4, накопитель документов, ширина корешка 30мм, вместимость не менее 250 листов, цвет синий</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300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12,15</w:t>
            </w: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c>
          <w:tcPr>
            <w:tcW w:w="0" w:type="auto"/>
            <w:vMerge/>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18201063940019244310</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36.11</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36.11.11.360</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12</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поставка офисных кресел для нужд УФНС России по Калужской области</w:t>
            </w:r>
            <w:r w:rsidRPr="00A4140A">
              <w:rPr>
                <w:rFonts w:ascii="Arial" w:eastAsia="Times New Roman" w:hAnsi="Arial" w:cs="Arial"/>
                <w:sz w:val="17"/>
                <w:szCs w:val="17"/>
                <w:lang w:eastAsia="ru-RU"/>
              </w:rPr>
              <w:t xml:space="preserve"> </w:t>
            </w:r>
            <w:r w:rsidRPr="00A4140A">
              <w:rPr>
                <w:rFonts w:ascii="Arial" w:eastAsia="Times New Roman" w:hAnsi="Arial" w:cs="Arial"/>
                <w:b/>
                <w:bCs/>
                <w:sz w:val="17"/>
                <w:szCs w:val="17"/>
                <w:lang w:eastAsia="ru-RU"/>
              </w:rPr>
              <w:t>.</w:t>
            </w:r>
            <w:r w:rsidRPr="00A4140A">
              <w:rPr>
                <w:rFonts w:ascii="Arial" w:eastAsia="Times New Roman" w:hAnsi="Arial" w:cs="Arial"/>
                <w:sz w:val="17"/>
                <w:szCs w:val="17"/>
                <w:lang w:eastAsia="ru-RU"/>
              </w:rPr>
              <w:br/>
            </w:r>
            <w:r w:rsidRPr="00A4140A">
              <w:rPr>
                <w:rFonts w:ascii="Arial" w:eastAsia="Times New Roman" w:hAnsi="Arial" w:cs="Arial"/>
                <w:sz w:val="17"/>
                <w:szCs w:val="17"/>
                <w:lang w:eastAsia="ru-RU"/>
              </w:rPr>
              <w:br/>
              <w:t>кресло офисное</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Информация об общественном обсуждении закупки: не проводилось</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r>
            <w:r w:rsidRPr="00A4140A">
              <w:rPr>
                <w:rFonts w:ascii="Arial" w:eastAsia="Times New Roman" w:hAnsi="Arial" w:cs="Arial"/>
                <w:sz w:val="17"/>
                <w:szCs w:val="17"/>
                <w:lang w:eastAsia="ru-RU"/>
              </w:rPr>
              <w:t>кресло офисное</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44</w:t>
            </w:r>
          </w:p>
        </w:tc>
        <w:tc>
          <w:tcPr>
            <w:tcW w:w="0" w:type="auto"/>
            <w:hideMark/>
          </w:tcPr>
          <w:p w:rsidR="00A4140A" w:rsidRPr="00A4140A" w:rsidRDefault="00A4140A" w:rsidP="00A4140A">
            <w:pPr>
              <w:spacing w:after="240"/>
              <w:jc w:val="center"/>
              <w:rPr>
                <w:rFonts w:ascii="Arial" w:eastAsia="Times New Roman" w:hAnsi="Arial" w:cs="Arial"/>
                <w:sz w:val="17"/>
                <w:szCs w:val="17"/>
                <w:lang w:eastAsia="ru-RU"/>
              </w:rPr>
            </w:pPr>
            <w:r w:rsidRPr="00A4140A">
              <w:rPr>
                <w:rFonts w:ascii="Arial" w:eastAsia="Times New Roman" w:hAnsi="Arial" w:cs="Arial"/>
                <w:b/>
                <w:bCs/>
                <w:sz w:val="17"/>
                <w:szCs w:val="17"/>
                <w:lang w:eastAsia="ru-RU"/>
              </w:rPr>
              <w:t>198</w:t>
            </w:r>
            <w:r w:rsidRPr="00A4140A">
              <w:rPr>
                <w:rFonts w:ascii="Arial" w:eastAsia="Times New Roman" w:hAnsi="Arial" w:cs="Arial"/>
                <w:b/>
                <w:bCs/>
                <w:sz w:val="17"/>
                <w:szCs w:val="17"/>
                <w:lang w:eastAsia="ru-RU"/>
              </w:rPr>
              <w:br/>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  -  /  без аванса</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11.2015 </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12.2015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Сроки исполнения отдельных этапов контракта: по факту получения Товара</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Периодично</w:t>
            </w:r>
            <w:r w:rsidRPr="00A4140A">
              <w:rPr>
                <w:rFonts w:ascii="Arial" w:eastAsia="Times New Roman" w:hAnsi="Arial" w:cs="Arial"/>
                <w:b/>
                <w:bCs/>
                <w:sz w:val="17"/>
                <w:szCs w:val="17"/>
                <w:lang w:eastAsia="ru-RU"/>
              </w:rPr>
              <w:lastRenderedPageBreak/>
              <w:t>сть поставки товаров, работ, услуг: одной партией</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Запрос котировок</w:t>
            </w:r>
          </w:p>
        </w:tc>
        <w:tc>
          <w:tcPr>
            <w:tcW w:w="0" w:type="auto"/>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18201063940019244340</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25.11</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25.11.11.110</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13</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поставка зимних шин для автомобиля Nissan Teana</w:t>
            </w:r>
            <w:r w:rsidRPr="00A4140A">
              <w:rPr>
                <w:rFonts w:ascii="Arial" w:eastAsia="Times New Roman" w:hAnsi="Arial" w:cs="Arial"/>
                <w:sz w:val="17"/>
                <w:szCs w:val="17"/>
                <w:lang w:eastAsia="ru-RU"/>
              </w:rPr>
              <w:t xml:space="preserve"> </w:t>
            </w:r>
            <w:r w:rsidRPr="00A4140A">
              <w:rPr>
                <w:rFonts w:ascii="Arial" w:eastAsia="Times New Roman" w:hAnsi="Arial" w:cs="Arial"/>
                <w:b/>
                <w:bCs/>
                <w:sz w:val="17"/>
                <w:szCs w:val="17"/>
                <w:lang w:eastAsia="ru-RU"/>
              </w:rPr>
              <w:t>.</w:t>
            </w:r>
            <w:r w:rsidRPr="00A4140A">
              <w:rPr>
                <w:rFonts w:ascii="Arial" w:eastAsia="Times New Roman" w:hAnsi="Arial" w:cs="Arial"/>
                <w:sz w:val="17"/>
                <w:szCs w:val="17"/>
                <w:lang w:eastAsia="ru-RU"/>
              </w:rPr>
              <w:br/>
            </w:r>
            <w:r w:rsidRPr="00A4140A">
              <w:rPr>
                <w:rFonts w:ascii="Arial" w:eastAsia="Times New Roman" w:hAnsi="Arial" w:cs="Arial"/>
                <w:sz w:val="17"/>
                <w:szCs w:val="17"/>
                <w:lang w:eastAsia="ru-RU"/>
              </w:rPr>
              <w:br/>
              <w:t>зимние шины для автомобиля Nissan Teana</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Информация об общественном обсуждении закупки: не проводилось</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r>
            <w:r w:rsidRPr="00A4140A">
              <w:rPr>
                <w:rFonts w:ascii="Arial" w:eastAsia="Times New Roman" w:hAnsi="Arial" w:cs="Arial"/>
                <w:sz w:val="17"/>
                <w:szCs w:val="17"/>
                <w:lang w:eastAsia="ru-RU"/>
              </w:rPr>
              <w:t xml:space="preserve">зимние шины 215/60-R16 для автомобиля Nissan Teana </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ШТ</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5</w:t>
            </w:r>
          </w:p>
        </w:tc>
        <w:tc>
          <w:tcPr>
            <w:tcW w:w="0" w:type="auto"/>
            <w:hideMark/>
          </w:tcPr>
          <w:p w:rsidR="00A4140A" w:rsidRPr="00A4140A" w:rsidRDefault="00A4140A" w:rsidP="00A4140A">
            <w:pPr>
              <w:spacing w:after="240"/>
              <w:jc w:val="center"/>
              <w:rPr>
                <w:rFonts w:ascii="Arial" w:eastAsia="Times New Roman" w:hAnsi="Arial" w:cs="Arial"/>
                <w:sz w:val="17"/>
                <w:szCs w:val="17"/>
                <w:lang w:eastAsia="ru-RU"/>
              </w:rPr>
            </w:pPr>
            <w:r w:rsidRPr="00A4140A">
              <w:rPr>
                <w:rFonts w:ascii="Arial" w:eastAsia="Times New Roman" w:hAnsi="Arial" w:cs="Arial"/>
                <w:b/>
                <w:bCs/>
                <w:sz w:val="17"/>
                <w:szCs w:val="17"/>
                <w:lang w:eastAsia="ru-RU"/>
              </w:rPr>
              <w:t>38,28</w:t>
            </w:r>
            <w:r w:rsidRPr="00A4140A">
              <w:rPr>
                <w:rFonts w:ascii="Arial" w:eastAsia="Times New Roman" w:hAnsi="Arial" w:cs="Arial"/>
                <w:b/>
                <w:bCs/>
                <w:sz w:val="17"/>
                <w:szCs w:val="17"/>
                <w:lang w:eastAsia="ru-RU"/>
              </w:rPr>
              <w:br/>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  -  /  аванс не предусмотрен</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11.2015 </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12.2015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Сроки исполнения отдельных этапов контракта: по факту поставки Товара</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Периодичность поставки товаров, работ, услуг: одной партией</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Запрос котировок</w:t>
            </w:r>
          </w:p>
        </w:tc>
        <w:tc>
          <w:tcPr>
            <w:tcW w:w="0" w:type="auto"/>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18201063940019244340</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23.20</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23.20.11.230</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 xml:space="preserve">Поставка продуктов нефтепереработки, отпускаемых посредством топливных карт для заправки автомобильного транспорта ( Автомобильный </w:t>
            </w:r>
            <w:r w:rsidRPr="00A4140A">
              <w:rPr>
                <w:rFonts w:ascii="Arial" w:eastAsia="Times New Roman" w:hAnsi="Arial" w:cs="Arial"/>
                <w:b/>
                <w:bCs/>
                <w:sz w:val="17"/>
                <w:szCs w:val="17"/>
                <w:lang w:eastAsia="ru-RU"/>
              </w:rPr>
              <w:lastRenderedPageBreak/>
              <w:t>бензин АИ-95-К4)</w:t>
            </w:r>
            <w:r w:rsidRPr="00A4140A">
              <w:rPr>
                <w:rFonts w:ascii="Arial" w:eastAsia="Times New Roman" w:hAnsi="Arial" w:cs="Arial"/>
                <w:sz w:val="17"/>
                <w:szCs w:val="17"/>
                <w:lang w:eastAsia="ru-RU"/>
              </w:rPr>
              <w:t xml:space="preserve"> </w:t>
            </w:r>
            <w:r w:rsidRPr="00A4140A">
              <w:rPr>
                <w:rFonts w:ascii="Arial" w:eastAsia="Times New Roman" w:hAnsi="Arial" w:cs="Arial"/>
                <w:b/>
                <w:bCs/>
                <w:sz w:val="17"/>
                <w:szCs w:val="17"/>
                <w:lang w:eastAsia="ru-RU"/>
              </w:rPr>
              <w:t>.</w:t>
            </w:r>
            <w:r w:rsidRPr="00A4140A">
              <w:rPr>
                <w:rFonts w:ascii="Arial" w:eastAsia="Times New Roman" w:hAnsi="Arial" w:cs="Arial"/>
                <w:sz w:val="17"/>
                <w:szCs w:val="17"/>
                <w:lang w:eastAsia="ru-RU"/>
              </w:rPr>
              <w:br/>
            </w:r>
            <w:r w:rsidRPr="00A4140A">
              <w:rPr>
                <w:rFonts w:ascii="Arial" w:eastAsia="Times New Roman" w:hAnsi="Arial" w:cs="Arial"/>
                <w:sz w:val="17"/>
                <w:szCs w:val="17"/>
                <w:lang w:eastAsia="ru-RU"/>
              </w:rPr>
              <w:br/>
              <w:t>Поставка продуктов нефтепереработки, отпускаемых посредством топливных карт для заправки автомобильного транспорта (Автомобильный бензин АИ-95-К4)</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lastRenderedPageBreak/>
              <w:t xml:space="preserve">Иные дополнительные требования к участникам (в соответствии с частью 2 Статьи 31 Федерального закона № 44-ФЗ):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 xml:space="preserve">Информация об </w:t>
            </w:r>
            <w:r w:rsidRPr="00A4140A">
              <w:rPr>
                <w:rFonts w:ascii="Arial" w:eastAsia="Times New Roman" w:hAnsi="Arial" w:cs="Arial"/>
                <w:b/>
                <w:bCs/>
                <w:sz w:val="17"/>
                <w:szCs w:val="17"/>
                <w:lang w:eastAsia="ru-RU"/>
              </w:rPr>
              <w:lastRenderedPageBreak/>
              <w:t>общественном обсуждении закупки: не проводилось</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r>
            <w:r w:rsidRPr="00A4140A">
              <w:rPr>
                <w:rFonts w:ascii="Arial" w:eastAsia="Times New Roman" w:hAnsi="Arial" w:cs="Arial"/>
                <w:sz w:val="17"/>
                <w:szCs w:val="17"/>
                <w:lang w:eastAsia="ru-RU"/>
              </w:rPr>
              <w:t xml:space="preserve">Поставляемый автомобильный бензин АИ-95-К4 должен соответствовать качеству согласно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принятого решением Комиссии Таможенного союза от 18 октября 2011 № 826. Качество полученного Заказчиком бензина должно подтверждаться </w:t>
            </w:r>
            <w:r w:rsidRPr="00A4140A">
              <w:rPr>
                <w:rFonts w:ascii="Arial" w:eastAsia="Times New Roman" w:hAnsi="Arial" w:cs="Arial"/>
                <w:sz w:val="17"/>
                <w:szCs w:val="17"/>
                <w:lang w:eastAsia="ru-RU"/>
              </w:rPr>
              <w:lastRenderedPageBreak/>
              <w:t>сертификатами качества заводов-изготовителей, копии которых предъявляются для ознакомления Заказчику или его представителю на автозаправочных станциях (АЗС) по его требованию.</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Л; ДМ³</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5000</w:t>
            </w:r>
          </w:p>
        </w:tc>
        <w:tc>
          <w:tcPr>
            <w:tcW w:w="0" w:type="auto"/>
            <w:hideMark/>
          </w:tcPr>
          <w:p w:rsidR="00A4140A" w:rsidRPr="00A4140A" w:rsidRDefault="00A4140A" w:rsidP="00A4140A">
            <w:pPr>
              <w:spacing w:after="240"/>
              <w:jc w:val="center"/>
              <w:rPr>
                <w:rFonts w:ascii="Arial" w:eastAsia="Times New Roman" w:hAnsi="Arial" w:cs="Arial"/>
                <w:sz w:val="17"/>
                <w:szCs w:val="17"/>
                <w:lang w:eastAsia="ru-RU"/>
              </w:rPr>
            </w:pPr>
            <w:r w:rsidRPr="00A4140A">
              <w:rPr>
                <w:rFonts w:ascii="Arial" w:eastAsia="Times New Roman" w:hAnsi="Arial" w:cs="Arial"/>
                <w:b/>
                <w:bCs/>
                <w:sz w:val="17"/>
                <w:szCs w:val="17"/>
                <w:lang w:eastAsia="ru-RU"/>
              </w:rPr>
              <w:t>185</w:t>
            </w:r>
            <w:r w:rsidRPr="00A4140A">
              <w:rPr>
                <w:rFonts w:ascii="Arial" w:eastAsia="Times New Roman" w:hAnsi="Arial" w:cs="Arial"/>
                <w:b/>
                <w:bCs/>
                <w:sz w:val="17"/>
                <w:szCs w:val="17"/>
                <w:lang w:eastAsia="ru-RU"/>
              </w:rPr>
              <w:br/>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1,85  /  37  /  Аванс не предусмотрен</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11.2015 </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12.2015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Сроки исполнения отдельных этапов контракта: Одной партией</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Пер</w:t>
            </w:r>
            <w:r w:rsidRPr="00A4140A">
              <w:rPr>
                <w:rFonts w:ascii="Arial" w:eastAsia="Times New Roman" w:hAnsi="Arial" w:cs="Arial"/>
                <w:b/>
                <w:bCs/>
                <w:sz w:val="17"/>
                <w:szCs w:val="17"/>
                <w:lang w:eastAsia="ru-RU"/>
              </w:rPr>
              <w:lastRenderedPageBreak/>
              <w:t>иодичность поставки товаров, работ, услуг: Одной партией</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Электронный аукцион</w:t>
            </w:r>
          </w:p>
        </w:tc>
        <w:tc>
          <w:tcPr>
            <w:tcW w:w="0" w:type="auto"/>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18201063940019244225</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70.32</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70.32.12</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 xml:space="preserve">Оказание услуг по эксплуатационному обслуживанию здания, инженерно-технических систем и оборудования в Управление Федеральной налоговой службы по Калужской области </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 xml:space="preserve">Иные дополнительные требования к участникам (в соответствии с частью 2 Статьи 31 Федерального закона № 44-ФЗ):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Информация об общественном обсуждении закупки: не проводилось</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r>
            <w:r w:rsidRPr="00A4140A">
              <w:rPr>
                <w:rFonts w:ascii="Arial" w:eastAsia="Times New Roman" w:hAnsi="Arial" w:cs="Arial"/>
                <w:sz w:val="17"/>
                <w:szCs w:val="17"/>
                <w:lang w:eastAsia="ru-RU"/>
              </w:rPr>
              <w:t>Оказывать услуги в полном объеме в сооветствии с условиями технического задания</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 </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b/>
                <w:bCs/>
                <w:sz w:val="17"/>
                <w:szCs w:val="17"/>
                <w:lang w:eastAsia="ru-RU"/>
              </w:rPr>
              <w:t>2465 / 2465</w:t>
            </w:r>
            <w:r w:rsidRPr="00A4140A">
              <w:rPr>
                <w:rFonts w:ascii="Arial" w:eastAsia="Times New Roman" w:hAnsi="Arial" w:cs="Arial"/>
                <w:b/>
                <w:bCs/>
                <w:sz w:val="17"/>
                <w:szCs w:val="17"/>
                <w:lang w:eastAsia="ru-RU"/>
              </w:rPr>
              <w:br/>
            </w:r>
            <w:r w:rsidRPr="00A4140A">
              <w:rPr>
                <w:rFonts w:ascii="Arial" w:eastAsia="Times New Roman" w:hAnsi="Arial" w:cs="Arial"/>
                <w:sz w:val="17"/>
                <w:szCs w:val="17"/>
                <w:lang w:eastAsia="ru-RU"/>
              </w:rPr>
              <w:br/>
            </w:r>
            <w:r w:rsidRPr="00A4140A">
              <w:rPr>
                <w:rFonts w:ascii="Arial" w:eastAsia="Times New Roman" w:hAnsi="Arial" w:cs="Arial"/>
                <w:sz w:val="17"/>
                <w:szCs w:val="17"/>
                <w:lang w:eastAsia="ru-RU"/>
              </w:rPr>
              <w:br/>
              <w:t>2465 / 2465</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24,65  /  739,5  /  -</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11.2015 </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12.2016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Сроки исполнения отдельных этапов контракта: Ежемесячно</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Периодичность поставки товаров, работ, услуг: Ежемесячно</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Электронный аукцион</w:t>
            </w:r>
          </w:p>
        </w:tc>
        <w:tc>
          <w:tcPr>
            <w:tcW w:w="0" w:type="auto"/>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182010639400192442</w:t>
            </w:r>
            <w:r w:rsidRPr="00A4140A">
              <w:rPr>
                <w:rFonts w:ascii="Arial" w:eastAsia="Times New Roman" w:hAnsi="Arial" w:cs="Arial"/>
                <w:b/>
                <w:bCs/>
                <w:sz w:val="17"/>
                <w:szCs w:val="17"/>
                <w:lang w:eastAsia="ru-RU"/>
              </w:rPr>
              <w:lastRenderedPageBreak/>
              <w:t>25</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70.32</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70.32.12</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 xml:space="preserve">Оказание услуг по </w:t>
            </w:r>
            <w:r w:rsidRPr="00A4140A">
              <w:rPr>
                <w:rFonts w:ascii="Arial" w:eastAsia="Times New Roman" w:hAnsi="Arial" w:cs="Arial"/>
                <w:b/>
                <w:bCs/>
                <w:sz w:val="17"/>
                <w:szCs w:val="17"/>
                <w:lang w:eastAsia="ru-RU"/>
              </w:rPr>
              <w:lastRenderedPageBreak/>
              <w:t xml:space="preserve">санитарно-техническому содержанию здания и прилегающей территории (далее – услуги) в Управление Федеральной налоговой службы по Калужской области </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Times New Roman" w:eastAsia="Times New Roman" w:hAnsi="Times New Roman" w:cs="Times New Roman"/>
                <w:b/>
                <w:bCs/>
                <w:sz w:val="24"/>
                <w:szCs w:val="24"/>
                <w:lang w:eastAsia="ru-RU"/>
              </w:rPr>
              <w:lastRenderedPageBreak/>
              <w:t>Преимущес</w:t>
            </w:r>
            <w:r w:rsidRPr="00A4140A">
              <w:rPr>
                <w:rFonts w:ascii="Times New Roman" w:eastAsia="Times New Roman" w:hAnsi="Times New Roman" w:cs="Times New Roman"/>
                <w:b/>
                <w:bCs/>
                <w:sz w:val="24"/>
                <w:szCs w:val="24"/>
                <w:lang w:eastAsia="ru-RU"/>
              </w:rPr>
              <w:lastRenderedPageBreak/>
              <w:t xml:space="preserve">тва: </w:t>
            </w:r>
          </w:p>
          <w:p w:rsidR="00A4140A" w:rsidRPr="00A4140A" w:rsidRDefault="00A4140A" w:rsidP="00A4140A">
            <w:pPr>
              <w:numPr>
                <w:ilvl w:val="0"/>
                <w:numId w:val="3"/>
              </w:numPr>
              <w:spacing w:before="100" w:beforeAutospacing="1" w:after="100" w:afterAutospacing="1"/>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 Субъектам малого предпринимательства и социально ориентированным нек</w:t>
            </w:r>
            <w:r w:rsidRPr="00A4140A">
              <w:rPr>
                <w:rFonts w:ascii="Arial" w:eastAsia="Times New Roman" w:hAnsi="Arial" w:cs="Arial"/>
                <w:b/>
                <w:bCs/>
                <w:sz w:val="17"/>
                <w:szCs w:val="17"/>
                <w:lang w:eastAsia="ru-RU"/>
              </w:rPr>
              <w:lastRenderedPageBreak/>
              <w:t>оммерческим организациям (в соответствии со Статьей 30 Федерального закона</w:t>
            </w:r>
            <w:r w:rsidRPr="00A4140A">
              <w:rPr>
                <w:rFonts w:ascii="Arial" w:eastAsia="Times New Roman" w:hAnsi="Arial" w:cs="Arial"/>
                <w:b/>
                <w:bCs/>
                <w:sz w:val="17"/>
                <w:szCs w:val="17"/>
                <w:lang w:eastAsia="ru-RU"/>
              </w:rPr>
              <w:lastRenderedPageBreak/>
              <w:t xml:space="preserve"> № 44-ФЗ);</w:t>
            </w:r>
          </w:p>
          <w:p w:rsidR="00A4140A" w:rsidRPr="00A4140A" w:rsidRDefault="00A4140A" w:rsidP="00A4140A">
            <w:pPr>
              <w:rPr>
                <w:rFonts w:ascii="Arial" w:eastAsia="Times New Roman" w:hAnsi="Arial" w:cs="Arial"/>
                <w:sz w:val="17"/>
                <w:szCs w:val="17"/>
                <w:lang w:eastAsia="ru-RU"/>
              </w:rPr>
            </w:pPr>
            <w:r w:rsidRPr="00A4140A">
              <w:rPr>
                <w:rFonts w:ascii="Times New Roman" w:eastAsia="Times New Roman" w:hAnsi="Times New Roman" w:cs="Times New Roman"/>
                <w:sz w:val="24"/>
                <w:szCs w:val="24"/>
                <w:lang w:eastAsia="ru-RU"/>
              </w:rPr>
              <w:br/>
            </w:r>
            <w:r w:rsidRPr="00A4140A">
              <w:rPr>
                <w:rFonts w:ascii="Times New Roman" w:eastAsia="Times New Roman" w:hAnsi="Times New Roman" w:cs="Times New Roman"/>
                <w:sz w:val="24"/>
                <w:szCs w:val="24"/>
                <w:lang w:eastAsia="ru-RU"/>
              </w:rPr>
              <w:br/>
              <w:t xml:space="preserve">Иные дополнительные требования к участникам (в соответствии с частью 2 Статьи 31 Федерального закона № 44-ФЗ): </w:t>
            </w:r>
            <w:r w:rsidRPr="00A4140A">
              <w:rPr>
                <w:rFonts w:ascii="Times New Roman" w:eastAsia="Times New Roman" w:hAnsi="Times New Roman" w:cs="Times New Roman"/>
                <w:sz w:val="24"/>
                <w:szCs w:val="24"/>
                <w:lang w:eastAsia="ru-RU"/>
              </w:rPr>
              <w:br/>
            </w:r>
            <w:r w:rsidRPr="00A4140A">
              <w:rPr>
                <w:rFonts w:ascii="Times New Roman" w:eastAsia="Times New Roman" w:hAnsi="Times New Roman" w:cs="Times New Roman"/>
                <w:sz w:val="24"/>
                <w:szCs w:val="24"/>
                <w:lang w:eastAsia="ru-RU"/>
              </w:rPr>
              <w:br/>
              <w:t>Информация об общественном обсуждении закупки: не проводилось</w:t>
            </w:r>
            <w:r w:rsidRPr="00A4140A">
              <w:rPr>
                <w:rFonts w:ascii="Times New Roman" w:eastAsia="Times New Roman" w:hAnsi="Times New Roman" w:cs="Times New Roman"/>
                <w:sz w:val="24"/>
                <w:szCs w:val="24"/>
                <w:lang w:eastAsia="ru-RU"/>
              </w:rPr>
              <w:br/>
            </w:r>
            <w:r w:rsidRPr="00A4140A">
              <w:rPr>
                <w:rFonts w:ascii="Times New Roman" w:eastAsia="Times New Roman" w:hAnsi="Times New Roman" w:cs="Times New Roman"/>
                <w:sz w:val="24"/>
                <w:szCs w:val="24"/>
                <w:lang w:eastAsia="ru-RU"/>
              </w:rPr>
              <w:br/>
            </w:r>
            <w:r w:rsidRPr="00A4140A">
              <w:rPr>
                <w:rFonts w:ascii="Times New Roman" w:eastAsia="Times New Roman" w:hAnsi="Times New Roman" w:cs="Times New Roman"/>
                <w:b/>
                <w:bCs/>
                <w:sz w:val="24"/>
                <w:szCs w:val="24"/>
                <w:lang w:eastAsia="ru-RU"/>
              </w:rPr>
              <w:t>Услуги оказываются в полно</w:t>
            </w:r>
            <w:r w:rsidRPr="00A4140A">
              <w:rPr>
                <w:rFonts w:ascii="Times New Roman" w:eastAsia="Times New Roman" w:hAnsi="Times New Roman" w:cs="Times New Roman"/>
                <w:b/>
                <w:bCs/>
                <w:sz w:val="24"/>
                <w:szCs w:val="24"/>
                <w:lang w:eastAsia="ru-RU"/>
              </w:rPr>
              <w:lastRenderedPageBreak/>
              <w:t>м объеме в соответствии с техническим заданием</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 </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b/>
                <w:bCs/>
                <w:sz w:val="17"/>
                <w:szCs w:val="17"/>
                <w:lang w:eastAsia="ru-RU"/>
              </w:rPr>
              <w:t>2100 / 2100</w:t>
            </w:r>
            <w:r w:rsidRPr="00A4140A">
              <w:rPr>
                <w:rFonts w:ascii="Arial" w:eastAsia="Times New Roman" w:hAnsi="Arial" w:cs="Arial"/>
                <w:b/>
                <w:bCs/>
                <w:sz w:val="17"/>
                <w:szCs w:val="17"/>
                <w:lang w:eastAsia="ru-RU"/>
              </w:rPr>
              <w:br/>
            </w:r>
            <w:r w:rsidRPr="00A4140A">
              <w:rPr>
                <w:rFonts w:ascii="Arial" w:eastAsia="Times New Roman" w:hAnsi="Arial" w:cs="Arial"/>
                <w:sz w:val="17"/>
                <w:szCs w:val="17"/>
                <w:lang w:eastAsia="ru-RU"/>
              </w:rPr>
              <w:br/>
            </w:r>
            <w:r w:rsidRPr="00A4140A">
              <w:rPr>
                <w:rFonts w:ascii="Arial" w:eastAsia="Times New Roman" w:hAnsi="Arial" w:cs="Arial"/>
                <w:sz w:val="17"/>
                <w:szCs w:val="17"/>
                <w:lang w:eastAsia="ru-RU"/>
              </w:rPr>
              <w:lastRenderedPageBreak/>
              <w:br/>
              <w:t>2100 / 2100</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 xml:space="preserve">21  /  630  /  Аванс не </w:t>
            </w:r>
            <w:r w:rsidRPr="00A4140A">
              <w:rPr>
                <w:rFonts w:ascii="Arial" w:eastAsia="Times New Roman" w:hAnsi="Arial" w:cs="Arial"/>
                <w:b/>
                <w:bCs/>
                <w:sz w:val="17"/>
                <w:szCs w:val="17"/>
                <w:lang w:eastAsia="ru-RU"/>
              </w:rPr>
              <w:lastRenderedPageBreak/>
              <w:t>предоставляется</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 xml:space="preserve">11.2015 </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12.2016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lastRenderedPageBreak/>
              <w:t>Сроки исполнения отдельных этапов контракта: Ежемесячно</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Периодичность поставки товаров, работ, услуг: Ежемесячно</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Электронны</w:t>
            </w:r>
            <w:r w:rsidRPr="00A4140A">
              <w:rPr>
                <w:rFonts w:ascii="Arial" w:eastAsia="Times New Roman" w:hAnsi="Arial" w:cs="Arial"/>
                <w:b/>
                <w:bCs/>
                <w:sz w:val="17"/>
                <w:szCs w:val="17"/>
                <w:lang w:eastAsia="ru-RU"/>
              </w:rPr>
              <w:lastRenderedPageBreak/>
              <w:t>й аукцион</w:t>
            </w:r>
          </w:p>
        </w:tc>
        <w:tc>
          <w:tcPr>
            <w:tcW w:w="0" w:type="auto"/>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18201063940019244226</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75.24</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75.24.11</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 xml:space="preserve">Оказание услуг по государственной охране здания, обеспечению пропускного и внутриобъектового режимов в административном здании УФНС России по Калужской области </w:t>
            </w:r>
          </w:p>
        </w:tc>
        <w:tc>
          <w:tcPr>
            <w:tcW w:w="0" w:type="auto"/>
            <w:hideMark/>
          </w:tcPr>
          <w:p w:rsidR="00A4140A" w:rsidRPr="00A4140A" w:rsidRDefault="00A4140A" w:rsidP="00A4140A">
            <w:pPr>
              <w:rPr>
                <w:rFonts w:ascii="Arial" w:eastAsia="Times New Roman" w:hAnsi="Arial" w:cs="Arial"/>
                <w:sz w:val="17"/>
                <w:szCs w:val="17"/>
                <w:lang w:eastAsia="ru-RU"/>
              </w:rPr>
            </w:pPr>
            <w:r w:rsidRPr="00A4140A">
              <w:rPr>
                <w:rFonts w:ascii="Arial" w:eastAsia="Times New Roman" w:hAnsi="Arial" w:cs="Arial"/>
                <w:b/>
                <w:bCs/>
                <w:sz w:val="17"/>
                <w:szCs w:val="17"/>
                <w:lang w:eastAsia="ru-RU"/>
              </w:rPr>
              <w:t xml:space="preserve">Иные дополнительные требования к участникам (в соответствии с частью 2 Статьи 31 Федерального закона № 44-ФЗ):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Информация об общественном обсуждении закупки: не проводилось</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r>
            <w:r w:rsidRPr="00A4140A">
              <w:rPr>
                <w:rFonts w:ascii="Arial" w:eastAsia="Times New Roman" w:hAnsi="Arial" w:cs="Arial"/>
                <w:sz w:val="17"/>
                <w:szCs w:val="17"/>
                <w:lang w:eastAsia="ru-RU"/>
              </w:rPr>
              <w:t xml:space="preserve">Требования к оказанию услуг по охране объектов и имущества Заказчика, а также услуг по обеспечению внутриобъектового и пропускного режима на объектах Заказчика, в </w:t>
            </w:r>
            <w:r w:rsidRPr="00A4140A">
              <w:rPr>
                <w:rFonts w:ascii="Arial" w:eastAsia="Times New Roman" w:hAnsi="Arial" w:cs="Arial"/>
                <w:sz w:val="17"/>
                <w:szCs w:val="17"/>
                <w:lang w:eastAsia="ru-RU"/>
              </w:rPr>
              <w:lastRenderedPageBreak/>
              <w:t xml:space="preserve">целях обеспечению комплекса мер, направленных на защиту жизни и здоровья сотрудников и посетителей, соблюдения Положения по обеспечению пропускного и внутриобъектового режимов в административном здании Управления ФНС России по Калужской области, сохранности материального имущества, обеспечения внутриобъектового и пропускного режима, которые должны осуществляться Исполнителем в соответствии с Федеральным законом РФ от 27 мая 1996 года № 57-ФЗ «О государственной охране», </w:t>
            </w:r>
            <w:r w:rsidRPr="00A4140A">
              <w:rPr>
                <w:rFonts w:ascii="Arial" w:eastAsia="Times New Roman" w:hAnsi="Arial" w:cs="Arial"/>
                <w:sz w:val="17"/>
                <w:szCs w:val="17"/>
                <w:lang w:eastAsia="ru-RU"/>
              </w:rPr>
              <w:lastRenderedPageBreak/>
              <w:t>Федеральным законом РФ от 13 декабря 1996 года № 150-ФЗ «Об оружии», Федеральным законом РФ от 06 марта 2006 года «О противодействии терроризму», Постановления Правительства Российской Федерации от 14.08.1992 №587 «Вопросы частной детективной (сыскной) и частной охранной деятельности» и другими действующими законодательными актами, регламентирующими охрану объектов, подлежащих государственной охране, а также в соответствии с Положением по обеспечению пропускного и внутрио</w:t>
            </w:r>
            <w:r w:rsidRPr="00A4140A">
              <w:rPr>
                <w:rFonts w:ascii="Arial" w:eastAsia="Times New Roman" w:hAnsi="Arial" w:cs="Arial"/>
                <w:sz w:val="17"/>
                <w:szCs w:val="17"/>
                <w:lang w:eastAsia="ru-RU"/>
              </w:rPr>
              <w:lastRenderedPageBreak/>
              <w:t xml:space="preserve">бъектового режимов в административном здании Управления ФНС России по Калужской области </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ЧЕЛ·Ч</w:t>
            </w: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8784 / 8784</w:t>
            </w:r>
          </w:p>
        </w:tc>
        <w:tc>
          <w:tcPr>
            <w:tcW w:w="0" w:type="auto"/>
            <w:hideMark/>
          </w:tcPr>
          <w:p w:rsidR="00A4140A" w:rsidRPr="00A4140A" w:rsidRDefault="00A4140A" w:rsidP="00A4140A">
            <w:pPr>
              <w:spacing w:after="240"/>
              <w:jc w:val="center"/>
              <w:rPr>
                <w:rFonts w:ascii="Arial" w:eastAsia="Times New Roman" w:hAnsi="Arial" w:cs="Arial"/>
                <w:sz w:val="17"/>
                <w:szCs w:val="17"/>
                <w:lang w:eastAsia="ru-RU"/>
              </w:rPr>
            </w:pPr>
            <w:r w:rsidRPr="00A4140A">
              <w:rPr>
                <w:rFonts w:ascii="Arial" w:eastAsia="Times New Roman" w:hAnsi="Arial" w:cs="Arial"/>
                <w:b/>
                <w:bCs/>
                <w:sz w:val="17"/>
                <w:szCs w:val="17"/>
                <w:lang w:eastAsia="ru-RU"/>
              </w:rPr>
              <w:t>1598,688 / 1598,688</w:t>
            </w:r>
            <w:r w:rsidRPr="00A4140A">
              <w:rPr>
                <w:rFonts w:ascii="Arial" w:eastAsia="Times New Roman" w:hAnsi="Arial" w:cs="Arial"/>
                <w:b/>
                <w:bCs/>
                <w:sz w:val="17"/>
                <w:szCs w:val="17"/>
                <w:lang w:eastAsia="ru-RU"/>
              </w:rPr>
              <w:br/>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15,98688  /  159,8688  /  Аванс не предусмотрен</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11.2015 </w:t>
            </w:r>
          </w:p>
        </w:tc>
        <w:tc>
          <w:tcPr>
            <w:tcW w:w="0" w:type="auto"/>
            <w:hideMark/>
          </w:tcPr>
          <w:p w:rsidR="00A4140A" w:rsidRPr="00A4140A" w:rsidRDefault="00A4140A" w:rsidP="00A4140A">
            <w:pPr>
              <w:jc w:val="both"/>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 xml:space="preserve">12.2016 </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Сроки исполнения отдельных этапов контракта: Ежемесячно</w:t>
            </w:r>
            <w:r w:rsidRPr="00A4140A">
              <w:rPr>
                <w:rFonts w:ascii="Arial" w:eastAsia="Times New Roman" w:hAnsi="Arial" w:cs="Arial"/>
                <w:b/>
                <w:bCs/>
                <w:sz w:val="17"/>
                <w:szCs w:val="17"/>
                <w:lang w:eastAsia="ru-RU"/>
              </w:rPr>
              <w:br/>
            </w:r>
            <w:r w:rsidRPr="00A4140A">
              <w:rPr>
                <w:rFonts w:ascii="Arial" w:eastAsia="Times New Roman" w:hAnsi="Arial" w:cs="Arial"/>
                <w:b/>
                <w:bCs/>
                <w:sz w:val="17"/>
                <w:szCs w:val="17"/>
                <w:lang w:eastAsia="ru-RU"/>
              </w:rPr>
              <w:br/>
              <w:t>Периодичность поставки товаров, работ, услуг: Ежемесячно</w:t>
            </w:r>
          </w:p>
        </w:tc>
        <w:tc>
          <w:tcPr>
            <w:tcW w:w="0" w:type="auto"/>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Электронный аукцион</w:t>
            </w:r>
          </w:p>
        </w:tc>
        <w:tc>
          <w:tcPr>
            <w:tcW w:w="0" w:type="auto"/>
            <w:hideMark/>
          </w:tcPr>
          <w:p w:rsidR="00A4140A" w:rsidRPr="00A4140A" w:rsidRDefault="00A4140A" w:rsidP="00A4140A">
            <w:pPr>
              <w:rPr>
                <w:rFonts w:ascii="Arial" w:eastAsia="Times New Roman" w:hAnsi="Arial" w:cs="Arial"/>
                <w:b/>
                <w:bCs/>
                <w:sz w:val="17"/>
                <w:szCs w:val="17"/>
                <w:lang w:eastAsia="ru-RU"/>
              </w:rPr>
            </w:pPr>
          </w:p>
        </w:tc>
      </w:tr>
      <w:tr w:rsidR="00A4140A" w:rsidRPr="00A4140A" w:rsidTr="00A4140A">
        <w:tc>
          <w:tcPr>
            <w:tcW w:w="0" w:type="auto"/>
            <w:gridSpan w:val="14"/>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lastRenderedPageBreak/>
              <w:t xml:space="preserve">товары, работы или услуги на сумму, не превышающую ста тысяч рублей (закупки в соответствии с п. 4, 5, 23, 26, 33, 42 части 1 статьи 93 Федерального закона № 44-ФЗ) </w:t>
            </w:r>
          </w:p>
        </w:tc>
      </w:tr>
      <w:tr w:rsidR="00A4140A" w:rsidRPr="00A4140A" w:rsidTr="00A4140A">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18201063940019242221</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40</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Единственный поставщик</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r>
      <w:tr w:rsidR="00A4140A" w:rsidRPr="00A4140A" w:rsidTr="00A4140A">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18201063940019242225</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100</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Единственный поставщик</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r>
      <w:tr w:rsidR="00A4140A" w:rsidRPr="00A4140A" w:rsidTr="00A4140A">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18201063940019244226</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350</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Единственный поставщик</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r>
      <w:tr w:rsidR="00A4140A" w:rsidRPr="00A4140A" w:rsidTr="00A4140A">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18201063940019244221</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35</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Единственный поставщик</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r>
      <w:tr w:rsidR="00A4140A" w:rsidRPr="00A4140A" w:rsidTr="00A4140A">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18201063940019242340</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100</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Единственный поставщик</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r>
      <w:tr w:rsidR="00A4140A" w:rsidRPr="00A4140A" w:rsidTr="00A4140A">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18201063940019244340</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350</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Единственный поставщик</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r>
      <w:tr w:rsidR="00A4140A" w:rsidRPr="00A4140A" w:rsidTr="00A4140A">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18201063940019242310</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400</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Единственный поставщик</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r>
      <w:tr w:rsidR="00A4140A" w:rsidRPr="00A4140A" w:rsidTr="00A4140A">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18201063940019244310</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100</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Единственный поставщик</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r>
      <w:tr w:rsidR="00A4140A" w:rsidRPr="00A4140A" w:rsidTr="00A4140A">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18201063940019242226</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200</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Единственный поставщик</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r>
      <w:tr w:rsidR="00A4140A" w:rsidRPr="00A4140A" w:rsidTr="00A4140A">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18201063940019244225</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325</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Единственный поставщик</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r>
      <w:tr w:rsidR="00A4140A" w:rsidRPr="00A4140A" w:rsidTr="00A4140A">
        <w:tc>
          <w:tcPr>
            <w:tcW w:w="0" w:type="auto"/>
            <w:gridSpan w:val="14"/>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Годовой объем закупок у единственного поставщика (подрядчика, исполнителя) в соответствии с пунктом 4 части 1 статьи 93 Федерального закона №44-ФЗ</w:t>
            </w:r>
          </w:p>
        </w:tc>
      </w:tr>
      <w:tr w:rsidR="00A4140A" w:rsidRPr="00A4140A" w:rsidTr="00A4140A">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2000</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Единственный поставщик</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r>
      <w:tr w:rsidR="00A4140A" w:rsidRPr="00A4140A" w:rsidTr="00A4140A">
        <w:tc>
          <w:tcPr>
            <w:tcW w:w="0" w:type="auto"/>
            <w:gridSpan w:val="14"/>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Годовой объем закупок у единственного поставщика (подрядчика, исполнителя) в соответствии с пунктом 5 части 1 статьи 93 Федерального закона №44-ФЗ</w:t>
            </w:r>
          </w:p>
        </w:tc>
      </w:tr>
      <w:tr w:rsidR="00A4140A" w:rsidRPr="00A4140A" w:rsidTr="00A4140A">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0</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Единственный поставщик</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r>
      <w:tr w:rsidR="00A4140A" w:rsidRPr="00A4140A" w:rsidTr="00A4140A">
        <w:tc>
          <w:tcPr>
            <w:tcW w:w="0" w:type="auto"/>
            <w:gridSpan w:val="14"/>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Годовой объем закупок у субъектов малого предпринимательства, социально ориентированных некоммерческих организаций</w:t>
            </w:r>
          </w:p>
        </w:tc>
      </w:tr>
      <w:tr w:rsidR="00A4140A" w:rsidRPr="00A4140A" w:rsidTr="00A4140A">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2403,95079</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Электронный аукцион</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r>
      <w:tr w:rsidR="00A4140A" w:rsidRPr="00A4140A" w:rsidTr="00A4140A">
        <w:tc>
          <w:tcPr>
            <w:tcW w:w="0" w:type="auto"/>
            <w:gridSpan w:val="14"/>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Годовой объем закупок, осуществляемых путем проведения запроса котировок</w:t>
            </w:r>
          </w:p>
        </w:tc>
      </w:tr>
      <w:tr w:rsidR="00A4140A" w:rsidRPr="00A4140A" w:rsidTr="00A4140A">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236,28</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Запрос котировок</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r>
      <w:tr w:rsidR="00A4140A" w:rsidRPr="00A4140A" w:rsidTr="00A4140A">
        <w:tc>
          <w:tcPr>
            <w:tcW w:w="0" w:type="auto"/>
            <w:gridSpan w:val="14"/>
            <w:hideMark/>
          </w:tcPr>
          <w:p w:rsidR="00A4140A" w:rsidRPr="00A4140A" w:rsidRDefault="00A4140A" w:rsidP="00A4140A">
            <w:pPr>
              <w:rPr>
                <w:rFonts w:ascii="Arial" w:eastAsia="Times New Roman" w:hAnsi="Arial" w:cs="Arial"/>
                <w:b/>
                <w:bCs/>
                <w:sz w:val="17"/>
                <w:szCs w:val="17"/>
                <w:lang w:eastAsia="ru-RU"/>
              </w:rPr>
            </w:pPr>
            <w:r w:rsidRPr="00A4140A">
              <w:rPr>
                <w:rFonts w:ascii="Arial" w:eastAsia="Times New Roman" w:hAnsi="Arial" w:cs="Arial"/>
                <w:b/>
                <w:bCs/>
                <w:sz w:val="17"/>
                <w:szCs w:val="17"/>
                <w:lang w:eastAsia="ru-RU"/>
              </w:rPr>
              <w:t>Совокупный объем закупок, планируемых в текущем году</w:t>
            </w:r>
          </w:p>
        </w:tc>
      </w:tr>
      <w:tr w:rsidR="00A4140A" w:rsidRPr="00A4140A" w:rsidTr="00A4140A">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9701,02352 / 9701,02352</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c>
          <w:tcPr>
            <w:tcW w:w="0" w:type="auto"/>
            <w:hideMark/>
          </w:tcPr>
          <w:p w:rsidR="00A4140A" w:rsidRPr="00A4140A" w:rsidRDefault="00A4140A" w:rsidP="00A4140A">
            <w:pPr>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Электронный аукцион, Закупка у единственного поставщика (подрядчика, исполнителя), Запрос котировок</w:t>
            </w:r>
          </w:p>
        </w:tc>
        <w:tc>
          <w:tcPr>
            <w:tcW w:w="0" w:type="auto"/>
            <w:hideMark/>
          </w:tcPr>
          <w:p w:rsidR="00A4140A" w:rsidRPr="00A4140A" w:rsidRDefault="00A4140A" w:rsidP="00A4140A">
            <w:pPr>
              <w:jc w:val="center"/>
              <w:rPr>
                <w:rFonts w:ascii="Arial" w:eastAsia="Times New Roman" w:hAnsi="Arial" w:cs="Arial"/>
                <w:sz w:val="17"/>
                <w:szCs w:val="17"/>
                <w:lang w:eastAsia="ru-RU"/>
              </w:rPr>
            </w:pPr>
          </w:p>
        </w:tc>
      </w:tr>
    </w:tbl>
    <w:p w:rsidR="00A4140A" w:rsidRPr="00A4140A" w:rsidRDefault="00A4140A" w:rsidP="00A4140A">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526"/>
        <w:gridCol w:w="78"/>
        <w:gridCol w:w="1117"/>
        <w:gridCol w:w="1826"/>
        <w:gridCol w:w="2838"/>
      </w:tblGrid>
      <w:tr w:rsidR="00A4140A" w:rsidRPr="00A4140A" w:rsidTr="00A4140A">
        <w:tc>
          <w:tcPr>
            <w:tcW w:w="1250" w:type="pct"/>
            <w:hideMark/>
          </w:tcPr>
          <w:p w:rsidR="00A4140A" w:rsidRPr="00A4140A" w:rsidRDefault="00A4140A" w:rsidP="00A4140A">
            <w:pPr>
              <w:spacing w:after="0" w:line="240" w:lineRule="auto"/>
              <w:jc w:val="center"/>
              <w:rPr>
                <w:rFonts w:ascii="Arial" w:eastAsia="Times New Roman" w:hAnsi="Arial" w:cs="Arial"/>
                <w:sz w:val="17"/>
                <w:szCs w:val="17"/>
                <w:lang w:eastAsia="ru-RU"/>
              </w:rPr>
            </w:pPr>
            <w:r w:rsidRPr="00A4140A">
              <w:rPr>
                <w:rFonts w:ascii="Arial" w:eastAsia="Times New Roman" w:hAnsi="Arial" w:cs="Arial"/>
                <w:sz w:val="17"/>
                <w:szCs w:val="17"/>
                <w:u w:val="single"/>
                <w:lang w:eastAsia="ru-RU"/>
              </w:rPr>
              <w:t>                                                                          </w:t>
            </w:r>
            <w:r w:rsidRPr="00A4140A">
              <w:rPr>
                <w:rFonts w:ascii="Arial" w:eastAsia="Times New Roman" w:hAnsi="Arial" w:cs="Arial"/>
                <w:sz w:val="17"/>
                <w:szCs w:val="17"/>
                <w:lang w:eastAsia="ru-RU"/>
              </w:rPr>
              <w:t xml:space="preserve"> </w:t>
            </w:r>
            <w:r w:rsidRPr="00A4140A">
              <w:rPr>
                <w:rFonts w:ascii="Arial" w:eastAsia="Times New Roman" w:hAnsi="Arial" w:cs="Arial"/>
                <w:sz w:val="17"/>
                <w:szCs w:val="17"/>
                <w:lang w:eastAsia="ru-RU"/>
              </w:rPr>
              <w:br/>
            </w:r>
            <w:r w:rsidRPr="00A4140A">
              <w:rPr>
                <w:rFonts w:ascii="Arial" w:eastAsia="Times New Roman" w:hAnsi="Arial" w:cs="Arial"/>
                <w:sz w:val="17"/>
                <w:szCs w:val="17"/>
                <w:lang w:eastAsia="ru-RU"/>
              </w:rPr>
              <w:lastRenderedPageBreak/>
              <w:t>(Ф.И.О., должность руководителя</w:t>
            </w:r>
            <w:r w:rsidRPr="00A4140A">
              <w:rPr>
                <w:rFonts w:ascii="Arial" w:eastAsia="Times New Roman" w:hAnsi="Arial" w:cs="Arial"/>
                <w:sz w:val="17"/>
                <w:szCs w:val="17"/>
                <w:lang w:eastAsia="ru-RU"/>
              </w:rPr>
              <w:br/>
              <w:t>(уполномоченного должностного лица)</w:t>
            </w:r>
            <w:r w:rsidRPr="00A4140A">
              <w:rPr>
                <w:rFonts w:ascii="Arial" w:eastAsia="Times New Roman" w:hAnsi="Arial" w:cs="Arial"/>
                <w:sz w:val="17"/>
                <w:szCs w:val="17"/>
                <w:lang w:eastAsia="ru-RU"/>
              </w:rPr>
              <w:br/>
              <w:t>заказчика)</w:t>
            </w:r>
          </w:p>
        </w:tc>
        <w:tc>
          <w:tcPr>
            <w:tcW w:w="150" w:type="pct"/>
            <w:hideMark/>
          </w:tcPr>
          <w:p w:rsidR="00A4140A" w:rsidRPr="00A4140A" w:rsidRDefault="00A4140A" w:rsidP="00A4140A">
            <w:pPr>
              <w:spacing w:after="0" w:line="240" w:lineRule="auto"/>
              <w:jc w:val="both"/>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 xml:space="preserve">  </w:t>
            </w:r>
          </w:p>
        </w:tc>
        <w:tc>
          <w:tcPr>
            <w:tcW w:w="500" w:type="pct"/>
            <w:hideMark/>
          </w:tcPr>
          <w:p w:rsidR="00A4140A" w:rsidRPr="00A4140A" w:rsidRDefault="00A4140A" w:rsidP="00A4140A">
            <w:pPr>
              <w:spacing w:after="0" w:line="240" w:lineRule="auto"/>
              <w:jc w:val="center"/>
              <w:rPr>
                <w:rFonts w:ascii="Arial" w:eastAsia="Times New Roman" w:hAnsi="Arial" w:cs="Arial"/>
                <w:sz w:val="17"/>
                <w:szCs w:val="17"/>
                <w:lang w:eastAsia="ru-RU"/>
              </w:rPr>
            </w:pPr>
            <w:r w:rsidRPr="00A4140A">
              <w:rPr>
                <w:rFonts w:ascii="Arial" w:eastAsia="Times New Roman" w:hAnsi="Arial" w:cs="Arial"/>
                <w:sz w:val="17"/>
                <w:szCs w:val="17"/>
                <w:u w:val="single"/>
                <w:lang w:eastAsia="ru-RU"/>
              </w:rPr>
              <w:t>                       </w:t>
            </w:r>
            <w:r w:rsidRPr="00A4140A">
              <w:rPr>
                <w:rFonts w:ascii="Arial" w:eastAsia="Times New Roman" w:hAnsi="Arial" w:cs="Arial"/>
                <w:sz w:val="17"/>
                <w:szCs w:val="17"/>
                <w:lang w:eastAsia="ru-RU"/>
              </w:rPr>
              <w:t xml:space="preserve"> </w:t>
            </w:r>
            <w:r w:rsidRPr="00A4140A">
              <w:rPr>
                <w:rFonts w:ascii="Arial" w:eastAsia="Times New Roman" w:hAnsi="Arial" w:cs="Arial"/>
                <w:sz w:val="17"/>
                <w:szCs w:val="17"/>
                <w:lang w:eastAsia="ru-RU"/>
              </w:rPr>
              <w:br/>
            </w:r>
            <w:r w:rsidRPr="00A4140A">
              <w:rPr>
                <w:rFonts w:ascii="Arial" w:eastAsia="Times New Roman" w:hAnsi="Arial" w:cs="Arial"/>
                <w:sz w:val="17"/>
                <w:szCs w:val="17"/>
                <w:lang w:eastAsia="ru-RU"/>
              </w:rPr>
              <w:lastRenderedPageBreak/>
              <w:t xml:space="preserve">(подпись) </w:t>
            </w:r>
          </w:p>
        </w:tc>
        <w:tc>
          <w:tcPr>
            <w:tcW w:w="1250" w:type="pct"/>
            <w:hideMark/>
          </w:tcPr>
          <w:p w:rsidR="00A4140A" w:rsidRPr="00A4140A" w:rsidRDefault="00A4140A" w:rsidP="00A4140A">
            <w:pPr>
              <w:spacing w:after="0" w:line="240" w:lineRule="auto"/>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lastRenderedPageBreak/>
              <w:t>"</w:t>
            </w:r>
            <w:r w:rsidRPr="00A4140A">
              <w:rPr>
                <w:rFonts w:ascii="Arial" w:eastAsia="Times New Roman" w:hAnsi="Arial" w:cs="Arial"/>
                <w:sz w:val="17"/>
                <w:szCs w:val="17"/>
                <w:u w:val="single"/>
                <w:lang w:eastAsia="ru-RU"/>
              </w:rPr>
              <w:t>18</w:t>
            </w:r>
            <w:r w:rsidRPr="00A4140A">
              <w:rPr>
                <w:rFonts w:ascii="Arial" w:eastAsia="Times New Roman" w:hAnsi="Arial" w:cs="Arial"/>
                <w:sz w:val="17"/>
                <w:szCs w:val="17"/>
                <w:lang w:eastAsia="ru-RU"/>
              </w:rPr>
              <w:t xml:space="preserve">"  </w:t>
            </w:r>
            <w:r w:rsidRPr="00A4140A">
              <w:rPr>
                <w:rFonts w:ascii="Arial" w:eastAsia="Times New Roman" w:hAnsi="Arial" w:cs="Arial"/>
                <w:sz w:val="17"/>
                <w:szCs w:val="17"/>
                <w:u w:val="single"/>
                <w:lang w:eastAsia="ru-RU"/>
              </w:rPr>
              <w:t>мая</w:t>
            </w:r>
            <w:r w:rsidRPr="00A4140A">
              <w:rPr>
                <w:rFonts w:ascii="Arial" w:eastAsia="Times New Roman" w:hAnsi="Arial" w:cs="Arial"/>
                <w:sz w:val="17"/>
                <w:szCs w:val="17"/>
                <w:lang w:eastAsia="ru-RU"/>
              </w:rPr>
              <w:t xml:space="preserve">  20</w:t>
            </w:r>
            <w:r w:rsidRPr="00A4140A">
              <w:rPr>
                <w:rFonts w:ascii="Arial" w:eastAsia="Times New Roman" w:hAnsi="Arial" w:cs="Arial"/>
                <w:sz w:val="17"/>
                <w:szCs w:val="17"/>
                <w:u w:val="single"/>
                <w:lang w:eastAsia="ru-RU"/>
              </w:rPr>
              <w:t>15</w:t>
            </w:r>
            <w:r w:rsidRPr="00A4140A">
              <w:rPr>
                <w:rFonts w:ascii="Arial" w:eastAsia="Times New Roman" w:hAnsi="Arial" w:cs="Arial"/>
                <w:sz w:val="17"/>
                <w:szCs w:val="17"/>
                <w:lang w:eastAsia="ru-RU"/>
              </w:rPr>
              <w:t xml:space="preserve">  г. </w:t>
            </w:r>
            <w:r w:rsidRPr="00A4140A">
              <w:rPr>
                <w:rFonts w:ascii="Arial" w:eastAsia="Times New Roman" w:hAnsi="Arial" w:cs="Arial"/>
                <w:sz w:val="17"/>
                <w:szCs w:val="17"/>
                <w:lang w:eastAsia="ru-RU"/>
              </w:rPr>
              <w:br/>
            </w:r>
            <w:r w:rsidRPr="00A4140A">
              <w:rPr>
                <w:rFonts w:ascii="Arial" w:eastAsia="Times New Roman" w:hAnsi="Arial" w:cs="Arial"/>
                <w:sz w:val="17"/>
                <w:szCs w:val="17"/>
                <w:lang w:eastAsia="ru-RU"/>
              </w:rPr>
              <w:lastRenderedPageBreak/>
              <w:t xml:space="preserve">(Дата утверждения) </w:t>
            </w:r>
          </w:p>
        </w:tc>
        <w:tc>
          <w:tcPr>
            <w:tcW w:w="0" w:type="auto"/>
            <w:hideMark/>
          </w:tcPr>
          <w:p w:rsidR="00A4140A" w:rsidRPr="00A4140A" w:rsidRDefault="00A4140A" w:rsidP="00A4140A">
            <w:pPr>
              <w:spacing w:after="0" w:line="240" w:lineRule="auto"/>
              <w:jc w:val="both"/>
              <w:rPr>
                <w:rFonts w:ascii="Arial" w:eastAsia="Times New Roman" w:hAnsi="Arial" w:cs="Arial"/>
                <w:sz w:val="17"/>
                <w:szCs w:val="17"/>
                <w:lang w:eastAsia="ru-RU"/>
              </w:rPr>
            </w:pPr>
          </w:p>
        </w:tc>
      </w:tr>
    </w:tbl>
    <w:p w:rsidR="00A4140A" w:rsidRPr="00A4140A" w:rsidRDefault="00A4140A" w:rsidP="00A4140A">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408"/>
        <w:gridCol w:w="1877"/>
        <w:gridCol w:w="6100"/>
      </w:tblGrid>
      <w:tr w:rsidR="00A4140A" w:rsidRPr="00A4140A" w:rsidTr="00A4140A">
        <w:tc>
          <w:tcPr>
            <w:tcW w:w="750" w:type="pct"/>
            <w:hideMark/>
          </w:tcPr>
          <w:p w:rsidR="00A4140A" w:rsidRPr="00A4140A" w:rsidRDefault="00A4140A" w:rsidP="00A4140A">
            <w:pPr>
              <w:spacing w:after="0" w:line="240" w:lineRule="auto"/>
              <w:jc w:val="center"/>
              <w:rPr>
                <w:rFonts w:ascii="Arial" w:eastAsia="Times New Roman" w:hAnsi="Arial" w:cs="Arial"/>
                <w:sz w:val="17"/>
                <w:szCs w:val="17"/>
                <w:lang w:eastAsia="ru-RU"/>
              </w:rPr>
            </w:pPr>
          </w:p>
        </w:tc>
        <w:tc>
          <w:tcPr>
            <w:tcW w:w="1000" w:type="pct"/>
            <w:hideMark/>
          </w:tcPr>
          <w:p w:rsidR="00A4140A" w:rsidRPr="00A4140A" w:rsidRDefault="00A4140A" w:rsidP="00A4140A">
            <w:pPr>
              <w:spacing w:after="0" w:line="240" w:lineRule="auto"/>
              <w:jc w:val="center"/>
              <w:rPr>
                <w:rFonts w:ascii="Arial" w:eastAsia="Times New Roman" w:hAnsi="Arial" w:cs="Arial"/>
                <w:sz w:val="17"/>
                <w:szCs w:val="17"/>
                <w:lang w:eastAsia="ru-RU"/>
              </w:rPr>
            </w:pPr>
            <w:r w:rsidRPr="00A4140A">
              <w:rPr>
                <w:rFonts w:ascii="Arial" w:eastAsia="Times New Roman" w:hAnsi="Arial" w:cs="Arial"/>
                <w:sz w:val="17"/>
                <w:szCs w:val="17"/>
                <w:lang w:eastAsia="ru-RU"/>
              </w:rPr>
              <w:t xml:space="preserve">МП </w:t>
            </w:r>
          </w:p>
        </w:tc>
        <w:tc>
          <w:tcPr>
            <w:tcW w:w="3250" w:type="pct"/>
            <w:hideMark/>
          </w:tcPr>
          <w:p w:rsidR="00A4140A" w:rsidRPr="00A4140A" w:rsidRDefault="00A4140A" w:rsidP="00A4140A">
            <w:pPr>
              <w:spacing w:after="0" w:line="240" w:lineRule="auto"/>
              <w:jc w:val="center"/>
              <w:rPr>
                <w:rFonts w:ascii="Arial" w:eastAsia="Times New Roman" w:hAnsi="Arial" w:cs="Arial"/>
                <w:sz w:val="17"/>
                <w:szCs w:val="17"/>
                <w:lang w:eastAsia="ru-RU"/>
              </w:rPr>
            </w:pPr>
          </w:p>
        </w:tc>
      </w:tr>
    </w:tbl>
    <w:p w:rsidR="00A4140A" w:rsidRPr="00A4140A" w:rsidRDefault="00A4140A" w:rsidP="00A4140A">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6558"/>
        <w:gridCol w:w="2827"/>
      </w:tblGrid>
      <w:tr w:rsidR="00A4140A" w:rsidRPr="00A4140A" w:rsidTr="00A4140A">
        <w:tc>
          <w:tcPr>
            <w:tcW w:w="0" w:type="auto"/>
            <w:hideMark/>
          </w:tcPr>
          <w:p w:rsidR="00A4140A" w:rsidRPr="00A4140A" w:rsidRDefault="00A4140A" w:rsidP="00A4140A">
            <w:pPr>
              <w:spacing w:after="0" w:line="240" w:lineRule="auto"/>
              <w:jc w:val="both"/>
              <w:rPr>
                <w:rFonts w:ascii="Arial" w:eastAsia="Times New Roman" w:hAnsi="Arial" w:cs="Arial"/>
                <w:sz w:val="17"/>
                <w:szCs w:val="17"/>
                <w:lang w:eastAsia="ru-RU"/>
              </w:rPr>
            </w:pPr>
          </w:p>
        </w:tc>
        <w:tc>
          <w:tcPr>
            <w:tcW w:w="1000" w:type="pct"/>
            <w:hideMark/>
          </w:tcPr>
          <w:tbl>
            <w:tblPr>
              <w:tblW w:w="5000" w:type="pct"/>
              <w:tblCellMar>
                <w:top w:w="15" w:type="dxa"/>
                <w:left w:w="15" w:type="dxa"/>
                <w:bottom w:w="15" w:type="dxa"/>
                <w:right w:w="15" w:type="dxa"/>
              </w:tblCellMar>
              <w:tblLook w:val="04A0" w:firstRow="1" w:lastRow="0" w:firstColumn="1" w:lastColumn="0" w:noHBand="0" w:noVBand="1"/>
            </w:tblPr>
            <w:tblGrid>
              <w:gridCol w:w="1205"/>
              <w:gridCol w:w="1592"/>
            </w:tblGrid>
            <w:tr w:rsidR="00A4140A" w:rsidRPr="00A4140A">
              <w:tc>
                <w:tcPr>
                  <w:tcW w:w="0" w:type="auto"/>
                  <w:tcMar>
                    <w:top w:w="15" w:type="dxa"/>
                    <w:left w:w="15" w:type="dxa"/>
                    <w:bottom w:w="15" w:type="dxa"/>
                    <w:right w:w="100" w:type="dxa"/>
                  </w:tcMar>
                  <w:hideMark/>
                </w:tcPr>
                <w:p w:rsidR="00A4140A" w:rsidRPr="00A4140A" w:rsidRDefault="00A4140A" w:rsidP="00A4140A">
                  <w:pPr>
                    <w:spacing w:after="0" w:line="240" w:lineRule="auto"/>
                    <w:rPr>
                      <w:rFonts w:ascii="Arial" w:eastAsia="Times New Roman" w:hAnsi="Arial" w:cs="Arial"/>
                      <w:sz w:val="17"/>
                      <w:szCs w:val="17"/>
                      <w:lang w:eastAsia="ru-RU"/>
                    </w:rPr>
                  </w:pPr>
                  <w:r w:rsidRPr="00A4140A">
                    <w:rPr>
                      <w:rFonts w:ascii="Arial" w:eastAsia="Times New Roman" w:hAnsi="Arial" w:cs="Arial"/>
                      <w:sz w:val="17"/>
                      <w:szCs w:val="17"/>
                      <w:lang w:eastAsia="ru-RU"/>
                    </w:rPr>
                    <w:t>Исполнитель:</w:t>
                  </w:r>
                </w:p>
              </w:tc>
              <w:tc>
                <w:tcPr>
                  <w:tcW w:w="0" w:type="auto"/>
                  <w:tcMar>
                    <w:top w:w="15" w:type="dxa"/>
                    <w:left w:w="15" w:type="dxa"/>
                    <w:bottom w:w="15" w:type="dxa"/>
                    <w:right w:w="100" w:type="dxa"/>
                  </w:tcMar>
                  <w:hideMark/>
                </w:tcPr>
                <w:p w:rsidR="00A4140A" w:rsidRPr="00A4140A" w:rsidRDefault="00A4140A" w:rsidP="00A4140A">
                  <w:pPr>
                    <w:spacing w:after="0" w:line="240" w:lineRule="auto"/>
                    <w:rPr>
                      <w:rFonts w:ascii="Arial" w:eastAsia="Times New Roman" w:hAnsi="Arial" w:cs="Arial"/>
                      <w:sz w:val="17"/>
                      <w:szCs w:val="17"/>
                      <w:lang w:eastAsia="ru-RU"/>
                    </w:rPr>
                  </w:pPr>
                  <w:r w:rsidRPr="00A4140A">
                    <w:rPr>
                      <w:rFonts w:ascii="Arial" w:eastAsia="Times New Roman" w:hAnsi="Arial" w:cs="Arial"/>
                      <w:sz w:val="17"/>
                      <w:szCs w:val="17"/>
                      <w:lang w:eastAsia="ru-RU"/>
                    </w:rPr>
                    <w:t>Степанова В. В.</w:t>
                  </w:r>
                </w:p>
              </w:tc>
            </w:tr>
            <w:tr w:rsidR="00A4140A" w:rsidRPr="00A4140A">
              <w:tc>
                <w:tcPr>
                  <w:tcW w:w="0" w:type="auto"/>
                  <w:tcMar>
                    <w:top w:w="15" w:type="dxa"/>
                    <w:left w:w="15" w:type="dxa"/>
                    <w:bottom w:w="15" w:type="dxa"/>
                    <w:right w:w="100" w:type="dxa"/>
                  </w:tcMar>
                  <w:hideMark/>
                </w:tcPr>
                <w:p w:rsidR="00A4140A" w:rsidRPr="00A4140A" w:rsidRDefault="00A4140A" w:rsidP="00A4140A">
                  <w:pPr>
                    <w:spacing w:after="0" w:line="240" w:lineRule="auto"/>
                    <w:rPr>
                      <w:rFonts w:ascii="Arial" w:eastAsia="Times New Roman" w:hAnsi="Arial" w:cs="Arial"/>
                      <w:sz w:val="17"/>
                      <w:szCs w:val="17"/>
                      <w:lang w:eastAsia="ru-RU"/>
                    </w:rPr>
                  </w:pPr>
                  <w:r w:rsidRPr="00A4140A">
                    <w:rPr>
                      <w:rFonts w:ascii="Arial" w:eastAsia="Times New Roman" w:hAnsi="Arial" w:cs="Arial"/>
                      <w:sz w:val="17"/>
                      <w:szCs w:val="17"/>
                      <w:lang w:eastAsia="ru-RU"/>
                    </w:rPr>
                    <w:t>телефон:</w:t>
                  </w:r>
                </w:p>
              </w:tc>
              <w:tc>
                <w:tcPr>
                  <w:tcW w:w="0" w:type="auto"/>
                  <w:tcMar>
                    <w:top w:w="15" w:type="dxa"/>
                    <w:left w:w="15" w:type="dxa"/>
                    <w:bottom w:w="15" w:type="dxa"/>
                    <w:right w:w="100" w:type="dxa"/>
                  </w:tcMar>
                  <w:hideMark/>
                </w:tcPr>
                <w:p w:rsidR="00A4140A" w:rsidRPr="00A4140A" w:rsidRDefault="00A4140A" w:rsidP="00A4140A">
                  <w:pPr>
                    <w:spacing w:after="0" w:line="240" w:lineRule="auto"/>
                    <w:rPr>
                      <w:rFonts w:ascii="Arial" w:eastAsia="Times New Roman" w:hAnsi="Arial" w:cs="Arial"/>
                      <w:sz w:val="17"/>
                      <w:szCs w:val="17"/>
                      <w:lang w:eastAsia="ru-RU"/>
                    </w:rPr>
                  </w:pPr>
                  <w:r w:rsidRPr="00A4140A">
                    <w:rPr>
                      <w:rFonts w:ascii="Arial" w:eastAsia="Times New Roman" w:hAnsi="Arial" w:cs="Arial"/>
                      <w:sz w:val="17"/>
                      <w:szCs w:val="17"/>
                      <w:lang w:eastAsia="ru-RU"/>
                    </w:rPr>
                    <w:t>717136</w:t>
                  </w:r>
                </w:p>
              </w:tc>
            </w:tr>
            <w:tr w:rsidR="00A4140A" w:rsidRPr="00A4140A">
              <w:tc>
                <w:tcPr>
                  <w:tcW w:w="0" w:type="auto"/>
                  <w:tcMar>
                    <w:top w:w="15" w:type="dxa"/>
                    <w:left w:w="15" w:type="dxa"/>
                    <w:bottom w:w="15" w:type="dxa"/>
                    <w:right w:w="100" w:type="dxa"/>
                  </w:tcMar>
                  <w:hideMark/>
                </w:tcPr>
                <w:p w:rsidR="00A4140A" w:rsidRPr="00A4140A" w:rsidRDefault="00A4140A" w:rsidP="00A4140A">
                  <w:pPr>
                    <w:spacing w:after="0" w:line="240" w:lineRule="auto"/>
                    <w:rPr>
                      <w:rFonts w:ascii="Arial" w:eastAsia="Times New Roman" w:hAnsi="Arial" w:cs="Arial"/>
                      <w:sz w:val="17"/>
                      <w:szCs w:val="17"/>
                      <w:lang w:eastAsia="ru-RU"/>
                    </w:rPr>
                  </w:pPr>
                  <w:r w:rsidRPr="00A4140A">
                    <w:rPr>
                      <w:rFonts w:ascii="Arial" w:eastAsia="Times New Roman" w:hAnsi="Arial" w:cs="Arial"/>
                      <w:sz w:val="17"/>
                      <w:szCs w:val="17"/>
                      <w:lang w:eastAsia="ru-RU"/>
                    </w:rPr>
                    <w:t>факс:</w:t>
                  </w:r>
                </w:p>
              </w:tc>
              <w:tc>
                <w:tcPr>
                  <w:tcW w:w="0" w:type="auto"/>
                  <w:tcMar>
                    <w:top w:w="15" w:type="dxa"/>
                    <w:left w:w="15" w:type="dxa"/>
                    <w:bottom w:w="15" w:type="dxa"/>
                    <w:right w:w="100" w:type="dxa"/>
                  </w:tcMar>
                  <w:hideMark/>
                </w:tcPr>
                <w:p w:rsidR="00A4140A" w:rsidRPr="00A4140A" w:rsidRDefault="00A4140A" w:rsidP="00A4140A">
                  <w:pPr>
                    <w:spacing w:after="0" w:line="240" w:lineRule="auto"/>
                    <w:rPr>
                      <w:rFonts w:ascii="Arial" w:eastAsia="Times New Roman" w:hAnsi="Arial" w:cs="Arial"/>
                      <w:sz w:val="17"/>
                      <w:szCs w:val="17"/>
                      <w:lang w:eastAsia="ru-RU"/>
                    </w:rPr>
                  </w:pPr>
                  <w:r w:rsidRPr="00A4140A">
                    <w:rPr>
                      <w:rFonts w:ascii="Arial" w:eastAsia="Times New Roman" w:hAnsi="Arial" w:cs="Arial"/>
                      <w:sz w:val="17"/>
                      <w:szCs w:val="17"/>
                      <w:lang w:eastAsia="ru-RU"/>
                    </w:rPr>
                    <w:t>593103</w:t>
                  </w:r>
                </w:p>
              </w:tc>
            </w:tr>
            <w:tr w:rsidR="00A4140A" w:rsidRPr="00A4140A">
              <w:tc>
                <w:tcPr>
                  <w:tcW w:w="0" w:type="auto"/>
                  <w:tcMar>
                    <w:top w:w="15" w:type="dxa"/>
                    <w:left w:w="15" w:type="dxa"/>
                    <w:bottom w:w="15" w:type="dxa"/>
                    <w:right w:w="100" w:type="dxa"/>
                  </w:tcMar>
                  <w:hideMark/>
                </w:tcPr>
                <w:p w:rsidR="00A4140A" w:rsidRPr="00A4140A" w:rsidRDefault="00A4140A" w:rsidP="00A4140A">
                  <w:pPr>
                    <w:spacing w:after="0" w:line="240" w:lineRule="auto"/>
                    <w:rPr>
                      <w:rFonts w:ascii="Arial" w:eastAsia="Times New Roman" w:hAnsi="Arial" w:cs="Arial"/>
                      <w:sz w:val="17"/>
                      <w:szCs w:val="17"/>
                      <w:lang w:eastAsia="ru-RU"/>
                    </w:rPr>
                  </w:pPr>
                  <w:r w:rsidRPr="00A4140A">
                    <w:rPr>
                      <w:rFonts w:ascii="Arial" w:eastAsia="Times New Roman" w:hAnsi="Arial" w:cs="Arial"/>
                      <w:sz w:val="17"/>
                      <w:szCs w:val="17"/>
                      <w:lang w:eastAsia="ru-RU"/>
                    </w:rPr>
                    <w:t>электронная почта:</w:t>
                  </w:r>
                </w:p>
              </w:tc>
              <w:tc>
                <w:tcPr>
                  <w:tcW w:w="0" w:type="auto"/>
                  <w:tcMar>
                    <w:top w:w="15" w:type="dxa"/>
                    <w:left w:w="15" w:type="dxa"/>
                    <w:bottom w:w="15" w:type="dxa"/>
                    <w:right w:w="100" w:type="dxa"/>
                  </w:tcMar>
                  <w:hideMark/>
                </w:tcPr>
                <w:p w:rsidR="00A4140A" w:rsidRPr="00A4140A" w:rsidRDefault="00A4140A" w:rsidP="00A4140A">
                  <w:pPr>
                    <w:spacing w:after="0" w:line="240" w:lineRule="auto"/>
                    <w:rPr>
                      <w:rFonts w:ascii="Arial" w:eastAsia="Times New Roman" w:hAnsi="Arial" w:cs="Arial"/>
                      <w:sz w:val="17"/>
                      <w:szCs w:val="17"/>
                      <w:lang w:eastAsia="ru-RU"/>
                    </w:rPr>
                  </w:pPr>
                  <w:r w:rsidRPr="00A4140A">
                    <w:rPr>
                      <w:rFonts w:ascii="Arial" w:eastAsia="Times New Roman" w:hAnsi="Arial" w:cs="Arial"/>
                      <w:sz w:val="17"/>
                      <w:szCs w:val="17"/>
                      <w:lang w:eastAsia="ru-RU"/>
                    </w:rPr>
                    <w:t>gni4000@kaluga.ru</w:t>
                  </w:r>
                </w:p>
              </w:tc>
            </w:tr>
          </w:tbl>
          <w:p w:rsidR="00A4140A" w:rsidRPr="00A4140A" w:rsidRDefault="00A4140A" w:rsidP="00A4140A">
            <w:pPr>
              <w:spacing w:after="0" w:line="240" w:lineRule="auto"/>
              <w:jc w:val="both"/>
              <w:rPr>
                <w:rFonts w:ascii="Arial" w:eastAsia="Times New Roman" w:hAnsi="Arial" w:cs="Arial"/>
                <w:sz w:val="17"/>
                <w:szCs w:val="17"/>
                <w:lang w:eastAsia="ru-RU"/>
              </w:rPr>
            </w:pPr>
          </w:p>
        </w:tc>
      </w:tr>
    </w:tbl>
    <w:p w:rsidR="00D30377" w:rsidRDefault="00D30377"/>
    <w:sectPr w:rsidR="00D30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254F"/>
    <w:multiLevelType w:val="multilevel"/>
    <w:tmpl w:val="DD3E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602968"/>
    <w:multiLevelType w:val="multilevel"/>
    <w:tmpl w:val="5368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2E2102"/>
    <w:multiLevelType w:val="multilevel"/>
    <w:tmpl w:val="F2EE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0A"/>
    <w:rsid w:val="00255A73"/>
    <w:rsid w:val="00A4140A"/>
    <w:rsid w:val="00D30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14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140A"/>
    <w:rPr>
      <w:rFonts w:ascii="Times New Roman" w:eastAsia="Times New Roman" w:hAnsi="Times New Roman" w:cs="Times New Roman"/>
      <w:b/>
      <w:bCs/>
      <w:kern w:val="36"/>
      <w:sz w:val="48"/>
      <w:szCs w:val="48"/>
      <w:lang w:eastAsia="ru-RU"/>
    </w:rPr>
  </w:style>
  <w:style w:type="paragraph" w:customStyle="1" w:styleId="requesttable">
    <w:name w:val="requesttable"/>
    <w:basedOn w:val="a"/>
    <w:rsid w:val="00A4140A"/>
    <w:pPr>
      <w:pBdr>
        <w:top w:val="single" w:sz="6" w:space="0" w:color="000000"/>
        <w:left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ft">
    <w:name w:val="alef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
    <w:name w:val="bold"/>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Подзаголовок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Верхний колонтитул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25">
    <w:name w:val="offset25"/>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0">
    <w:name w:val="offset50"/>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
    <w:name w:val="table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
    <w:name w:val="table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notset">
    <w:name w:val="tablecol1notse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notset">
    <w:name w:val="tablecol2notse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
    <w:name w:val="righ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table1">
    <w:name w:val="apptable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1">
    <w:name w:val="app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2">
    <w:name w:val="app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3">
    <w:name w:val="app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4">
    <w:name w:val="appcol4"/>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5">
    <w:name w:val="appcol5"/>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1">
    <w:name w:val="appresult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2">
    <w:name w:val="appresult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3">
    <w:name w:val="appresult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4">
    <w:name w:val="appresultcol4"/>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4left">
    <w:name w:val="appresultcol4_lef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1">
    <w:name w:val="appcrit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2">
    <w:name w:val="appcrit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3">
    <w:name w:val="appcrit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1">
    <w:name w:val="appdesicion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2">
    <w:name w:val="appdesicion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3">
    <w:name w:val="appdesicion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4">
    <w:name w:val="appdesicioncol4"/>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1">
    <w:name w:val="appauction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2">
    <w:name w:val="appauction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3">
    <w:name w:val="appauction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1">
    <w:name w:val="appcommission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2">
    <w:name w:val="appcommission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3">
    <w:name w:val="appcommission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4">
    <w:name w:val="appcommissioncol4"/>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1">
    <w:name w:val="appcommissionresult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2">
    <w:name w:val="appcommissionresult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n">
    <w:name w:val="appcommissionresultcoln"/>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1">
    <w:name w:val="refusalfact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2">
    <w:name w:val="refusalfact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3">
    <w:name w:val="refusalfact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1">
    <w:name w:val="appcriterias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2">
    <w:name w:val="appcriterias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3">
    <w:name w:val="appcriterias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page">
    <w:name w:val="newpag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border">
    <w:name w:val="col-border"/>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a">
    <w:name w:val="data"/>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underline">
    <w:name w:val="no-underlin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e">
    <w:name w:val="lin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t-space">
    <w:name w:val="vert-spac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pad">
    <w:name w:val="bottom-pad"/>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holder">
    <w:name w:val="contentholder"/>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
    <w:name w:val="contractstabl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sub">
    <w:name w:val="contractstablesub"/>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itle">
    <w:name w:val="contractstitl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dgetsoureccell">
    <w:name w:val="budgetsoureccell"/>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budgetsoureccell">
    <w:name w:val="offbudgetsoureccell"/>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
    <w:name w:val="pf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
    <w:name w:val="pf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
    <w:name w:val="pf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4">
    <w:name w:val="pfcol4"/>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5">
    <w:name w:val="pfcol5"/>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6">
    <w:name w:val="pfcol6"/>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7">
    <w:name w:val="pfcol7"/>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8">
    <w:name w:val="pfcol8"/>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9">
    <w:name w:val="pfcol9"/>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0">
    <w:name w:val="pfcol10"/>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
    <w:name w:val="pfcol1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2">
    <w:name w:val="pfcol1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3">
    <w:name w:val="pfcol1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4">
    <w:name w:val="pfcol14"/>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5">
    <w:name w:val="pfcol15"/>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6">
    <w:name w:val="pfcol16"/>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7">
    <w:name w:val="pfcol17"/>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8">
    <w:name w:val="pfcol18"/>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9">
    <w:name w:val="pfcol19"/>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0">
    <w:name w:val="pfcol20"/>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
    <w:name w:val="pfcol2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2">
    <w:name w:val="pfcol2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3">
    <w:name w:val="pfcol2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4">
    <w:name w:val="pfcol24"/>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5">
    <w:name w:val="pfcol25"/>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6">
    <w:name w:val="pfcol26"/>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7">
    <w:name w:val="pfcol27"/>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8">
    <w:name w:val="pfcol28"/>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9">
    <w:name w:val="pfcol29"/>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0">
    <w:name w:val="pfcol30"/>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wrap">
    <w:name w:val="nowrap"/>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
    <w:name w:val="plangraphictabl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itle">
    <w:name w:val="plangraphictitl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celltd">
    <w:name w:val="plangraphiccelltd"/>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
    <w:name w:val="plahgraphicposition"/>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rightbottom">
    <w:name w:val="plahgraphicpositiontoprightbottom"/>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rightbottom">
    <w:name w:val="plahgraphicpositionleftrightbottom"/>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right">
    <w:name w:val="plahgraphicpositionleftrigh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bottomleft">
    <w:name w:val="plahgraphicpositiontopbottomlef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rightleft">
    <w:name w:val="plahgraphicpositiontoprightlef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bottom">
    <w:name w:val="plahgraphicpositiontopbottom"/>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
    <w:name w:val="plahgraphicpositionlef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right">
    <w:name w:val="plahgraphicpositionrigh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rightbottom">
    <w:name w:val="plahgraphicpositionrightbottom"/>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bottomleft">
    <w:name w:val="plahgraphicpositionbottomlef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bottom">
    <w:name w:val="plahgraphicpositionbottom"/>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noborders">
    <w:name w:val="plahgraphicpositionnoborders"/>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
    <w:name w:val="plangraphictableheader"/>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left">
    <w:name w:val="plangraphictableheaderlef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
    <w:name w:val="offset5"/>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row">
    <w:name w:val="emptyrow"/>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itle">
    <w:name w:val="icrtitl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
    <w:name w:val="icrtabl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header">
    <w:name w:val="icrtableheader"/>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orgtable">
    <w:name w:val="plangraphicorgtabl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doctable">
    <w:name w:val="plangraphicdoctabl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pad">
    <w:name w:val="right-pad"/>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dsub">
    <w:name w:val="tdsub"/>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r">
    <w:name w:val="pfcolbr"/>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
    <w:name w:val="pfcolb"/>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300">
    <w:name w:val="pfcolb300"/>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mber">
    <w:name w:val="number"/>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1">
    <w:name w:val="title1"/>
    <w:basedOn w:val="a"/>
    <w:rsid w:val="00A4140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aleft1">
    <w:name w:val="aleft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1">
    <w:name w:val="bold1"/>
    <w:basedOn w:val="a"/>
    <w:rsid w:val="00A4140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title1">
    <w:name w:val="subtitle1"/>
    <w:basedOn w:val="a"/>
    <w:rsid w:val="00A4140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header1">
    <w:name w:val="header1"/>
    <w:basedOn w:val="a"/>
    <w:rsid w:val="00A4140A"/>
    <w:pPr>
      <w:spacing w:before="300" w:after="0" w:line="240" w:lineRule="auto"/>
    </w:pPr>
    <w:rPr>
      <w:rFonts w:ascii="Times New Roman" w:eastAsia="Times New Roman" w:hAnsi="Times New Roman" w:cs="Times New Roman"/>
      <w:sz w:val="24"/>
      <w:szCs w:val="24"/>
      <w:lang w:eastAsia="ru-RU"/>
    </w:rPr>
  </w:style>
  <w:style w:type="paragraph" w:customStyle="1" w:styleId="offset251">
    <w:name w:val="offset251"/>
    <w:basedOn w:val="a"/>
    <w:rsid w:val="00A4140A"/>
    <w:pPr>
      <w:spacing w:before="100" w:beforeAutospacing="1" w:after="100" w:afterAutospacing="1" w:line="240" w:lineRule="auto"/>
      <w:ind w:left="375"/>
    </w:pPr>
    <w:rPr>
      <w:rFonts w:ascii="Times New Roman" w:eastAsia="Times New Roman" w:hAnsi="Times New Roman" w:cs="Times New Roman"/>
      <w:sz w:val="24"/>
      <w:szCs w:val="24"/>
      <w:lang w:eastAsia="ru-RU"/>
    </w:rPr>
  </w:style>
  <w:style w:type="paragraph" w:customStyle="1" w:styleId="offset501">
    <w:name w:val="offset501"/>
    <w:basedOn w:val="a"/>
    <w:rsid w:val="00A4140A"/>
    <w:pPr>
      <w:spacing w:before="100" w:beforeAutospacing="1" w:after="100" w:afterAutospacing="1" w:line="240" w:lineRule="auto"/>
      <w:ind w:left="750"/>
    </w:pPr>
    <w:rPr>
      <w:rFonts w:ascii="Times New Roman" w:eastAsia="Times New Roman" w:hAnsi="Times New Roman" w:cs="Times New Roman"/>
      <w:sz w:val="24"/>
      <w:szCs w:val="24"/>
      <w:lang w:eastAsia="ru-RU"/>
    </w:rPr>
  </w:style>
  <w:style w:type="paragraph" w:customStyle="1" w:styleId="tablecol11">
    <w:name w:val="tablecol1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1">
    <w:name w:val="tablecol2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notset1">
    <w:name w:val="tablecol1notset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notset1">
    <w:name w:val="tablecol2notset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1">
    <w:name w:val="right1"/>
    <w:basedOn w:val="a"/>
    <w:rsid w:val="00A4140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pptable11">
    <w:name w:val="apptable11"/>
    <w:basedOn w:val="a"/>
    <w:rsid w:val="00A4140A"/>
    <w:pPr>
      <w:pBdr>
        <w:top w:val="single" w:sz="6" w:space="0" w:color="000000"/>
        <w:left w:val="single" w:sz="6" w:space="0" w:color="000000"/>
      </w:pBdr>
      <w:spacing w:after="0" w:line="240" w:lineRule="auto"/>
    </w:pPr>
    <w:rPr>
      <w:rFonts w:ascii="Times New Roman" w:eastAsia="Times New Roman" w:hAnsi="Times New Roman" w:cs="Times New Roman"/>
      <w:sz w:val="24"/>
      <w:szCs w:val="24"/>
      <w:lang w:eastAsia="ru-RU"/>
    </w:rPr>
  </w:style>
  <w:style w:type="paragraph" w:customStyle="1" w:styleId="appcol11">
    <w:name w:val="app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21">
    <w:name w:val="app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31">
    <w:name w:val="appcol3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41">
    <w:name w:val="appcol4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51">
    <w:name w:val="appcol5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11">
    <w:name w:val="appresult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21">
    <w:name w:val="appresult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31">
    <w:name w:val="appresultcol3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41">
    <w:name w:val="appresultcol4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4left1">
    <w:name w:val="appresultcol4_left1"/>
    <w:basedOn w:val="a"/>
    <w:rsid w:val="00A4140A"/>
    <w:pPr>
      <w:pBdr>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11">
    <w:name w:val="appcrit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col21">
    <w:name w:val="appcrit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col31">
    <w:name w:val="appcritcol3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11">
    <w:name w:val="appdesicion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21">
    <w:name w:val="appdesicion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31">
    <w:name w:val="appdesicioncol3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41">
    <w:name w:val="appdesicioncol4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11">
    <w:name w:val="appauction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21">
    <w:name w:val="appauction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31">
    <w:name w:val="appauctioncol3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11">
    <w:name w:val="appcommission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21">
    <w:name w:val="appcommission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31">
    <w:name w:val="appcommissioncol3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41">
    <w:name w:val="appcommissioncol4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11">
    <w:name w:val="appcommissionresult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21">
    <w:name w:val="appcommissionresult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n1">
    <w:name w:val="appcommissionresultcoln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11">
    <w:name w:val="refusalfact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21">
    <w:name w:val="refusalfact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31">
    <w:name w:val="refusalfactcol3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11">
    <w:name w:val="appcriterias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21">
    <w:name w:val="appcriterias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31">
    <w:name w:val="appcriteriascol3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ewpage1">
    <w:name w:val="newpage1"/>
    <w:basedOn w:val="a"/>
    <w:rsid w:val="00A4140A"/>
    <w:pPr>
      <w:pageBreakBefor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border1">
    <w:name w:val="col-border1"/>
    <w:basedOn w:val="a"/>
    <w:rsid w:val="00A4140A"/>
    <w:pPr>
      <w:pBdr>
        <w:top w:val="single" w:sz="6" w:space="4" w:color="000000"/>
        <w:left w:val="single" w:sz="6" w:space="4" w:color="000000"/>
        <w:bottom w:val="single" w:sz="6" w:space="4" w:color="000000"/>
        <w:right w:val="single" w:sz="6" w:space="4"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pad1">
    <w:name w:val="right-pad1"/>
    <w:basedOn w:val="a"/>
    <w:rsid w:val="00A4140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ata1">
    <w:name w:val="data1"/>
    <w:basedOn w:val="a"/>
    <w:rsid w:val="00A4140A"/>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1">
    <w:name w:val="center1"/>
    <w:basedOn w:val="a"/>
    <w:rsid w:val="00A414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o-underline1">
    <w:name w:val="no-underline1"/>
    <w:basedOn w:val="a"/>
    <w:rsid w:val="00A4140A"/>
    <w:pPr>
      <w:pBdr>
        <w:bottom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e1">
    <w:name w:val="line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t-space1">
    <w:name w:val="vert-space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pad1">
    <w:name w:val="bottom-pad1"/>
    <w:basedOn w:val="a"/>
    <w:rsid w:val="00A4140A"/>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contentholder1">
    <w:name w:val="contentholder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1">
    <w:name w:val="contractstable1"/>
    <w:basedOn w:val="a"/>
    <w:rsid w:val="00A4140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dsub1">
    <w:name w:val="tdsub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sub1">
    <w:name w:val="contractstablesub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itle1">
    <w:name w:val="contractstitle1"/>
    <w:basedOn w:val="a"/>
    <w:rsid w:val="00A414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budgetsoureccell1">
    <w:name w:val="budgetsoureccel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budgetsoureccell1">
    <w:name w:val="offbudgetsoureccel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0">
    <w:name w:val="pfcol110"/>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0">
    <w:name w:val="pfcol210"/>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1">
    <w:name w:val="pfcol3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41">
    <w:name w:val="pfcol4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51">
    <w:name w:val="pfcol5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61">
    <w:name w:val="pfcol6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71">
    <w:name w:val="pfcol7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81">
    <w:name w:val="pfcol8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91">
    <w:name w:val="pfcol9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01">
    <w:name w:val="pfcol10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1">
    <w:name w:val="pfcol11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21">
    <w:name w:val="pfcol12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31">
    <w:name w:val="pfcol13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41">
    <w:name w:val="pfcol14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51">
    <w:name w:val="pfcol15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61">
    <w:name w:val="pfcol16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71">
    <w:name w:val="pfcol17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81">
    <w:name w:val="pfcol18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91">
    <w:name w:val="pfcol19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01">
    <w:name w:val="pfcol20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1">
    <w:name w:val="pfcol21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21">
    <w:name w:val="pfcol22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31">
    <w:name w:val="pfcol23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41">
    <w:name w:val="pfcol24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51">
    <w:name w:val="pfcol25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61">
    <w:name w:val="pfcol26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71">
    <w:name w:val="pfcol27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81">
    <w:name w:val="pfcol28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91">
    <w:name w:val="pfcol29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01">
    <w:name w:val="pfcol30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r1">
    <w:name w:val="pfcolbr1"/>
    <w:basedOn w:val="a"/>
    <w:rsid w:val="00A4140A"/>
    <w:pPr>
      <w:pBdr>
        <w:top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1">
    <w:name w:val="pfcolb1"/>
    <w:basedOn w:val="a"/>
    <w:rsid w:val="00A4140A"/>
    <w:pPr>
      <w:pBdr>
        <w:top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3001">
    <w:name w:val="pfcolb3001"/>
    <w:basedOn w:val="a"/>
    <w:rsid w:val="00A4140A"/>
    <w:pPr>
      <w:pBdr>
        <w:top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wrap1">
    <w:name w:val="nowrap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1">
    <w:name w:val="plangraphictable1"/>
    <w:basedOn w:val="a"/>
    <w:rsid w:val="00A4140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itle1">
    <w:name w:val="plangraphictitle1"/>
    <w:basedOn w:val="a"/>
    <w:rsid w:val="00A4140A"/>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plangraphiccelltd1">
    <w:name w:val="plangraphiccelltd1"/>
    <w:basedOn w:val="a"/>
    <w:rsid w:val="00A414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1">
    <w:name w:val="plahgraphicposition1"/>
    <w:basedOn w:val="a"/>
    <w:rsid w:val="00A4140A"/>
    <w:pPr>
      <w:pBdr>
        <w:top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rightbottom1">
    <w:name w:val="plahgraphicpositiontoprightbottom1"/>
    <w:basedOn w:val="a"/>
    <w:rsid w:val="00A4140A"/>
    <w:pPr>
      <w:pBdr>
        <w:top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rightbottom1">
    <w:name w:val="plahgraphicpositionleftrightbottom1"/>
    <w:basedOn w:val="a"/>
    <w:rsid w:val="00A4140A"/>
    <w:pPr>
      <w:pBdr>
        <w:left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right1">
    <w:name w:val="plahgraphicpositionleftright1"/>
    <w:basedOn w:val="a"/>
    <w:rsid w:val="00A4140A"/>
    <w:pPr>
      <w:pBdr>
        <w:left w:val="single" w:sz="6" w:space="0" w:color="000000"/>
        <w:right w:val="single" w:sz="6"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plahgraphicpositiontopbottomleft1">
    <w:name w:val="plahgraphicpositiontopbottomleft1"/>
    <w:basedOn w:val="a"/>
    <w:rsid w:val="00A4140A"/>
    <w:pPr>
      <w:pBdr>
        <w:top w:val="single" w:sz="6" w:space="0" w:color="000000"/>
        <w:left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rightleft1">
    <w:name w:val="plahgraphicpositiontoprightleft1"/>
    <w:basedOn w:val="a"/>
    <w:rsid w:val="00A4140A"/>
    <w:pPr>
      <w:pBdr>
        <w:top w:val="single" w:sz="6" w:space="0" w:color="000000"/>
        <w:left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bottom1">
    <w:name w:val="plahgraphicpositiontopbottom1"/>
    <w:basedOn w:val="a"/>
    <w:rsid w:val="00A4140A"/>
    <w:pPr>
      <w:pBdr>
        <w:top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1">
    <w:name w:val="plahgraphicpositionleft1"/>
    <w:basedOn w:val="a"/>
    <w:rsid w:val="00A4140A"/>
    <w:pPr>
      <w:pBdr>
        <w:lef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right1">
    <w:name w:val="plahgraphicpositionright1"/>
    <w:basedOn w:val="a"/>
    <w:rsid w:val="00A4140A"/>
    <w:pPr>
      <w:pBdr>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rightbottom1">
    <w:name w:val="plahgraphicpositionrightbottom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bottomleft1">
    <w:name w:val="plahgraphicpositionbottomleft1"/>
    <w:basedOn w:val="a"/>
    <w:rsid w:val="00A4140A"/>
    <w:pPr>
      <w:pBdr>
        <w:left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bottom1">
    <w:name w:val="plahgraphicpositionbottom1"/>
    <w:basedOn w:val="a"/>
    <w:rsid w:val="00A4140A"/>
    <w:pPr>
      <w:pBdr>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noborders1">
    <w:name w:val="plahgraphicpositionnoborders1"/>
    <w:basedOn w:val="a"/>
    <w:rsid w:val="00A414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ngraphictableheader1">
    <w:name w:val="plangraphictableheader1"/>
    <w:basedOn w:val="a"/>
    <w:rsid w:val="00A4140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langraphictableheaderleft1">
    <w:name w:val="plangraphictableheaderleft1"/>
    <w:basedOn w:val="a"/>
    <w:rsid w:val="00A4140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1">
    <w:name w:val="offset5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row1">
    <w:name w:val="emptyrow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itle1">
    <w:name w:val="icrtitle1"/>
    <w:basedOn w:val="a"/>
    <w:rsid w:val="00A4140A"/>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icrtable1">
    <w:name w:val="icrtable1"/>
    <w:basedOn w:val="a"/>
    <w:rsid w:val="00A4140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header1">
    <w:name w:val="icrtableheader1"/>
    <w:basedOn w:val="a"/>
    <w:rsid w:val="00A4140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ngraphicorgtable1">
    <w:name w:val="plangraphicorgtable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doctable1">
    <w:name w:val="plangraphicdoctable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2">
    <w:name w:val="plangraphictableheader2"/>
    <w:basedOn w:val="a"/>
    <w:rsid w:val="00A4140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number1">
    <w:name w:val="number1"/>
    <w:basedOn w:val="a"/>
    <w:rsid w:val="00A414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styleId="a3">
    <w:name w:val="Table Grid"/>
    <w:basedOn w:val="a1"/>
    <w:uiPriority w:val="59"/>
    <w:rsid w:val="00A41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14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140A"/>
    <w:rPr>
      <w:rFonts w:ascii="Times New Roman" w:eastAsia="Times New Roman" w:hAnsi="Times New Roman" w:cs="Times New Roman"/>
      <w:b/>
      <w:bCs/>
      <w:kern w:val="36"/>
      <w:sz w:val="48"/>
      <w:szCs w:val="48"/>
      <w:lang w:eastAsia="ru-RU"/>
    </w:rPr>
  </w:style>
  <w:style w:type="paragraph" w:customStyle="1" w:styleId="requesttable">
    <w:name w:val="requesttable"/>
    <w:basedOn w:val="a"/>
    <w:rsid w:val="00A4140A"/>
    <w:pPr>
      <w:pBdr>
        <w:top w:val="single" w:sz="6" w:space="0" w:color="000000"/>
        <w:left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ft">
    <w:name w:val="alef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
    <w:name w:val="bold"/>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Подзаголовок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Верхний колонтитул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25">
    <w:name w:val="offset25"/>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0">
    <w:name w:val="offset50"/>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
    <w:name w:val="table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
    <w:name w:val="table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notset">
    <w:name w:val="tablecol1notse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notset">
    <w:name w:val="tablecol2notse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
    <w:name w:val="righ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table1">
    <w:name w:val="apptable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1">
    <w:name w:val="app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2">
    <w:name w:val="app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3">
    <w:name w:val="app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4">
    <w:name w:val="appcol4"/>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5">
    <w:name w:val="appcol5"/>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1">
    <w:name w:val="appresult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2">
    <w:name w:val="appresult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3">
    <w:name w:val="appresult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4">
    <w:name w:val="appresultcol4"/>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4left">
    <w:name w:val="appresultcol4_lef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1">
    <w:name w:val="appcrit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2">
    <w:name w:val="appcrit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3">
    <w:name w:val="appcrit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1">
    <w:name w:val="appdesicion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2">
    <w:name w:val="appdesicion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3">
    <w:name w:val="appdesicion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4">
    <w:name w:val="appdesicioncol4"/>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1">
    <w:name w:val="appauction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2">
    <w:name w:val="appauction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3">
    <w:name w:val="appauction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1">
    <w:name w:val="appcommission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2">
    <w:name w:val="appcommission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3">
    <w:name w:val="appcommission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4">
    <w:name w:val="appcommissioncol4"/>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1">
    <w:name w:val="appcommissionresult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2">
    <w:name w:val="appcommissionresult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n">
    <w:name w:val="appcommissionresultcoln"/>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1">
    <w:name w:val="refusalfact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2">
    <w:name w:val="refusalfact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3">
    <w:name w:val="refusalfact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1">
    <w:name w:val="appcriterias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2">
    <w:name w:val="appcriterias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3">
    <w:name w:val="appcriterias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page">
    <w:name w:val="newpag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border">
    <w:name w:val="col-border"/>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a">
    <w:name w:val="data"/>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underline">
    <w:name w:val="no-underlin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e">
    <w:name w:val="lin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t-space">
    <w:name w:val="vert-spac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pad">
    <w:name w:val="bottom-pad"/>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holder">
    <w:name w:val="contentholder"/>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
    <w:name w:val="contractstabl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sub">
    <w:name w:val="contractstablesub"/>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itle">
    <w:name w:val="contractstitl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dgetsoureccell">
    <w:name w:val="budgetsoureccell"/>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budgetsoureccell">
    <w:name w:val="offbudgetsoureccell"/>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
    <w:name w:val="pfco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
    <w:name w:val="pfcol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
    <w:name w:val="pfcol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4">
    <w:name w:val="pfcol4"/>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5">
    <w:name w:val="pfcol5"/>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6">
    <w:name w:val="pfcol6"/>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7">
    <w:name w:val="pfcol7"/>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8">
    <w:name w:val="pfcol8"/>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9">
    <w:name w:val="pfcol9"/>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0">
    <w:name w:val="pfcol10"/>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
    <w:name w:val="pfcol1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2">
    <w:name w:val="pfcol1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3">
    <w:name w:val="pfcol1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4">
    <w:name w:val="pfcol14"/>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5">
    <w:name w:val="pfcol15"/>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6">
    <w:name w:val="pfcol16"/>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7">
    <w:name w:val="pfcol17"/>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8">
    <w:name w:val="pfcol18"/>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9">
    <w:name w:val="pfcol19"/>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0">
    <w:name w:val="pfcol20"/>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
    <w:name w:val="pfcol2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2">
    <w:name w:val="pfcol22"/>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3">
    <w:name w:val="pfcol23"/>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4">
    <w:name w:val="pfcol24"/>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5">
    <w:name w:val="pfcol25"/>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6">
    <w:name w:val="pfcol26"/>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7">
    <w:name w:val="pfcol27"/>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8">
    <w:name w:val="pfcol28"/>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9">
    <w:name w:val="pfcol29"/>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0">
    <w:name w:val="pfcol30"/>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wrap">
    <w:name w:val="nowrap"/>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
    <w:name w:val="plangraphictabl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itle">
    <w:name w:val="plangraphictitl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celltd">
    <w:name w:val="plangraphiccelltd"/>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
    <w:name w:val="plahgraphicposition"/>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rightbottom">
    <w:name w:val="plahgraphicpositiontoprightbottom"/>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rightbottom">
    <w:name w:val="plahgraphicpositionleftrightbottom"/>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right">
    <w:name w:val="plahgraphicpositionleftrigh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bottomleft">
    <w:name w:val="plahgraphicpositiontopbottomlef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rightleft">
    <w:name w:val="plahgraphicpositiontoprightlef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bottom">
    <w:name w:val="plahgraphicpositiontopbottom"/>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
    <w:name w:val="plahgraphicpositionlef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right">
    <w:name w:val="plahgraphicpositionrigh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rightbottom">
    <w:name w:val="plahgraphicpositionrightbottom"/>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bottomleft">
    <w:name w:val="plahgraphicpositionbottomlef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bottom">
    <w:name w:val="plahgraphicpositionbottom"/>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noborders">
    <w:name w:val="plahgraphicpositionnoborders"/>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
    <w:name w:val="plangraphictableheader"/>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left">
    <w:name w:val="plangraphictableheaderleft"/>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
    <w:name w:val="offset5"/>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row">
    <w:name w:val="emptyrow"/>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itle">
    <w:name w:val="icrtitl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
    <w:name w:val="icrtabl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header">
    <w:name w:val="icrtableheader"/>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orgtable">
    <w:name w:val="plangraphicorgtabl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doctable">
    <w:name w:val="plangraphicdoctable"/>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pad">
    <w:name w:val="right-pad"/>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dsub">
    <w:name w:val="tdsub"/>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r">
    <w:name w:val="pfcolbr"/>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
    <w:name w:val="pfcolb"/>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300">
    <w:name w:val="pfcolb300"/>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mber">
    <w:name w:val="number"/>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1">
    <w:name w:val="title1"/>
    <w:basedOn w:val="a"/>
    <w:rsid w:val="00A4140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aleft1">
    <w:name w:val="aleft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1">
    <w:name w:val="bold1"/>
    <w:basedOn w:val="a"/>
    <w:rsid w:val="00A4140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title1">
    <w:name w:val="subtitle1"/>
    <w:basedOn w:val="a"/>
    <w:rsid w:val="00A4140A"/>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header1">
    <w:name w:val="header1"/>
    <w:basedOn w:val="a"/>
    <w:rsid w:val="00A4140A"/>
    <w:pPr>
      <w:spacing w:before="300" w:after="0" w:line="240" w:lineRule="auto"/>
    </w:pPr>
    <w:rPr>
      <w:rFonts w:ascii="Times New Roman" w:eastAsia="Times New Roman" w:hAnsi="Times New Roman" w:cs="Times New Roman"/>
      <w:sz w:val="24"/>
      <w:szCs w:val="24"/>
      <w:lang w:eastAsia="ru-RU"/>
    </w:rPr>
  </w:style>
  <w:style w:type="paragraph" w:customStyle="1" w:styleId="offset251">
    <w:name w:val="offset251"/>
    <w:basedOn w:val="a"/>
    <w:rsid w:val="00A4140A"/>
    <w:pPr>
      <w:spacing w:before="100" w:beforeAutospacing="1" w:after="100" w:afterAutospacing="1" w:line="240" w:lineRule="auto"/>
      <w:ind w:left="375"/>
    </w:pPr>
    <w:rPr>
      <w:rFonts w:ascii="Times New Roman" w:eastAsia="Times New Roman" w:hAnsi="Times New Roman" w:cs="Times New Roman"/>
      <w:sz w:val="24"/>
      <w:szCs w:val="24"/>
      <w:lang w:eastAsia="ru-RU"/>
    </w:rPr>
  </w:style>
  <w:style w:type="paragraph" w:customStyle="1" w:styleId="offset501">
    <w:name w:val="offset501"/>
    <w:basedOn w:val="a"/>
    <w:rsid w:val="00A4140A"/>
    <w:pPr>
      <w:spacing w:before="100" w:beforeAutospacing="1" w:after="100" w:afterAutospacing="1" w:line="240" w:lineRule="auto"/>
      <w:ind w:left="750"/>
    </w:pPr>
    <w:rPr>
      <w:rFonts w:ascii="Times New Roman" w:eastAsia="Times New Roman" w:hAnsi="Times New Roman" w:cs="Times New Roman"/>
      <w:sz w:val="24"/>
      <w:szCs w:val="24"/>
      <w:lang w:eastAsia="ru-RU"/>
    </w:rPr>
  </w:style>
  <w:style w:type="paragraph" w:customStyle="1" w:styleId="tablecol11">
    <w:name w:val="tablecol1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1">
    <w:name w:val="tablecol2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notset1">
    <w:name w:val="tablecol1notset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notset1">
    <w:name w:val="tablecol2notset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1">
    <w:name w:val="right1"/>
    <w:basedOn w:val="a"/>
    <w:rsid w:val="00A4140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pptable11">
    <w:name w:val="apptable11"/>
    <w:basedOn w:val="a"/>
    <w:rsid w:val="00A4140A"/>
    <w:pPr>
      <w:pBdr>
        <w:top w:val="single" w:sz="6" w:space="0" w:color="000000"/>
        <w:left w:val="single" w:sz="6" w:space="0" w:color="000000"/>
      </w:pBdr>
      <w:spacing w:after="0" w:line="240" w:lineRule="auto"/>
    </w:pPr>
    <w:rPr>
      <w:rFonts w:ascii="Times New Roman" w:eastAsia="Times New Roman" w:hAnsi="Times New Roman" w:cs="Times New Roman"/>
      <w:sz w:val="24"/>
      <w:szCs w:val="24"/>
      <w:lang w:eastAsia="ru-RU"/>
    </w:rPr>
  </w:style>
  <w:style w:type="paragraph" w:customStyle="1" w:styleId="appcol11">
    <w:name w:val="app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21">
    <w:name w:val="app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31">
    <w:name w:val="appcol3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41">
    <w:name w:val="appcol4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51">
    <w:name w:val="appcol5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11">
    <w:name w:val="appresult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21">
    <w:name w:val="appresult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31">
    <w:name w:val="appresultcol3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41">
    <w:name w:val="appresultcol4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4left1">
    <w:name w:val="appresultcol4_left1"/>
    <w:basedOn w:val="a"/>
    <w:rsid w:val="00A4140A"/>
    <w:pPr>
      <w:pBdr>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11">
    <w:name w:val="appcrit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col21">
    <w:name w:val="appcrit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col31">
    <w:name w:val="appcritcol3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11">
    <w:name w:val="appdesicion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21">
    <w:name w:val="appdesicion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31">
    <w:name w:val="appdesicioncol3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41">
    <w:name w:val="appdesicioncol4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11">
    <w:name w:val="appauction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21">
    <w:name w:val="appauction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31">
    <w:name w:val="appauctioncol3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11">
    <w:name w:val="appcommission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21">
    <w:name w:val="appcommission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31">
    <w:name w:val="appcommissioncol3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41">
    <w:name w:val="appcommissioncol4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11">
    <w:name w:val="appcommissionresult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21">
    <w:name w:val="appcommissionresult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n1">
    <w:name w:val="appcommissionresultcoln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11">
    <w:name w:val="refusalfact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21">
    <w:name w:val="refusalfact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31">
    <w:name w:val="refusalfactcol3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11">
    <w:name w:val="appcriteriascol1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21">
    <w:name w:val="appcriteriascol2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31">
    <w:name w:val="appcriteriascol3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ewpage1">
    <w:name w:val="newpage1"/>
    <w:basedOn w:val="a"/>
    <w:rsid w:val="00A4140A"/>
    <w:pPr>
      <w:pageBreakBefor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border1">
    <w:name w:val="col-border1"/>
    <w:basedOn w:val="a"/>
    <w:rsid w:val="00A4140A"/>
    <w:pPr>
      <w:pBdr>
        <w:top w:val="single" w:sz="6" w:space="4" w:color="000000"/>
        <w:left w:val="single" w:sz="6" w:space="4" w:color="000000"/>
        <w:bottom w:val="single" w:sz="6" w:space="4" w:color="000000"/>
        <w:right w:val="single" w:sz="6" w:space="4"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pad1">
    <w:name w:val="right-pad1"/>
    <w:basedOn w:val="a"/>
    <w:rsid w:val="00A4140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ata1">
    <w:name w:val="data1"/>
    <w:basedOn w:val="a"/>
    <w:rsid w:val="00A4140A"/>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1">
    <w:name w:val="center1"/>
    <w:basedOn w:val="a"/>
    <w:rsid w:val="00A414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o-underline1">
    <w:name w:val="no-underline1"/>
    <w:basedOn w:val="a"/>
    <w:rsid w:val="00A4140A"/>
    <w:pPr>
      <w:pBdr>
        <w:bottom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e1">
    <w:name w:val="line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t-space1">
    <w:name w:val="vert-space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pad1">
    <w:name w:val="bottom-pad1"/>
    <w:basedOn w:val="a"/>
    <w:rsid w:val="00A4140A"/>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contentholder1">
    <w:name w:val="contentholder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1">
    <w:name w:val="contractstable1"/>
    <w:basedOn w:val="a"/>
    <w:rsid w:val="00A4140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dsub1">
    <w:name w:val="tdsub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sub1">
    <w:name w:val="contractstablesub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itle1">
    <w:name w:val="contractstitle1"/>
    <w:basedOn w:val="a"/>
    <w:rsid w:val="00A414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budgetsoureccell1">
    <w:name w:val="budgetsoureccel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budgetsoureccell1">
    <w:name w:val="offbudgetsoureccell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0">
    <w:name w:val="pfcol110"/>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0">
    <w:name w:val="pfcol210"/>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1">
    <w:name w:val="pfcol3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41">
    <w:name w:val="pfcol4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51">
    <w:name w:val="pfcol5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61">
    <w:name w:val="pfcol6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71">
    <w:name w:val="pfcol7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81">
    <w:name w:val="pfcol8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91">
    <w:name w:val="pfcol9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01">
    <w:name w:val="pfcol10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1">
    <w:name w:val="pfcol11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21">
    <w:name w:val="pfcol12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31">
    <w:name w:val="pfcol13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41">
    <w:name w:val="pfcol14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51">
    <w:name w:val="pfcol15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61">
    <w:name w:val="pfcol16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71">
    <w:name w:val="pfcol17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81">
    <w:name w:val="pfcol18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91">
    <w:name w:val="pfcol19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01">
    <w:name w:val="pfcol20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1">
    <w:name w:val="pfcol21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21">
    <w:name w:val="pfcol22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31">
    <w:name w:val="pfcol23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41">
    <w:name w:val="pfcol24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51">
    <w:name w:val="pfcol25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61">
    <w:name w:val="pfcol26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71">
    <w:name w:val="pfcol27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81">
    <w:name w:val="pfcol28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91">
    <w:name w:val="pfcol29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01">
    <w:name w:val="pfcol30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r1">
    <w:name w:val="pfcolbr1"/>
    <w:basedOn w:val="a"/>
    <w:rsid w:val="00A4140A"/>
    <w:pPr>
      <w:pBdr>
        <w:top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1">
    <w:name w:val="pfcolb1"/>
    <w:basedOn w:val="a"/>
    <w:rsid w:val="00A4140A"/>
    <w:pPr>
      <w:pBdr>
        <w:top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3001">
    <w:name w:val="pfcolb3001"/>
    <w:basedOn w:val="a"/>
    <w:rsid w:val="00A4140A"/>
    <w:pPr>
      <w:pBdr>
        <w:top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wrap1">
    <w:name w:val="nowrap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1">
    <w:name w:val="plangraphictable1"/>
    <w:basedOn w:val="a"/>
    <w:rsid w:val="00A4140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itle1">
    <w:name w:val="plangraphictitle1"/>
    <w:basedOn w:val="a"/>
    <w:rsid w:val="00A4140A"/>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plangraphiccelltd1">
    <w:name w:val="plangraphiccelltd1"/>
    <w:basedOn w:val="a"/>
    <w:rsid w:val="00A414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1">
    <w:name w:val="plahgraphicposition1"/>
    <w:basedOn w:val="a"/>
    <w:rsid w:val="00A4140A"/>
    <w:pPr>
      <w:pBdr>
        <w:top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rightbottom1">
    <w:name w:val="plahgraphicpositiontoprightbottom1"/>
    <w:basedOn w:val="a"/>
    <w:rsid w:val="00A4140A"/>
    <w:pPr>
      <w:pBdr>
        <w:top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rightbottom1">
    <w:name w:val="plahgraphicpositionleftrightbottom1"/>
    <w:basedOn w:val="a"/>
    <w:rsid w:val="00A4140A"/>
    <w:pPr>
      <w:pBdr>
        <w:left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right1">
    <w:name w:val="plahgraphicpositionleftright1"/>
    <w:basedOn w:val="a"/>
    <w:rsid w:val="00A4140A"/>
    <w:pPr>
      <w:pBdr>
        <w:left w:val="single" w:sz="6" w:space="0" w:color="000000"/>
        <w:right w:val="single" w:sz="6"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plahgraphicpositiontopbottomleft1">
    <w:name w:val="plahgraphicpositiontopbottomleft1"/>
    <w:basedOn w:val="a"/>
    <w:rsid w:val="00A4140A"/>
    <w:pPr>
      <w:pBdr>
        <w:top w:val="single" w:sz="6" w:space="0" w:color="000000"/>
        <w:left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rightleft1">
    <w:name w:val="plahgraphicpositiontoprightleft1"/>
    <w:basedOn w:val="a"/>
    <w:rsid w:val="00A4140A"/>
    <w:pPr>
      <w:pBdr>
        <w:top w:val="single" w:sz="6" w:space="0" w:color="000000"/>
        <w:left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bottom1">
    <w:name w:val="plahgraphicpositiontopbottom1"/>
    <w:basedOn w:val="a"/>
    <w:rsid w:val="00A4140A"/>
    <w:pPr>
      <w:pBdr>
        <w:top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1">
    <w:name w:val="plahgraphicpositionleft1"/>
    <w:basedOn w:val="a"/>
    <w:rsid w:val="00A4140A"/>
    <w:pPr>
      <w:pBdr>
        <w:lef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right1">
    <w:name w:val="plahgraphicpositionright1"/>
    <w:basedOn w:val="a"/>
    <w:rsid w:val="00A4140A"/>
    <w:pPr>
      <w:pBdr>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rightbottom1">
    <w:name w:val="plahgraphicpositionrightbottom1"/>
    <w:basedOn w:val="a"/>
    <w:rsid w:val="00A4140A"/>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bottomleft1">
    <w:name w:val="plahgraphicpositionbottomleft1"/>
    <w:basedOn w:val="a"/>
    <w:rsid w:val="00A4140A"/>
    <w:pPr>
      <w:pBdr>
        <w:left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bottom1">
    <w:name w:val="plahgraphicpositionbottom1"/>
    <w:basedOn w:val="a"/>
    <w:rsid w:val="00A4140A"/>
    <w:pPr>
      <w:pBdr>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noborders1">
    <w:name w:val="plahgraphicpositionnoborders1"/>
    <w:basedOn w:val="a"/>
    <w:rsid w:val="00A414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ngraphictableheader1">
    <w:name w:val="plangraphictableheader1"/>
    <w:basedOn w:val="a"/>
    <w:rsid w:val="00A4140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langraphictableheaderleft1">
    <w:name w:val="plangraphictableheaderleft1"/>
    <w:basedOn w:val="a"/>
    <w:rsid w:val="00A4140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1">
    <w:name w:val="offset5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row1">
    <w:name w:val="emptyrow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itle1">
    <w:name w:val="icrtitle1"/>
    <w:basedOn w:val="a"/>
    <w:rsid w:val="00A4140A"/>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icrtable1">
    <w:name w:val="icrtable1"/>
    <w:basedOn w:val="a"/>
    <w:rsid w:val="00A4140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header1">
    <w:name w:val="icrtableheader1"/>
    <w:basedOn w:val="a"/>
    <w:rsid w:val="00A4140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ngraphicorgtable1">
    <w:name w:val="plangraphicorgtable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doctable1">
    <w:name w:val="plangraphicdoctable1"/>
    <w:basedOn w:val="a"/>
    <w:rsid w:val="00A4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2">
    <w:name w:val="plangraphictableheader2"/>
    <w:basedOn w:val="a"/>
    <w:rsid w:val="00A4140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number1">
    <w:name w:val="number1"/>
    <w:basedOn w:val="a"/>
    <w:rsid w:val="00A4140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styleId="a3">
    <w:name w:val="Table Grid"/>
    <w:basedOn w:val="a1"/>
    <w:uiPriority w:val="59"/>
    <w:rsid w:val="00A41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9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3768</Words>
  <Characters>21479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2016-01-26T14:12:00Z</dcterms:created>
  <dcterms:modified xsi:type="dcterms:W3CDTF">2016-01-26T14:12:00Z</dcterms:modified>
</cp:coreProperties>
</file>