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A55007" w:rsidRPr="00A55007" w:rsidTr="00A55007">
        <w:tc>
          <w:tcPr>
            <w:tcW w:w="0" w:type="auto"/>
            <w:vAlign w:val="center"/>
            <w:hideMark/>
          </w:tcPr>
          <w:p w:rsidR="00A55007" w:rsidRPr="00A55007" w:rsidRDefault="00A55007" w:rsidP="00A550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A5500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A55007" w:rsidRPr="00A55007" w:rsidRDefault="00A55007" w:rsidP="00A55007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9"/>
        <w:gridCol w:w="2155"/>
        <w:gridCol w:w="1046"/>
        <w:gridCol w:w="1220"/>
        <w:gridCol w:w="71"/>
      </w:tblGrid>
      <w:tr w:rsidR="00A55007" w:rsidRPr="00A55007" w:rsidTr="007148BE">
        <w:trPr>
          <w:gridAfter w:val="1"/>
        </w:trPr>
        <w:tc>
          <w:tcPr>
            <w:tcW w:w="0" w:type="auto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A55007" w:rsidRPr="00A55007" w:rsidTr="007148BE">
        <w:trPr>
          <w:gridAfter w:val="1"/>
        </w:trPr>
        <w:tc>
          <w:tcPr>
            <w:tcW w:w="0" w:type="auto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55007" w:rsidRPr="00A55007" w:rsidTr="007148BE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007" w:rsidRPr="00A55007" w:rsidTr="007148BE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A55007" w:rsidRPr="00A55007" w:rsidTr="007148BE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A55007" w:rsidRPr="00A55007" w:rsidTr="007148B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A55007" w:rsidRPr="00A55007" w:rsidTr="007148BE">
        <w:tc>
          <w:tcPr>
            <w:tcW w:w="0" w:type="auto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007" w:rsidRPr="00A55007" w:rsidTr="007148B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007" w:rsidRPr="00A55007" w:rsidTr="007148BE">
        <w:tc>
          <w:tcPr>
            <w:tcW w:w="0" w:type="auto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007" w:rsidRPr="00A55007" w:rsidTr="007148B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70, 7-3842-325709, u42@r42.nalog.ru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007" w:rsidRPr="00A55007" w:rsidTr="007148BE">
        <w:tc>
          <w:tcPr>
            <w:tcW w:w="0" w:type="auto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007" w:rsidRPr="00A55007" w:rsidTr="007148B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007" w:rsidRPr="00A55007" w:rsidTr="007148BE">
        <w:tc>
          <w:tcPr>
            <w:tcW w:w="0" w:type="auto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  <w:bookmarkStart w:id="0" w:name="_GoBack"/>
            <w:bookmarkEnd w:id="0"/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8787.59731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007" w:rsidRPr="00A55007" w:rsidTr="007148B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5007" w:rsidRDefault="00A55007" w:rsidP="00A55007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983"/>
        <w:gridCol w:w="8"/>
        <w:gridCol w:w="1912"/>
        <w:gridCol w:w="496"/>
        <w:gridCol w:w="1701"/>
        <w:gridCol w:w="1276"/>
        <w:gridCol w:w="709"/>
        <w:gridCol w:w="1112"/>
        <w:gridCol w:w="991"/>
        <w:gridCol w:w="427"/>
        <w:gridCol w:w="284"/>
        <w:gridCol w:w="283"/>
        <w:gridCol w:w="7"/>
        <w:gridCol w:w="156"/>
        <w:gridCol w:w="687"/>
        <w:gridCol w:w="226"/>
        <w:gridCol w:w="7"/>
        <w:gridCol w:w="356"/>
        <w:gridCol w:w="549"/>
        <w:gridCol w:w="443"/>
        <w:gridCol w:w="430"/>
        <w:gridCol w:w="550"/>
        <w:gridCol w:w="584"/>
        <w:gridCol w:w="1387"/>
        <w:gridCol w:w="8"/>
        <w:gridCol w:w="145"/>
        <w:gridCol w:w="849"/>
        <w:gridCol w:w="74"/>
        <w:gridCol w:w="8"/>
        <w:gridCol w:w="913"/>
        <w:gridCol w:w="569"/>
        <w:gridCol w:w="710"/>
        <w:gridCol w:w="708"/>
        <w:gridCol w:w="710"/>
        <w:gridCol w:w="690"/>
        <w:gridCol w:w="8"/>
        <w:gridCol w:w="26"/>
      </w:tblGrid>
      <w:tr w:rsidR="00070EFC" w:rsidRPr="005D5E7E" w:rsidTr="00DE5610">
        <w:tc>
          <w:tcPr>
            <w:tcW w:w="570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109" w:type="dxa"/>
            <w:gridSpan w:val="3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МЦ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К(</w:t>
            </w:r>
            <w:proofErr w:type="spellStart"/>
            <w:proofErr w:type="gram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тыс.руб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.)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3260" w:type="dxa"/>
            <w:gridSpan w:val="7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1276" w:type="dxa"/>
            <w:gridSpan w:val="4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556" w:type="dxa"/>
            <w:gridSpan w:val="5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40" w:type="dxa"/>
            <w:gridSpan w:val="3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1844" w:type="dxa"/>
            <w:gridSpan w:val="4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569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 </w:t>
            </w: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статьям 28 и 29 Ф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З-44</w:t>
            </w:r>
          </w:p>
        </w:tc>
        <w:tc>
          <w:tcPr>
            <w:tcW w:w="723" w:type="dxa"/>
            <w:gridSpan w:val="3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Осуществление закупки у 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СМП и СОНО</w:t>
            </w:r>
          </w:p>
        </w:tc>
      </w:tr>
      <w:tr w:rsidR="00070EFC" w:rsidRPr="005D5E7E" w:rsidTr="00DE5610">
        <w:tc>
          <w:tcPr>
            <w:tcW w:w="570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276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2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991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11" w:type="dxa"/>
            <w:gridSpan w:val="2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46" w:type="dxa"/>
            <w:gridSpan w:val="3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687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589" w:type="dxa"/>
            <w:gridSpan w:val="3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549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2007" w:type="dxa"/>
            <w:gridSpan w:val="4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1540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995" w:type="dxa"/>
            <w:gridSpan w:val="3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69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70EFC" w:rsidRPr="005D5E7E" w:rsidTr="00DE5610">
        <w:tc>
          <w:tcPr>
            <w:tcW w:w="570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08" w:type="dxa"/>
            <w:gridSpan w:val="2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7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446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9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3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584" w:type="dxa"/>
            <w:vMerge w:val="restart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40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70EFC" w:rsidRPr="005D5E7E" w:rsidTr="00DE5610">
        <w:tc>
          <w:tcPr>
            <w:tcW w:w="570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08" w:type="dxa"/>
            <w:gridSpan w:val="2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6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9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550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584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3"/>
            <w:vMerge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70EFC" w:rsidRPr="005D5E7E" w:rsidTr="00DE5610">
        <w:tc>
          <w:tcPr>
            <w:tcW w:w="570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408" w:type="dxa"/>
            <w:gridSpan w:val="2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12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1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7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6" w:type="dxa"/>
            <w:gridSpan w:val="3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87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89" w:type="dxa"/>
            <w:gridSpan w:val="3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49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43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30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50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84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40" w:type="dxa"/>
            <w:gridSpan w:val="3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49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95" w:type="dxa"/>
            <w:gridSpan w:val="3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9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10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08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10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23" w:type="dxa"/>
            <w:gridSpan w:val="3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41.83938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418.39375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белая,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формат А4, класс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13.68602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136.86020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8.89818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88.98181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Дело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Корона (регистратор)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бумажная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59.53841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595.38410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54671244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Приобретение горюче-смазочных материалов (бензина и дизельного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топлива)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Поставка бензина АИ 92, дизельного топлива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работ, оказания услуг): Ежедневно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 92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59.77657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298.88287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31.07.2017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2571.63800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2571.63800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2571.63800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25.71638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257.16380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характеристики: в соответствии с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21.51292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215.12916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35.24377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352.43767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4-х процессорный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хранения данных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Система хранения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7.49343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74.93433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6.43212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64.32125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Клавиатура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Координатно-указательное устройство (мышь)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Координатно-указательное устройство (мышь)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Внешний жесткий диск 1Тб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Внешний жесткий диск 1Тб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Флэш-накопитель 16 Гб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Флэш-накопитель 16 Гб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Привод BD-RE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Привод BD-RE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CD-матрица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CD-матрица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DVD-матрица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DVD-матрица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25 Гб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25 Гб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50 Гб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50 Гб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070EFC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Поставка аналоговых телефонных аппаратов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143.87550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143.87550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143.87550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br/>
            </w: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да</w:t>
            </w:r>
          </w:p>
        </w:tc>
      </w:tr>
      <w:tr w:rsidR="00070EFC" w:rsidRPr="00070EFC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Аналоговые проводные телефонные аппараты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070EFC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070EFC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поставке,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установке и настройке ПП "1С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ремонту копировально-множительной техники и лазерных принтеров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RICOH MP 6500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109.54667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109.54667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109.54667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25.09.2017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сборе 230В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Aficio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MP 5500/6500/7500 B2484585/B2484582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указаны в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Реверсивный ролик А859-2241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Ролик захвата В47-2225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Ремень подачи бумаги А806-1295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1500.00258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1500.00258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круглосуточно в течение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1024.39000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1013.42000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1013.42000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26.74400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267.44000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MLT-D108S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ML-1640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SL-M2870FD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PX M3870FW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Q2612A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M1005 MFP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Q5942X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4250n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TK-1110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FS-1120MFP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FS-1320D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ES-M3540dn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CF280A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M401d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MFP M425dn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D205Е, D205U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 3310ND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FS-4200DN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KM-1500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FS-6970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FS-6525MFP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FS-9530DN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TK-7300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WorkCentre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XeroxWorkCentre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5225С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 (тонер)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3320DNI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44574705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принтера OKI B431dn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52D5H00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MS812 DH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C7115А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Cartridge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EP-27 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LaserBase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MF3228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P3015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M1214nf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M601dn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M602dn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2065.27861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1657.89531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407.38330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48942.74023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48931.47281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48931.47281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3455.64022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3311.76472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3311.76472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70EFC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14782.45047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14638.57497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14638.57497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FC" w:rsidRPr="00A55007" w:rsidRDefault="00070EFC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55007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" w:type="dxa"/>
        </w:trPr>
        <w:tc>
          <w:tcPr>
            <w:tcW w:w="10752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Аршинцева Любовь Аркадьевна, Руководитель</w:t>
            </w:r>
          </w:p>
        </w:tc>
        <w:tc>
          <w:tcPr>
            <w:tcW w:w="1076" w:type="dxa"/>
            <w:gridSpan w:val="4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06" w:type="dxa"/>
            <w:gridSpan w:val="8"/>
            <w:tcBorders>
              <w:bottom w:val="single" w:sz="6" w:space="0" w:color="000000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76" w:type="dxa"/>
            <w:gridSpan w:val="4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08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55007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" w:type="dxa"/>
        </w:trPr>
        <w:tc>
          <w:tcPr>
            <w:tcW w:w="10752" w:type="dxa"/>
            <w:gridSpan w:val="13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1076" w:type="dxa"/>
            <w:gridSpan w:val="4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06" w:type="dxa"/>
            <w:gridSpan w:val="8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076" w:type="dxa"/>
            <w:gridSpan w:val="4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4308" w:type="dxa"/>
            <w:gridSpan w:val="7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A55007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" w:type="dxa"/>
        </w:trPr>
        <w:tc>
          <w:tcPr>
            <w:tcW w:w="10752" w:type="dxa"/>
            <w:gridSpan w:val="13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76" w:type="dxa"/>
            <w:gridSpan w:val="4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gridSpan w:val="8"/>
            <w:vAlign w:val="center"/>
            <w:hideMark/>
          </w:tcPr>
          <w:p w:rsidR="00A55007" w:rsidRPr="00A55007" w:rsidRDefault="00070EFC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076" w:type="dxa"/>
            <w:gridSpan w:val="4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8" w:type="dxa"/>
            <w:gridSpan w:val="7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007" w:rsidRPr="00A55007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" w:type="dxa"/>
        </w:trPr>
        <w:tc>
          <w:tcPr>
            <w:tcW w:w="10752" w:type="dxa"/>
            <w:gridSpan w:val="13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550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76" w:type="dxa"/>
            <w:gridSpan w:val="4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gridSpan w:val="8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4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8" w:type="dxa"/>
            <w:gridSpan w:val="7"/>
            <w:vAlign w:val="center"/>
            <w:hideMark/>
          </w:tcPr>
          <w:p w:rsidR="00A55007" w:rsidRPr="00A55007" w:rsidRDefault="00A55007" w:rsidP="00A5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EFC" w:rsidRPr="005D5E7E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</w:trPr>
        <w:tc>
          <w:tcPr>
            <w:tcW w:w="10759" w:type="dxa"/>
            <w:gridSpan w:val="14"/>
            <w:vAlign w:val="center"/>
            <w:hideMark/>
          </w:tcPr>
          <w:p w:rsidR="00070EFC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070EFC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СОГЛАСОВАНО:</w:t>
            </w:r>
          </w:p>
          <w:p w:rsidR="00070EFC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070EFC" w:rsidRDefault="00070EFC" w:rsidP="00070EF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 Управления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И.В.Бизенков</w:t>
            </w:r>
            <w:proofErr w:type="spellEnd"/>
          </w:p>
          <w:p w:rsidR="00070EFC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070EFC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начальника отдела обеспечения  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А.В.Лобяк</w:t>
            </w:r>
            <w:proofErr w:type="spellEnd"/>
          </w:p>
          <w:p w:rsidR="00070EFC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070EFC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И.о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начальника отдела информационных технологий 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Ж.А.Мусаткина</w:t>
            </w:r>
            <w:proofErr w:type="spellEnd"/>
          </w:p>
          <w:p w:rsidR="00070EFC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070EFC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76" w:type="dxa"/>
            <w:gridSpan w:val="4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7" w:type="dxa"/>
            <w:gridSpan w:val="8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4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8" w:type="dxa"/>
            <w:gridSpan w:val="7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EFC" w:rsidRPr="005D5E7E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59" w:type="dxa"/>
            <w:gridSpan w:val="14"/>
            <w:tcBorders>
              <w:bottom w:val="single" w:sz="6" w:space="0" w:color="000000"/>
            </w:tcBorders>
            <w:vAlign w:val="center"/>
            <w:hideMark/>
          </w:tcPr>
          <w:p w:rsidR="00070EFC" w:rsidRPr="005D5E7E" w:rsidRDefault="00070EFC" w:rsidP="00070E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70E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Беляев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Е.В.</w:t>
            </w:r>
          </w:p>
        </w:tc>
        <w:tc>
          <w:tcPr>
            <w:tcW w:w="1076" w:type="dxa"/>
            <w:gridSpan w:val="4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07" w:type="dxa"/>
            <w:gridSpan w:val="8"/>
            <w:tcBorders>
              <w:bottom w:val="single" w:sz="6" w:space="0" w:color="000000"/>
            </w:tcBorders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76" w:type="dxa"/>
            <w:gridSpan w:val="4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34" w:type="dxa"/>
            <w:gridSpan w:val="8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70EFC" w:rsidRPr="005D5E7E" w:rsidTr="00DE5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59" w:type="dxa"/>
            <w:gridSpan w:val="14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1076" w:type="dxa"/>
            <w:gridSpan w:val="4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07" w:type="dxa"/>
            <w:gridSpan w:val="8"/>
            <w:vAlign w:val="center"/>
          </w:tcPr>
          <w:p w:rsidR="00070EFC" w:rsidRPr="005D5E7E" w:rsidRDefault="00070EFC" w:rsidP="00DC37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070EFC" w:rsidRPr="005D5E7E" w:rsidRDefault="00070EFC" w:rsidP="00DC37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308" w:type="dxa"/>
            <w:gridSpan w:val="7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vAlign w:val="center"/>
            <w:hideMark/>
          </w:tcPr>
          <w:p w:rsidR="00070EFC" w:rsidRPr="005D5E7E" w:rsidRDefault="00070EFC" w:rsidP="00DC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2F34" w:rsidRDefault="00902F34"/>
    <w:sectPr w:rsidR="00902F34" w:rsidSect="00070EFC">
      <w:pgSz w:w="23814" w:h="16839" w:orient="landscape" w:code="8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07"/>
    <w:rsid w:val="00070EFC"/>
    <w:rsid w:val="007148BE"/>
    <w:rsid w:val="00902F34"/>
    <w:rsid w:val="00A55007"/>
    <w:rsid w:val="00D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55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007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5007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55007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55007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55007"/>
    <w:rPr>
      <w:b/>
      <w:bCs/>
    </w:rPr>
  </w:style>
  <w:style w:type="paragraph" w:styleId="a6">
    <w:name w:val="Normal (Web)"/>
    <w:basedOn w:val="a"/>
    <w:uiPriority w:val="99"/>
    <w:semiHidden/>
    <w:unhideWhenUsed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55007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55007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5500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5500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5500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5500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5500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5500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55007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55007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5500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5500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5500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5500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55007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55007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55007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5500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55007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5500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5500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550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550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550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5500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5500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5500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5500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5500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5500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5500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5500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5500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55007"/>
  </w:style>
  <w:style w:type="character" w:customStyle="1" w:styleId="dynatree-vline">
    <w:name w:val="dynatree-vline"/>
    <w:basedOn w:val="a0"/>
    <w:rsid w:val="00A55007"/>
  </w:style>
  <w:style w:type="character" w:customStyle="1" w:styleId="dynatree-connector">
    <w:name w:val="dynatree-connector"/>
    <w:basedOn w:val="a0"/>
    <w:rsid w:val="00A55007"/>
  </w:style>
  <w:style w:type="character" w:customStyle="1" w:styleId="dynatree-expander">
    <w:name w:val="dynatree-expander"/>
    <w:basedOn w:val="a0"/>
    <w:rsid w:val="00A55007"/>
  </w:style>
  <w:style w:type="character" w:customStyle="1" w:styleId="dynatree-icon">
    <w:name w:val="dynatree-icon"/>
    <w:basedOn w:val="a0"/>
    <w:rsid w:val="00A55007"/>
  </w:style>
  <w:style w:type="character" w:customStyle="1" w:styleId="dynatree-checkbox">
    <w:name w:val="dynatree-checkbox"/>
    <w:basedOn w:val="a0"/>
    <w:rsid w:val="00A55007"/>
  </w:style>
  <w:style w:type="character" w:customStyle="1" w:styleId="dynatree-radio">
    <w:name w:val="dynatree-radio"/>
    <w:basedOn w:val="a0"/>
    <w:rsid w:val="00A55007"/>
  </w:style>
  <w:style w:type="character" w:customStyle="1" w:styleId="dynatree-drag-helper-img">
    <w:name w:val="dynatree-drag-helper-img"/>
    <w:basedOn w:val="a0"/>
    <w:rsid w:val="00A55007"/>
  </w:style>
  <w:style w:type="character" w:customStyle="1" w:styleId="dynatree-drag-source">
    <w:name w:val="dynatree-drag-source"/>
    <w:basedOn w:val="a0"/>
    <w:rsid w:val="00A55007"/>
    <w:rPr>
      <w:shd w:val="clear" w:color="auto" w:fill="E0E0E0"/>
    </w:rPr>
  </w:style>
  <w:style w:type="paragraph" w:customStyle="1" w:styleId="mainlink1">
    <w:name w:val="mainlink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55007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55007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5500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5500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A5500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5500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5500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5500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5500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5500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5500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550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5500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5500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5500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5500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55007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55007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5500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5500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5500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550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5500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5500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5500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550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550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55007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5500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5500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5500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55007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5500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5500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5500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5500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5500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5500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55007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5500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5500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5500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5500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5500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5500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5500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5500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5500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5500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55007"/>
  </w:style>
  <w:style w:type="character" w:customStyle="1" w:styleId="dynatree-icon1">
    <w:name w:val="dynatree-icon1"/>
    <w:basedOn w:val="a0"/>
    <w:rsid w:val="00A55007"/>
  </w:style>
  <w:style w:type="paragraph" w:customStyle="1" w:styleId="confirmdialogheader1">
    <w:name w:val="confirmdialogheader1"/>
    <w:basedOn w:val="a"/>
    <w:rsid w:val="00A5500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5500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5500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5500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55007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550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55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007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5007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55007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55007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55007"/>
    <w:rPr>
      <w:b/>
      <w:bCs/>
    </w:rPr>
  </w:style>
  <w:style w:type="paragraph" w:styleId="a6">
    <w:name w:val="Normal (Web)"/>
    <w:basedOn w:val="a"/>
    <w:uiPriority w:val="99"/>
    <w:semiHidden/>
    <w:unhideWhenUsed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55007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55007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5500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5500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5500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5500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5500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5500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55007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55007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5500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5500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5500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5500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55007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55007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55007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5500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55007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5500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5500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550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550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550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5500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5500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5500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5500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5500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5500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5500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5500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5500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55007"/>
  </w:style>
  <w:style w:type="character" w:customStyle="1" w:styleId="dynatree-vline">
    <w:name w:val="dynatree-vline"/>
    <w:basedOn w:val="a0"/>
    <w:rsid w:val="00A55007"/>
  </w:style>
  <w:style w:type="character" w:customStyle="1" w:styleId="dynatree-connector">
    <w:name w:val="dynatree-connector"/>
    <w:basedOn w:val="a0"/>
    <w:rsid w:val="00A55007"/>
  </w:style>
  <w:style w:type="character" w:customStyle="1" w:styleId="dynatree-expander">
    <w:name w:val="dynatree-expander"/>
    <w:basedOn w:val="a0"/>
    <w:rsid w:val="00A55007"/>
  </w:style>
  <w:style w:type="character" w:customStyle="1" w:styleId="dynatree-icon">
    <w:name w:val="dynatree-icon"/>
    <w:basedOn w:val="a0"/>
    <w:rsid w:val="00A55007"/>
  </w:style>
  <w:style w:type="character" w:customStyle="1" w:styleId="dynatree-checkbox">
    <w:name w:val="dynatree-checkbox"/>
    <w:basedOn w:val="a0"/>
    <w:rsid w:val="00A55007"/>
  </w:style>
  <w:style w:type="character" w:customStyle="1" w:styleId="dynatree-radio">
    <w:name w:val="dynatree-radio"/>
    <w:basedOn w:val="a0"/>
    <w:rsid w:val="00A55007"/>
  </w:style>
  <w:style w:type="character" w:customStyle="1" w:styleId="dynatree-drag-helper-img">
    <w:name w:val="dynatree-drag-helper-img"/>
    <w:basedOn w:val="a0"/>
    <w:rsid w:val="00A55007"/>
  </w:style>
  <w:style w:type="character" w:customStyle="1" w:styleId="dynatree-drag-source">
    <w:name w:val="dynatree-drag-source"/>
    <w:basedOn w:val="a0"/>
    <w:rsid w:val="00A55007"/>
    <w:rPr>
      <w:shd w:val="clear" w:color="auto" w:fill="E0E0E0"/>
    </w:rPr>
  </w:style>
  <w:style w:type="paragraph" w:customStyle="1" w:styleId="mainlink1">
    <w:name w:val="mainlink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55007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55007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5500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5500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A5500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5500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5500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5500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5500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5500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5500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550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5500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5500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5500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5500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55007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55007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5500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5500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5500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550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5500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5500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5500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550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550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55007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5500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5500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5500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55007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5500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5500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5500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5500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5500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5500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55007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5500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5500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5500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5500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5500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5500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5500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5500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5500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5500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55007"/>
  </w:style>
  <w:style w:type="character" w:customStyle="1" w:styleId="dynatree-icon1">
    <w:name w:val="dynatree-icon1"/>
    <w:basedOn w:val="a0"/>
    <w:rsid w:val="00A55007"/>
  </w:style>
  <w:style w:type="paragraph" w:customStyle="1" w:styleId="confirmdialogheader1">
    <w:name w:val="confirmdialogheader1"/>
    <w:basedOn w:val="a"/>
    <w:rsid w:val="00A5500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5500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5500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5500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55007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550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A5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0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6305</Words>
  <Characters>35941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Евгений Валентинович</dc:creator>
  <cp:lastModifiedBy>Беляев Евгений Валентинович</cp:lastModifiedBy>
  <cp:revision>4</cp:revision>
  <dcterms:created xsi:type="dcterms:W3CDTF">2017-07-21T06:12:00Z</dcterms:created>
  <dcterms:modified xsi:type="dcterms:W3CDTF">2017-07-21T06:35:00Z</dcterms:modified>
</cp:coreProperties>
</file>