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3" w:type="dxa"/>
        <w:tblCellMar>
          <w:left w:w="0" w:type="dxa"/>
          <w:right w:w="0" w:type="dxa"/>
        </w:tblCellMar>
        <w:tblLook w:val="04A0" w:firstRow="1" w:lastRow="0" w:firstColumn="1" w:lastColumn="0" w:noHBand="0" w:noVBand="1"/>
      </w:tblPr>
      <w:tblGrid>
        <w:gridCol w:w="2801"/>
        <w:gridCol w:w="214"/>
        <w:gridCol w:w="2156"/>
        <w:gridCol w:w="215"/>
        <w:gridCol w:w="2586"/>
      </w:tblGrid>
      <w:tr w:rsidR="00646264" w:rsidRPr="00646264" w:rsidTr="00646264">
        <w:tc>
          <w:tcPr>
            <w:tcW w:w="5000" w:type="pct"/>
            <w:gridSpan w:val="5"/>
            <w:vAlign w:val="center"/>
            <w:hideMark/>
          </w:tcPr>
          <w:p w:rsidR="00646264" w:rsidRPr="00646264" w:rsidRDefault="00646264" w:rsidP="00646264">
            <w:pPr>
              <w:spacing w:after="24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УТВЕРЖДАЮ </w:t>
            </w:r>
            <w:r w:rsidRPr="00646264">
              <w:rPr>
                <w:rFonts w:ascii="Tahoma" w:eastAsia="Times New Roman" w:hAnsi="Tahoma" w:cs="Tahoma"/>
                <w:sz w:val="21"/>
                <w:szCs w:val="21"/>
                <w:lang w:eastAsia="ru-RU"/>
              </w:rPr>
              <w:br/>
            </w:r>
            <w:r w:rsidRPr="00646264">
              <w:rPr>
                <w:rFonts w:ascii="Tahoma" w:eastAsia="Times New Roman" w:hAnsi="Tahoma" w:cs="Tahoma"/>
                <w:sz w:val="21"/>
                <w:szCs w:val="21"/>
                <w:lang w:eastAsia="ru-RU"/>
              </w:rPr>
              <w:br/>
              <w:t xml:space="preserve">Руководитель (уполномоченное лицо) </w:t>
            </w:r>
          </w:p>
        </w:tc>
      </w:tr>
      <w:tr w:rsidR="00646264" w:rsidRPr="00646264" w:rsidTr="00646264">
        <w:tc>
          <w:tcPr>
            <w:tcW w:w="1757"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Руководитель Управления</w:t>
            </w:r>
          </w:p>
        </w:tc>
        <w:tc>
          <w:tcPr>
            <w:tcW w:w="134"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p>
        </w:tc>
        <w:tc>
          <w:tcPr>
            <w:tcW w:w="135"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Аршинцева Л. А. </w:t>
            </w:r>
          </w:p>
        </w:tc>
      </w:tr>
      <w:tr w:rsidR="00646264" w:rsidRPr="00646264" w:rsidTr="00646264">
        <w:tc>
          <w:tcPr>
            <w:tcW w:w="1757"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(должность) </w:t>
            </w:r>
          </w:p>
        </w:tc>
        <w:tc>
          <w:tcPr>
            <w:tcW w:w="134"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1352"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(подпись) </w:t>
            </w:r>
          </w:p>
        </w:tc>
        <w:tc>
          <w:tcPr>
            <w:tcW w:w="135"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622"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(расшифровка подписи) </w:t>
            </w:r>
          </w:p>
        </w:tc>
      </w:tr>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bl>
    <w:p w:rsidR="00646264" w:rsidRPr="00646264" w:rsidRDefault="00646264" w:rsidP="0064626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7"/>
        <w:gridCol w:w="623"/>
        <w:gridCol w:w="192"/>
        <w:gridCol w:w="770"/>
        <w:gridCol w:w="192"/>
        <w:gridCol w:w="624"/>
        <w:gridCol w:w="230"/>
        <w:gridCol w:w="2348"/>
      </w:tblGrid>
      <w:tr w:rsidR="00646264" w:rsidRPr="00646264" w:rsidTr="00646264">
        <w:tc>
          <w:tcPr>
            <w:tcW w:w="3850" w:type="pct"/>
            <w:vMerge w:val="restar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646264" w:rsidRPr="00646264" w:rsidRDefault="00646264" w:rsidP="00CF789D">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«2</w:t>
            </w:r>
            <w:r w:rsidR="00CF789D">
              <w:rPr>
                <w:rFonts w:ascii="Tahoma" w:eastAsia="Times New Roman" w:hAnsi="Tahoma" w:cs="Tahoma"/>
                <w:sz w:val="21"/>
                <w:szCs w:val="21"/>
                <w:lang w:val="en-US" w:eastAsia="ru-RU"/>
              </w:rPr>
              <w:t>8</w:t>
            </w:r>
            <w:r w:rsidRPr="00646264">
              <w:rPr>
                <w:rFonts w:ascii="Tahoma" w:eastAsia="Times New Roman" w:hAnsi="Tahoma" w:cs="Tahoma"/>
                <w:sz w:val="21"/>
                <w:szCs w:val="21"/>
                <w:lang w:eastAsia="ru-RU"/>
              </w:rPr>
              <w:t xml:space="preserve">» </w:t>
            </w:r>
          </w:p>
        </w:tc>
        <w:tc>
          <w:tcPr>
            <w:tcW w:w="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646264" w:rsidRPr="00646264" w:rsidRDefault="009F7AB2" w:rsidP="00646264">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октяб</w:t>
            </w:r>
            <w:r w:rsidR="00646264" w:rsidRPr="00646264">
              <w:rPr>
                <w:rFonts w:ascii="Tahoma" w:eastAsia="Times New Roman" w:hAnsi="Tahoma" w:cs="Tahoma"/>
                <w:sz w:val="21"/>
                <w:szCs w:val="21"/>
                <w:lang w:eastAsia="ru-RU"/>
              </w:rPr>
              <w:t>ря</w:t>
            </w:r>
          </w:p>
        </w:tc>
        <w:tc>
          <w:tcPr>
            <w:tcW w:w="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646264" w:rsidRPr="00646264" w:rsidRDefault="00646264" w:rsidP="00646264">
            <w:pPr>
              <w:spacing w:after="0" w:line="240" w:lineRule="auto"/>
              <w:jc w:val="right"/>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19</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roofErr w:type="gramStart"/>
            <w:r w:rsidRPr="00646264">
              <w:rPr>
                <w:rFonts w:ascii="Tahoma" w:eastAsia="Times New Roman" w:hAnsi="Tahoma" w:cs="Tahoma"/>
                <w:sz w:val="21"/>
                <w:szCs w:val="21"/>
                <w:lang w:eastAsia="ru-RU"/>
              </w:rPr>
              <w:t>г</w:t>
            </w:r>
            <w:proofErr w:type="gramEnd"/>
            <w:r w:rsidRPr="00646264">
              <w:rPr>
                <w:rFonts w:ascii="Tahoma" w:eastAsia="Times New Roman" w:hAnsi="Tahoma" w:cs="Tahoma"/>
                <w:sz w:val="21"/>
                <w:szCs w:val="21"/>
                <w:lang w:eastAsia="ru-RU"/>
              </w:rPr>
              <w:t xml:space="preserve">. </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bl>
    <w:p w:rsidR="00646264" w:rsidRPr="00646264" w:rsidRDefault="00646264" w:rsidP="0064626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646264" w:rsidRPr="00646264" w:rsidTr="00646264">
        <w:tc>
          <w:tcPr>
            <w:tcW w:w="0" w:type="auto"/>
            <w:vAlign w:val="center"/>
            <w:hideMark/>
          </w:tcPr>
          <w:p w:rsidR="00646264" w:rsidRPr="00646264" w:rsidRDefault="00646264" w:rsidP="00646264">
            <w:pPr>
              <w:spacing w:before="100" w:beforeAutospacing="1" w:after="100" w:afterAutospacing="1"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ПЛАН-ГРАФИК </w:t>
            </w:r>
            <w:r w:rsidRPr="00646264">
              <w:rPr>
                <w:rFonts w:ascii="Tahoma" w:eastAsia="Times New Roman" w:hAnsi="Tahoma" w:cs="Tahoma"/>
                <w:sz w:val="21"/>
                <w:szCs w:val="21"/>
                <w:lang w:eastAsia="ru-RU"/>
              </w:rPr>
              <w:br/>
            </w:r>
            <w:r w:rsidRPr="00646264">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646264">
              <w:rPr>
                <w:rFonts w:ascii="Tahoma" w:eastAsia="Times New Roman" w:hAnsi="Tahoma" w:cs="Tahoma"/>
                <w:sz w:val="21"/>
                <w:szCs w:val="21"/>
                <w:lang w:eastAsia="ru-RU"/>
              </w:rPr>
              <w:br/>
            </w:r>
            <w:r w:rsidRPr="00646264">
              <w:rPr>
                <w:rFonts w:ascii="Tahoma" w:eastAsia="Times New Roman" w:hAnsi="Tahoma" w:cs="Tahoma"/>
                <w:sz w:val="21"/>
                <w:szCs w:val="21"/>
                <w:lang w:eastAsia="ru-RU"/>
              </w:rPr>
              <w:br/>
              <w:t xml:space="preserve">на 20 </w:t>
            </w:r>
            <w:r w:rsidRPr="00646264">
              <w:rPr>
                <w:rFonts w:ascii="Tahoma" w:eastAsia="Times New Roman" w:hAnsi="Tahoma" w:cs="Tahoma"/>
                <w:sz w:val="21"/>
                <w:szCs w:val="21"/>
                <w:u w:val="single"/>
                <w:lang w:eastAsia="ru-RU"/>
              </w:rPr>
              <w:t>19</w:t>
            </w:r>
            <w:r w:rsidRPr="00646264">
              <w:rPr>
                <w:rFonts w:ascii="Tahoma" w:eastAsia="Times New Roman" w:hAnsi="Tahoma" w:cs="Tahoma"/>
                <w:sz w:val="21"/>
                <w:szCs w:val="21"/>
                <w:lang w:eastAsia="ru-RU"/>
              </w:rPr>
              <w:t xml:space="preserve"> год</w:t>
            </w:r>
          </w:p>
        </w:tc>
      </w:tr>
    </w:tbl>
    <w:p w:rsidR="00646264" w:rsidRPr="00646264" w:rsidRDefault="00646264" w:rsidP="0064626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Коды </w:t>
            </w:r>
          </w:p>
        </w:tc>
      </w:tr>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Дата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21.01.2019</w:t>
            </w:r>
          </w:p>
        </w:tc>
      </w:tr>
      <w:tr w:rsidR="00646264" w:rsidRPr="00646264" w:rsidTr="00646264">
        <w:tc>
          <w:tcPr>
            <w:tcW w:w="0" w:type="auto"/>
            <w:vMerge w:val="restart"/>
            <w:tcBorders>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22930745 </w:t>
            </w:r>
          </w:p>
        </w:tc>
      </w:tr>
      <w:tr w:rsidR="00646264" w:rsidRPr="00646264" w:rsidTr="00646264">
        <w:tc>
          <w:tcPr>
            <w:tcW w:w="0" w:type="auto"/>
            <w:vMerge/>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4205074681</w:t>
            </w:r>
          </w:p>
        </w:tc>
      </w:tr>
      <w:tr w:rsidR="00646264" w:rsidRPr="00646264" w:rsidTr="00646264">
        <w:tc>
          <w:tcPr>
            <w:tcW w:w="0" w:type="auto"/>
            <w:vMerge/>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420501001</w:t>
            </w:r>
          </w:p>
        </w:tc>
      </w:tr>
      <w:tr w:rsidR="00646264" w:rsidRPr="00646264" w:rsidTr="00646264">
        <w:tc>
          <w:tcPr>
            <w:tcW w:w="0" w:type="auto"/>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75104</w:t>
            </w:r>
          </w:p>
        </w:tc>
      </w:tr>
      <w:tr w:rsidR="00646264" w:rsidRPr="00646264" w:rsidTr="00646264">
        <w:tc>
          <w:tcPr>
            <w:tcW w:w="0" w:type="auto"/>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12</w:t>
            </w:r>
          </w:p>
        </w:tc>
      </w:tr>
      <w:tr w:rsidR="00646264" w:rsidRPr="00646264" w:rsidTr="00646264">
        <w:tc>
          <w:tcPr>
            <w:tcW w:w="0" w:type="auto"/>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32701000</w:t>
            </w:r>
          </w:p>
        </w:tc>
      </w:tr>
      <w:tr w:rsidR="00646264" w:rsidRPr="00646264" w:rsidTr="00646264">
        <w:tc>
          <w:tcPr>
            <w:tcW w:w="0" w:type="auto"/>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Российская Федерация, 650025, Кемеровская </w:t>
            </w:r>
            <w:proofErr w:type="gramStart"/>
            <w:r w:rsidRPr="00646264">
              <w:rPr>
                <w:rFonts w:ascii="Tahoma" w:eastAsia="Times New Roman" w:hAnsi="Tahoma" w:cs="Tahoma"/>
                <w:sz w:val="21"/>
                <w:szCs w:val="21"/>
                <w:lang w:eastAsia="ru-RU"/>
              </w:rPr>
              <w:t>обл</w:t>
            </w:r>
            <w:proofErr w:type="gramEnd"/>
            <w:r w:rsidRPr="00646264">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r>
      <w:tr w:rsidR="00646264" w:rsidRPr="00646264" w:rsidTr="00646264">
        <w:tc>
          <w:tcPr>
            <w:tcW w:w="0" w:type="auto"/>
            <w:vMerge w:val="restart"/>
            <w:tcBorders>
              <w:top w:val="single" w:sz="4" w:space="0" w:color="auto"/>
              <w:bottom w:val="single" w:sz="4" w:space="0" w:color="auto"/>
              <w:right w:val="single" w:sz="4" w:space="0" w:color="auto"/>
            </w:tcBorders>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измененный (20) </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r>
      <w:tr w:rsidR="00646264" w:rsidRPr="00646264" w:rsidTr="00646264">
        <w:tc>
          <w:tcPr>
            <w:tcW w:w="0" w:type="auto"/>
            <w:vMerge/>
            <w:tcBorders>
              <w:top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646264" w:rsidRPr="00646264" w:rsidRDefault="00646264" w:rsidP="00CF789D">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2</w:t>
            </w:r>
            <w:r w:rsidR="00CF789D">
              <w:rPr>
                <w:rFonts w:ascii="Tahoma" w:eastAsia="Times New Roman" w:hAnsi="Tahoma" w:cs="Tahoma"/>
                <w:sz w:val="21"/>
                <w:szCs w:val="21"/>
                <w:lang w:val="en-US" w:eastAsia="ru-RU"/>
              </w:rPr>
              <w:t>8</w:t>
            </w:r>
            <w:r w:rsidRPr="00646264">
              <w:rPr>
                <w:rFonts w:ascii="Tahoma" w:eastAsia="Times New Roman" w:hAnsi="Tahoma" w:cs="Tahoma"/>
                <w:sz w:val="21"/>
                <w:szCs w:val="21"/>
                <w:lang w:eastAsia="ru-RU"/>
              </w:rPr>
              <w:t>.10.2019</w:t>
            </w:r>
          </w:p>
        </w:tc>
      </w:tr>
      <w:tr w:rsidR="00646264" w:rsidRPr="00646264" w:rsidTr="00646264">
        <w:tc>
          <w:tcPr>
            <w:tcW w:w="0" w:type="auto"/>
            <w:tcBorders>
              <w:top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383 </w:t>
            </w:r>
          </w:p>
        </w:tc>
      </w:tr>
      <w:tr w:rsidR="00646264" w:rsidRPr="00646264" w:rsidTr="00646264">
        <w:tc>
          <w:tcPr>
            <w:tcW w:w="0" w:type="auto"/>
            <w:gridSpan w:val="2"/>
            <w:vAlign w:val="center"/>
            <w:hideMark/>
          </w:tcPr>
          <w:p w:rsidR="00646264" w:rsidRPr="00646264" w:rsidRDefault="00646264" w:rsidP="00646264">
            <w:pPr>
              <w:spacing w:after="0" w:line="240" w:lineRule="auto"/>
              <w:jc w:val="right"/>
              <w:rPr>
                <w:rFonts w:ascii="Tahoma" w:eastAsia="Times New Roman" w:hAnsi="Tahoma" w:cs="Tahoma"/>
                <w:sz w:val="21"/>
                <w:szCs w:val="21"/>
                <w:lang w:eastAsia="ru-RU"/>
              </w:rPr>
            </w:pPr>
            <w:r w:rsidRPr="00646264">
              <w:rPr>
                <w:rFonts w:ascii="Tahoma" w:eastAsia="Times New Roman" w:hAnsi="Tahoma" w:cs="Tahoma"/>
                <w:sz w:val="21"/>
                <w:szCs w:val="21"/>
                <w:lang w:eastAsia="ru-RU"/>
              </w:rPr>
              <w:t>Совокупный годовой объем закупо</w:t>
            </w:r>
            <w:proofErr w:type="gramStart"/>
            <w:r w:rsidRPr="00646264">
              <w:rPr>
                <w:rFonts w:ascii="Tahoma" w:eastAsia="Times New Roman" w:hAnsi="Tahoma" w:cs="Tahoma"/>
                <w:sz w:val="21"/>
                <w:szCs w:val="21"/>
                <w:lang w:eastAsia="ru-RU"/>
              </w:rPr>
              <w:t>к</w:t>
            </w:r>
            <w:r w:rsidRPr="00646264">
              <w:rPr>
                <w:rFonts w:ascii="Tahoma" w:eastAsia="Times New Roman" w:hAnsi="Tahoma" w:cs="Tahoma"/>
                <w:i/>
                <w:iCs/>
                <w:sz w:val="21"/>
                <w:szCs w:val="21"/>
                <w:lang w:eastAsia="ru-RU"/>
              </w:rPr>
              <w:t>(</w:t>
            </w:r>
            <w:proofErr w:type="gramEnd"/>
            <w:r w:rsidRPr="00646264">
              <w:rPr>
                <w:rFonts w:ascii="Tahoma" w:eastAsia="Times New Roman" w:hAnsi="Tahoma" w:cs="Tahoma"/>
                <w:i/>
                <w:iCs/>
                <w:sz w:val="21"/>
                <w:szCs w:val="21"/>
                <w:lang w:eastAsia="ru-RU"/>
              </w:rPr>
              <w:t>справочно)</w:t>
            </w:r>
            <w:r w:rsidRPr="00646264">
              <w:rPr>
                <w:rFonts w:ascii="Tahoma" w:eastAsia="Times New Roman" w:hAnsi="Tahoma" w:cs="Tahoma"/>
                <w:sz w:val="21"/>
                <w:szCs w:val="21"/>
                <w:lang w:eastAsia="ru-RU"/>
              </w:rPr>
              <w:t xml:space="preserve">, рублей </w:t>
            </w:r>
          </w:p>
        </w:tc>
        <w:tc>
          <w:tcPr>
            <w:tcW w:w="0" w:type="auto"/>
            <w:gridSpan w:val="2"/>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81655045.16</w:t>
            </w:r>
          </w:p>
        </w:tc>
      </w:tr>
    </w:tbl>
    <w:p w:rsidR="00646264" w:rsidRPr="00646264" w:rsidRDefault="00646264" w:rsidP="00646264">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90"/>
        <w:gridCol w:w="754"/>
        <w:gridCol w:w="3850"/>
        <w:gridCol w:w="606"/>
        <w:gridCol w:w="399"/>
        <w:gridCol w:w="453"/>
        <w:gridCol w:w="480"/>
        <w:gridCol w:w="415"/>
        <w:gridCol w:w="266"/>
        <w:gridCol w:w="527"/>
        <w:gridCol w:w="614"/>
        <w:gridCol w:w="211"/>
        <w:gridCol w:w="568"/>
        <w:gridCol w:w="568"/>
        <w:gridCol w:w="376"/>
        <w:gridCol w:w="266"/>
        <w:gridCol w:w="527"/>
        <w:gridCol w:w="665"/>
        <w:gridCol w:w="300"/>
        <w:gridCol w:w="449"/>
        <w:gridCol w:w="576"/>
        <w:gridCol w:w="449"/>
        <w:gridCol w:w="518"/>
        <w:gridCol w:w="608"/>
        <w:gridCol w:w="628"/>
        <w:gridCol w:w="844"/>
        <w:gridCol w:w="645"/>
        <w:gridCol w:w="576"/>
        <w:gridCol w:w="985"/>
        <w:gridCol w:w="680"/>
        <w:gridCol w:w="668"/>
        <w:gridCol w:w="553"/>
      </w:tblGrid>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 </w:t>
            </w:r>
            <w:proofErr w:type="gramStart"/>
            <w:r w:rsidRPr="00646264">
              <w:rPr>
                <w:rFonts w:ascii="Tahoma" w:eastAsia="Times New Roman" w:hAnsi="Tahoma" w:cs="Tahoma"/>
                <w:b/>
                <w:bCs/>
                <w:sz w:val="12"/>
                <w:szCs w:val="12"/>
                <w:lang w:eastAsia="ru-RU"/>
              </w:rPr>
              <w:t>п</w:t>
            </w:r>
            <w:proofErr w:type="gramEnd"/>
            <w:r w:rsidRPr="00646264">
              <w:rPr>
                <w:rFonts w:ascii="Tahoma" w:eastAsia="Times New Roman" w:hAnsi="Tahoma" w:cs="Tahoma"/>
                <w:b/>
                <w:bCs/>
                <w:sz w:val="12"/>
                <w:szCs w:val="12"/>
                <w:lang w:eastAsia="ru-RU"/>
              </w:rPr>
              <w:t xml:space="preserve">/п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Преимущества, предоставля</w:t>
            </w:r>
            <w:r w:rsidRPr="00646264">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46264">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Осуществление закупки у субъектов малого предпринима</w:t>
            </w:r>
            <w:r w:rsidRPr="00646264">
              <w:rPr>
                <w:rFonts w:ascii="Tahoma" w:eastAsia="Times New Roman" w:hAnsi="Tahoma" w:cs="Tahoma"/>
                <w:b/>
                <w:bCs/>
                <w:sz w:val="12"/>
                <w:szCs w:val="12"/>
                <w:lang w:eastAsia="ru-RU"/>
              </w:rPr>
              <w:softHyphen/>
              <w:t>тельства и социально ориентирова</w:t>
            </w:r>
            <w:r w:rsidRPr="00646264">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наимено</w:t>
            </w:r>
            <w:r w:rsidRPr="0064626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описание </w:t>
            </w: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всего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наимено</w:t>
            </w:r>
            <w:r w:rsidRPr="0064626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всего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последующие годы </w:t>
            </w: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заявки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первый год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второй год </w:t>
            </w: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первый год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 второй год </w:t>
            </w: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b/>
                <w:bCs/>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33</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191420507468142050100100030282680244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33333.36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w:t>
            </w:r>
            <w:r w:rsidRPr="00646264">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w:t>
            </w:r>
            <w:r w:rsidRPr="00646264">
              <w:rPr>
                <w:rFonts w:ascii="Tahoma" w:eastAsia="Times New Roman" w:hAnsi="Tahoma" w:cs="Tahoma"/>
                <w:sz w:val="12"/>
                <w:szCs w:val="12"/>
                <w:lang w:eastAsia="ru-RU"/>
              </w:rPr>
              <w:lastRenderedPageBreak/>
              <w:t>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Карты магнитные предприятия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Карта магнитная водителя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191420507468142050100100070623514244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Продажа электрической энергии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Продажа электрической энергии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Продажа электрической энергии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Продажа электрической энергии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191420507468142050100100100015310244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почтовой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почтовой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10668691.18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10668691.18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10668691.18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почтовой связи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почтовой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191420507468142050100100160575320244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59684.95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59684.95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59684.95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646264">
              <w:rPr>
                <w:rFonts w:ascii="Tahoma" w:eastAsia="Times New Roman" w:hAnsi="Tahoma" w:cs="Tahoma"/>
                <w:sz w:val="12"/>
                <w:szCs w:val="12"/>
                <w:lang w:eastAsia="ru-RU"/>
              </w:rPr>
              <w:lastRenderedPageBreak/>
              <w:t>услуг): по 31.12.2020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суммы </w:t>
            </w:r>
            <w:r w:rsidRPr="00646264">
              <w:rPr>
                <w:rFonts w:ascii="Tahoma" w:eastAsia="Times New Roman" w:hAnsi="Tahoma" w:cs="Tahoma"/>
                <w:sz w:val="12"/>
                <w:szCs w:val="12"/>
                <w:lang w:eastAsia="ru-RU"/>
              </w:rPr>
              <w:lastRenderedPageBreak/>
              <w:t>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191420507468142050100100170585320244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35381.55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35381.55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35381.55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191420507468142050100100180237120244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646264">
              <w:rPr>
                <w:rFonts w:ascii="Tahoma" w:eastAsia="Times New Roman" w:hAnsi="Tahoma" w:cs="Tahoma"/>
                <w:sz w:val="12"/>
                <w:szCs w:val="12"/>
                <w:lang w:eastAsia="ru-RU"/>
              </w:rPr>
              <w:t>1</w:t>
            </w:r>
            <w:proofErr w:type="gramEnd"/>
            <w:r w:rsidRPr="00646264">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48969.00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17995.00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17995.00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осмотру автотранспортных средств категории N1</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646264">
              <w:rPr>
                <w:rFonts w:ascii="Tahoma" w:eastAsia="Times New Roman" w:hAnsi="Tahoma" w:cs="Tahoma"/>
                <w:sz w:val="12"/>
                <w:szCs w:val="12"/>
                <w:lang w:eastAsia="ru-RU"/>
              </w:rPr>
              <w:t>1</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646264">
              <w:rPr>
                <w:rFonts w:ascii="Tahoma" w:eastAsia="Times New Roman" w:hAnsi="Tahoma" w:cs="Tahoma"/>
                <w:sz w:val="12"/>
                <w:szCs w:val="12"/>
                <w:lang w:eastAsia="ru-RU"/>
              </w:rPr>
              <w:t>1</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646264">
              <w:rPr>
                <w:rFonts w:ascii="Tahoma" w:eastAsia="Times New Roman" w:hAnsi="Tahoma" w:cs="Tahoma"/>
                <w:sz w:val="12"/>
                <w:szCs w:val="12"/>
                <w:lang w:eastAsia="ru-RU"/>
              </w:rPr>
              <w:t>2</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646264">
              <w:rPr>
                <w:rFonts w:ascii="Tahoma" w:eastAsia="Times New Roman" w:hAnsi="Tahoma" w:cs="Tahoma"/>
                <w:sz w:val="12"/>
                <w:szCs w:val="12"/>
                <w:lang w:eastAsia="ru-RU"/>
              </w:rPr>
              <w:t>2</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осмотру автотранспортных средств категории М3</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191420507468142050100100190613530244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2050000.00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2050000.00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2050000.00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w:t>
            </w:r>
            <w:r w:rsidRPr="00646264">
              <w:rPr>
                <w:rFonts w:ascii="Tahoma" w:eastAsia="Times New Roman" w:hAnsi="Tahoma" w:cs="Tahoma"/>
                <w:sz w:val="12"/>
                <w:szCs w:val="12"/>
                <w:lang w:eastAsia="ru-RU"/>
              </w:rPr>
              <w:lastRenderedPageBreak/>
              <w:t xml:space="preserve">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Закупка у единственного поставщика </w:t>
            </w:r>
            <w:r w:rsidRPr="00646264">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Тепловая энергия и теплоноситель (горячая вода)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191420507468142050100100230173821244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80946.03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06.2019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Отмена заказчиком закупки, предусмотренной планом-графиком закупок</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191420507468142050100100240053530244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2336945.04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2336945.04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1917069.36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419875.68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Тепловая энергия и теплоноситель (горячая вода)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Гигакалория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659.4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659.4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Тепловая энергия и теплоноситель (горячая вода)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Гигакалория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140.5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140.5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Тепловая энергия и теплоноситель (горячая вода)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Тепловая энергия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Гигакалория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Тепловая энергия и теплоноситель (горячая вода)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Гигакалория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191420507468142050100100270211712244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офисной бумаги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Офисная бумага формата А3,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xml:space="preserve"> для печати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2899652.25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2665642.34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2665642.34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28996.52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289965.23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Офисная бумага формата А4</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клас</w:t>
            </w:r>
            <w:proofErr w:type="gramStart"/>
            <w:r w:rsidRPr="00646264">
              <w:rPr>
                <w:rFonts w:ascii="Tahoma" w:eastAsia="Times New Roman" w:hAnsi="Tahoma" w:cs="Tahoma"/>
                <w:sz w:val="12"/>
                <w:szCs w:val="12"/>
                <w:lang w:eastAsia="ru-RU"/>
              </w:rPr>
              <w:t>с-</w:t>
            </w:r>
            <w:proofErr w:type="gramEnd"/>
            <w:r w:rsidRPr="00646264">
              <w:rPr>
                <w:rFonts w:ascii="Tahoma" w:eastAsia="Times New Roman" w:hAnsi="Tahoma" w:cs="Tahoma"/>
                <w:sz w:val="12"/>
                <w:szCs w:val="12"/>
                <w:lang w:eastAsia="ru-RU"/>
              </w:rPr>
              <w:t xml:space="preserve"> В, пачка (штука) не менее 500л</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12485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12485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Офисная бумага формата А3</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191420507468142050100100280404520244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кционной документации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500000.00 / 2479840.96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50000.00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обслуживанию и ремонту автотранспортных средств</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191420507468142050100100290501723244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бланочной продукции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бланочной продукции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213683.83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127647.46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127647.46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w:t>
            </w:r>
            <w:r w:rsidRPr="00646264">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646264">
              <w:rPr>
                <w:rFonts w:ascii="Tahoma" w:eastAsia="Times New Roman" w:hAnsi="Tahoma" w:cs="Tahoma"/>
                <w:sz w:val="12"/>
                <w:szCs w:val="12"/>
                <w:lang w:eastAsia="ru-RU"/>
              </w:rPr>
              <w:t>а-</w:t>
            </w:r>
            <w:proofErr w:type="gramEnd"/>
            <w:r w:rsidRPr="00646264">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21368.38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w:t>
            </w:r>
            <w:r w:rsidRPr="00646264">
              <w:rPr>
                <w:rFonts w:ascii="Tahoma" w:eastAsia="Times New Roman" w:hAnsi="Tahoma" w:cs="Tahoma"/>
                <w:sz w:val="12"/>
                <w:szCs w:val="12"/>
                <w:lang w:eastAsia="ru-RU"/>
              </w:rPr>
              <w:lastRenderedPageBreak/>
              <w:t>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Угловой бланк письма начальника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Продольный бланк приказа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Угловой бланк письма Управления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Угловой бланк письма Управления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Угловой бланк письма заместителя Руководителя Управления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Угловой бланк письма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Угловой бланк письма инспекции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31881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31881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Продольный бланк распоряжения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Продольный бланк приказа Управления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Угловой бланк письма заместителя начальника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53500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53500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191420507468142050100100300221723244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конвертов почтовых</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1253473.58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708200.00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708200.00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12534.74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125347.36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Конверт почтовый С4</w:t>
            </w:r>
            <w:proofErr w:type="gramStart"/>
            <w:r w:rsidRPr="00646264">
              <w:rPr>
                <w:rFonts w:ascii="Tahoma" w:eastAsia="Times New Roman" w:hAnsi="Tahoma" w:cs="Tahoma"/>
                <w:sz w:val="12"/>
                <w:szCs w:val="12"/>
                <w:lang w:eastAsia="ru-RU"/>
              </w:rPr>
              <w:t>/О</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бумажный, с клеевым краем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5170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5170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Конверт почтовый С5</w:t>
            </w:r>
            <w:proofErr w:type="gramStart"/>
            <w:r w:rsidRPr="00646264">
              <w:rPr>
                <w:rFonts w:ascii="Tahoma" w:eastAsia="Times New Roman" w:hAnsi="Tahoma" w:cs="Tahoma"/>
                <w:sz w:val="12"/>
                <w:szCs w:val="12"/>
                <w:lang w:eastAsia="ru-RU"/>
              </w:rPr>
              <w:t>/О</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бумажный, с клеевым краем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320950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320950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Конверт почтовый С5</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бумажный с клеевым краем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208046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208046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Конверт почтовый С</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бумажный, с клеевым краем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34950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34950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191420507468142050100100320075320244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59871.90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59871.90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59871.90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191420507468142050100100330146399244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95666.70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9566.67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Отмена заказчиком </w:t>
            </w:r>
            <w:proofErr w:type="gramStart"/>
            <w:r w:rsidRPr="00646264">
              <w:rPr>
                <w:rFonts w:ascii="Tahoma" w:eastAsia="Times New Roman" w:hAnsi="Tahoma" w:cs="Tahoma"/>
                <w:sz w:val="12"/>
                <w:szCs w:val="12"/>
                <w:lang w:eastAsia="ru-RU"/>
              </w:rPr>
              <w:t>закупки, предусмотренной планом-графиком закупок</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w:t>
            </w:r>
            <w:proofErr w:type="gramEnd"/>
            <w:r w:rsidRPr="00646264">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191420507468142050100100340323312244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пр.Кузнецкий,70.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Ежемесячн</w:t>
            </w:r>
            <w:r w:rsidRPr="00646264">
              <w:rPr>
                <w:rFonts w:ascii="Tahoma" w:eastAsia="Times New Roman" w:hAnsi="Tahoma" w:cs="Tahoma"/>
                <w:sz w:val="12"/>
                <w:szCs w:val="12"/>
                <w:lang w:eastAsia="ru-RU"/>
              </w:rPr>
              <w:lastRenderedPageBreak/>
              <w:t xml:space="preserve">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20000.00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 xml:space="preserve">Российской Федерации экономии, </w:t>
            </w:r>
            <w:r w:rsidRPr="00646264">
              <w:rPr>
                <w:rFonts w:ascii="Tahoma" w:eastAsia="Times New Roman" w:hAnsi="Tahoma" w:cs="Tahoma"/>
                <w:sz w:val="12"/>
                <w:szCs w:val="12"/>
                <w:lang w:eastAsia="ru-RU"/>
              </w:rPr>
              <w:lastRenderedPageBreak/>
              <w:t>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Внесена</w:t>
            </w:r>
            <w:proofErr w:type="gramEnd"/>
            <w:r w:rsidRPr="00646264">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Техническое обслуживание системы кондиционирования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646264">
              <w:rPr>
                <w:rFonts w:ascii="Tahoma" w:eastAsia="Times New Roman" w:hAnsi="Tahoma" w:cs="Tahoma"/>
                <w:sz w:val="12"/>
                <w:szCs w:val="12"/>
                <w:lang w:eastAsia="ru-RU"/>
              </w:rPr>
              <w:t>контроль за</w:t>
            </w:r>
            <w:proofErr w:type="gramEnd"/>
            <w:r w:rsidRPr="00646264">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Месяц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191420507468142050100100350021723244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Папки для бумаг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900128.00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630089.60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630089.60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90012.80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Папка - скоросшиватель бумажная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Папка из мелованного картона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16700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16700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Папка регистратоа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Папка из жесткого картона, под бумаги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Арочный механизм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7800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7800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Папка бумажная с завязками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две завязки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191420507468142050100100370638010244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2749680.00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2749680.00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2749680.00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646264">
              <w:rPr>
                <w:rFonts w:ascii="Tahoma" w:eastAsia="Times New Roman" w:hAnsi="Tahoma" w:cs="Tahoma"/>
                <w:sz w:val="12"/>
                <w:szCs w:val="12"/>
                <w:lang w:eastAsia="ru-RU"/>
              </w:rPr>
              <w:lastRenderedPageBreak/>
              <w:t>оказания услуг): с 01.01.2020 по 30 ноября 2020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 xml:space="preserve">27496.80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274968.00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частной охраны (Выставление поста охраны)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Человеко-час</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539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16080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16080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191420507468142050100100380138010244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1187931.58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1187931.58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1187931.58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Месяц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Месяц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191420507468142050100100390088424244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1496838.84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1496838.84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1496838.84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объектов с использованием технических средств охраны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Месяц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191420507468142050100100400125320244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29130.00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29130.00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29130.00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w:t>
            </w:r>
            <w:r w:rsidRPr="00646264">
              <w:rPr>
                <w:rFonts w:ascii="Tahoma" w:eastAsia="Times New Roman" w:hAnsi="Tahoma" w:cs="Tahoma"/>
                <w:sz w:val="12"/>
                <w:szCs w:val="12"/>
                <w:lang w:eastAsia="ru-RU"/>
              </w:rPr>
              <w:lastRenderedPageBreak/>
              <w:t>отдельных этапов) поставки товаров (выполнения работ, оказания услуг):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191420507468142050100100410706110242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внутризоновой телефонной связи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Вид тарификации;  значение характеристики: Комбинированная система оплаты</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Доступ к системе информационно-справочного обслуживания;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Условная 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876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191420507468142050100100420716311242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с использованием экземпляров Систем Консультан</w:t>
            </w:r>
            <w:bookmarkStart w:id="0" w:name="_GoBack"/>
            <w:bookmarkEnd w:id="0"/>
            <w:r w:rsidRPr="00646264">
              <w:rPr>
                <w:rFonts w:ascii="Tahoma" w:eastAsia="Times New Roman" w:hAnsi="Tahoma" w:cs="Tahoma"/>
                <w:sz w:val="12"/>
                <w:szCs w:val="12"/>
                <w:lang w:eastAsia="ru-RU"/>
              </w:rPr>
              <w:t>тПлюс</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713541.52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713541.52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713541.52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A3332C" w:rsidP="00646264">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eastAsia="ru-RU"/>
              </w:rPr>
              <w:t>5</w:t>
            </w:r>
            <w:r w:rsidR="00646264" w:rsidRPr="00646264">
              <w:rPr>
                <w:rFonts w:ascii="Tahoma" w:eastAsia="Times New Roman" w:hAnsi="Tahoma" w:cs="Tahoma"/>
                <w:sz w:val="12"/>
                <w:szCs w:val="12"/>
                <w:lang w:eastAsia="ru-RU"/>
              </w:rPr>
              <w:t xml:space="preserve">.00 %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BA55EC"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Квартал</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191420507468142050100100430159511242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Оказание услуг по ремонту </w:t>
            </w:r>
            <w:r w:rsidRPr="00646264">
              <w:rPr>
                <w:rFonts w:ascii="Tahoma" w:eastAsia="Times New Roman" w:hAnsi="Tahoma" w:cs="Tahoma"/>
                <w:sz w:val="12"/>
                <w:szCs w:val="12"/>
                <w:lang w:eastAsia="ru-RU"/>
              </w:rPr>
              <w:lastRenderedPageBreak/>
              <w:t>средств вычислительной техники, серверного оборудования и систем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Ремонт компьютеров и периферийного оборудования налоговых органов в городах Кемеровской области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1000000.00 / 12308475.</w:t>
            </w:r>
            <w:r w:rsidRPr="00646264">
              <w:rPr>
                <w:rFonts w:ascii="Tahoma" w:eastAsia="Times New Roman" w:hAnsi="Tahoma" w:cs="Tahoma"/>
                <w:sz w:val="12"/>
                <w:szCs w:val="12"/>
                <w:lang w:eastAsia="ru-RU"/>
              </w:rPr>
              <w:lastRenderedPageBreak/>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w:t>
            </w:r>
            <w:r w:rsidRPr="00646264">
              <w:rPr>
                <w:rFonts w:ascii="Tahoma" w:eastAsia="Times New Roman" w:hAnsi="Tahoma" w:cs="Tahoma"/>
                <w:sz w:val="12"/>
                <w:szCs w:val="12"/>
                <w:lang w:eastAsia="ru-RU"/>
              </w:rPr>
              <w:lastRenderedPageBreak/>
              <w:t>товаров (выполнения работ, оказания услуг): постоянно, в течение исполнения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 xml:space="preserve">10000.00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100000.00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w:t>
            </w:r>
            <w:r w:rsidRPr="00646264">
              <w:rPr>
                <w:rFonts w:ascii="Tahoma" w:eastAsia="Times New Roman" w:hAnsi="Tahoma" w:cs="Tahoma"/>
                <w:sz w:val="12"/>
                <w:szCs w:val="12"/>
                <w:lang w:eastAsia="ru-RU"/>
              </w:rPr>
              <w:lastRenderedPageBreak/>
              <w:t>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191420507468142050100100450162823242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2992058.26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1705473.28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1705473.28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29920.58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299205.83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08.2019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646264">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646264">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w:t>
            </w:r>
            <w:r w:rsidRPr="00646264">
              <w:rPr>
                <w:rFonts w:ascii="Tahoma" w:eastAsia="Times New Roman" w:hAnsi="Tahoma" w:cs="Tahoma"/>
                <w:sz w:val="12"/>
                <w:szCs w:val="12"/>
                <w:lang w:eastAsia="ru-RU"/>
              </w:rPr>
              <w:lastRenderedPageBreak/>
              <w:t>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646264">
              <w:rPr>
                <w:rFonts w:ascii="Tahoma" w:eastAsia="Times New Roman" w:hAnsi="Tahoma" w:cs="Tahoma"/>
                <w:sz w:val="12"/>
                <w:szCs w:val="12"/>
                <w:lang w:eastAsia="ru-RU"/>
              </w:rPr>
              <w:t>..</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RM1-4250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1160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RF5-2708-000CN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8150dn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Q3985A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Color LaserJet 5550dn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передняя панель 250- лист</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ассеты (лотка 2)</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RM1-1323-030CN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1160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комплект переноса изображения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C9734B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Color LaserJet 5550dn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выхода бумаги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RM1-0026-040CN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4250n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RM1-0036-020CN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4300n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шестерня 41t колебательного узла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RU5-0277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4300n</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FL2-1046-000000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Canon i-SENSYS MF3010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CF065A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Enterprise 600 M601dn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RM1-6414-000000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Canon i-SENSYS MF5940DN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 xml:space="preserve">Партномер FL2-1046-000000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 Base MF3228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регистрации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RG5-5663-000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RL1-0540-000000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1320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подачи/отделения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RF5-1834-000CN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8150dn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RG5-5751-000CN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RL1-0266-000CN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M1005 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плата форматирования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Q3953-60001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2420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лотка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Q7829-67925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4300n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задняя направляющая печки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302GR93182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KM-3050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печь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RG5-4319-080000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8150dn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2F906240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P2035d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RM1-6414-000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P2035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держатель датчика прохождения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2BL06450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KM-3050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RM1-6467-000CN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P2035n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термопленка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RM1-6405-Film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P2035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держатель (рама) шестерни привода картриджа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RC3-2497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w:t>
            </w:r>
            <w:r w:rsidRPr="00646264">
              <w:rPr>
                <w:rFonts w:ascii="Tahoma" w:eastAsia="Times New Roman" w:hAnsi="Tahoma" w:cs="Tahoma"/>
                <w:sz w:val="12"/>
                <w:szCs w:val="12"/>
                <w:lang w:eastAsia="ru-RU"/>
              </w:rPr>
              <w:lastRenderedPageBreak/>
              <w:t xml:space="preserve">Hewlett Packard Laserjet Pro 400 M401dn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RM1-6406-000CN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P2035n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ручной подачи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RL1-3307-000CN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M401d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302F906230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M2035dn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302F909171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M3040dn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FK-171E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P2035d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шестерня главного привода z35s</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302HS31210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P2135dn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302F906240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M2035dn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Части и принадлежности фотокопировальных аппаратов</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RB2-6304-000CN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1160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подшипник вала выхода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RC2-6237-000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P2055d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резиновый вал</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RC1-3685-000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P2055d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лотков 2, 3</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RM1-9168-000CN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M401d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FL2-1042-000000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Canon i-SENSYS MF3010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тормозная площадка из ручного лотка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RL1-2115-000CN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M401dn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термопленка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RM1-0656-Film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1160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2BR06520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P2035d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FK-170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FS-1030MFP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узла выхода бумаги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RC3-2447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M401dne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2A806010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FS-1030D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элемент левой дверцы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RB2-6008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подачи/отделения из кассеты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RF5-3338-000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касеты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RF5-3340-000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RL1-2593-000000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M1132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MK-360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FS-4020DN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FK-350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FS-4020DN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FK-171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P2135dn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шестерня привода термоблока 29t</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RU7-0375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M401dn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RM1-0037-020CN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4300n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RM1-7577-000000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M1536dnf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302MS93076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M3040dn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флажок изображения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302LV24100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FS-4200DN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кнопка saver</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302KK94110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181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шестерня привода магнитного вала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302F931190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FS-4000DN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MK-320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FS-4000DN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RM1-4248-020CN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M2727nf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ручного лотка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RL1-1525-000000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P2015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RM1-6406-000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P2055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2HN06080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FS-4200DN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верхняя крышка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302L294010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FS-4200DN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C9153A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флажок датчика выхода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RB2-5742-000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9050dn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защелки (петли) крышки сканера (комплект 2шт.)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CE538-40006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M1536dnf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шлейф планшетного сканера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CF288-60104-02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MFP M425dn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302M518720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FS-1120D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MK-350B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FS-3040MFP+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шестерня 27т привода термоблока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RU5-0307-000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P2055d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муфта привода магнитного вала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 xml:space="preserve">Партномер 302F931600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FS-4000DN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автоподатчика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3BR07040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P2035d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захвата/подачи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302HS94032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P2135dn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MK-3130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FS-4100DN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2F906230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FS-4200DN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MK-475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FS-6525MFP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штифт привода лотка kyocera fs-6970dn</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302F931350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FS-6970DN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FK-3130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FS-4200DN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термопленка+смазка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RM1-9189-Film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P2035n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ручной подачи (лотка 1)</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RL1-2120-000000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P2055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MK-715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KM-3050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шлейф планшетного сканера oem 20 pin</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FF-M1132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M1132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захвата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302F894042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FS-4020DN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FK-150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FS-1128MFP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302F909170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FS-3540MFP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основной узел подачи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302K394480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FS-6525MFP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плата форматирования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CE832-60001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M1214nfh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RM1-7547-000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P1606dn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302BR06521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ECOSYS M2035dn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2F909171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FS-4200DN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вал регистрации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302KK94230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181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302NG94120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1801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датчик прохождения бумаги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302GR44220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KM-3050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ремонтный комплект для adf</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A8P79-65001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MFP M425dn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термопленка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RM1-4209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M1536dnf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бумаги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302NG94110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1801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лампа сканера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302GR17120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KM-3050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MK-410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KM-1620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печь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FK-410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KM-1635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из ручной подачи (лотка 1)</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RL1-2120-000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P2035n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RM1-8809-000CN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Hewlett Packard Laserjet Pro 400 M401dn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кассета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JC90-01143B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ProXpress M4020ND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фотобарабан</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AR-202DM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Sharp AR-5316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резиновая насадка на ролик захвата/отделения (торм.)</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JC66-02939B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SL-M2870FW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блок лазера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JC97-03958A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Xpress M2830DW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смешивания тонера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302H093210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300i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держатель площадки отделения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JC63-02917A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 L-3310ND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насадка на ролик захвата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JC73-00340A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ML-3310ND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крышка ролика прохода бумаги из многоцелевого лотка (cover-roller)</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JC63-02873A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ML-3710ND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JC91-01024A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ML-3710ND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(торм.) в сборе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JC90-01063B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ProXpress M3870FW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захвата / подачи dadf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130N01533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3325DNI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126K24990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5222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комплект роликов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604K20360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5230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деталь транспортера (jam clearance door)</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848K42530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5745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109R00751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5845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подачи dadf</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059K85120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5845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MK-706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KM-3035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блок роликов захвата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302mv94061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3510i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MK-7105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3510i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дуплекса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3HY07120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3010i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переноса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JC66-02842A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ProXpress M4020ND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ремкомплект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MK-460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181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двигатель подъема (12w 24v) dc535</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127K78350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5745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мотор привода цветных блоков проявки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302K944151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2550ci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фотобарабан</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AR-205DM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Sharp AR-5516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126K24993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5230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вал переноса (корот.)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022N02674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3325DNI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захвата/подачи (рол.) dadf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JC97-03070A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SCX-4833FR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шарнир (кронштейн) dadf правый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JC97-03220A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SCX-4833FR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комплект роликов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604K20530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5550DN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комплект роликов 1 и 2 кассет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 xml:space="preserve">Партномер 059K69802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5745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в сборе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JC93-00310A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ML-3710ND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(торм.) в сборе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JC90-01032A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ProXpress M4020ND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площадка отделения (торм.) dadf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003N01042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3320DNI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блок лазера lk-895</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302K093060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2550ci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накладка (пластиковая) площадки отделения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JC63-02933A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ML-3310ND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JC90-01063A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ML-3310ND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кронштейн крепления adf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JC97-01707A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ProXpress M3870FW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(торм.) в сборе с держателем</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050N00649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3320DN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126N00411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3320DNI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захвата в сборе из касеты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130N01677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3320DNI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ролик отделения в сборе (торм.) обходного лотка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022N02677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3320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шарнир (кронштейн) правый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JC97-04197a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3325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захвата/подачи обходного лотка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130N01675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Phaser 3320DNI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кассета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050N00650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3325DNI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FK-460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Kyocera TASKalfa 181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сканер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JC97-04306A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Samsung ProXpress M3870FW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насадка на ролик захвата из кассеты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130N01671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3325DNI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узел термозакрепления в сборе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DUNTW0327US21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Sharp AR-5316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лезвие очистки (ракель)</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UCLEZ0009QSZ2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Sharp AR-5316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комплект роликов захвата/подачи + ролик отделения 3 и 4 кассет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Партномер 604K83641 Модель КМТ, для установки </w:t>
            </w:r>
            <w:proofErr w:type="gramStart"/>
            <w:r w:rsidRPr="00646264">
              <w:rPr>
                <w:rFonts w:ascii="Tahoma" w:eastAsia="Times New Roman" w:hAnsi="Tahoma" w:cs="Tahoma"/>
                <w:sz w:val="12"/>
                <w:szCs w:val="12"/>
                <w:lang w:eastAsia="ru-RU"/>
              </w:rPr>
              <w:t>комплектующих</w:t>
            </w:r>
            <w:proofErr w:type="gramEnd"/>
            <w:r w:rsidRPr="00646264">
              <w:rPr>
                <w:rFonts w:ascii="Tahoma" w:eastAsia="Times New Roman" w:hAnsi="Tahoma" w:cs="Tahoma"/>
                <w:sz w:val="12"/>
                <w:szCs w:val="12"/>
                <w:lang w:eastAsia="ru-RU"/>
              </w:rPr>
              <w:t xml:space="preserve"> Xerox WorkCentre 5745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191420507468142050100100470036311242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646264">
              <w:rPr>
                <w:rFonts w:ascii="Tahoma" w:eastAsia="Times New Roman" w:hAnsi="Tahoma" w:cs="Tahoma"/>
                <w:sz w:val="12"/>
                <w:szCs w:val="12"/>
                <w:lang w:eastAsia="ru-RU"/>
              </w:rPr>
              <w:t xml:space="preserve"> Место оказания услуг: </w:t>
            </w:r>
            <w:proofErr w:type="gramStart"/>
            <w:r w:rsidRPr="00646264">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100585.48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92492.40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92492.40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Квартал</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191420507468142050100100470046311242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646264">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250531.04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230373.36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230373.36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Квартал</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28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191420507468142050100100470066311242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354145.56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325651.08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325651.08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Квартал</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191420507468142050100100490472620242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лазерных принтеров формата А</w:t>
            </w:r>
            <w:proofErr w:type="gramStart"/>
            <w:r w:rsidRPr="00646264">
              <w:rPr>
                <w:rFonts w:ascii="Tahoma" w:eastAsia="Times New Roman" w:hAnsi="Tahoma" w:cs="Tahoma"/>
                <w:sz w:val="12"/>
                <w:szCs w:val="12"/>
                <w:lang w:eastAsia="ru-RU"/>
              </w:rPr>
              <w:t>4</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Лазерные принтеры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2815000.00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3064869.50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3064869.50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28150.00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281500.00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08.2019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646264">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w:t>
            </w:r>
            <w:r w:rsidRPr="00646264">
              <w:rPr>
                <w:rFonts w:ascii="Tahoma" w:eastAsia="Times New Roman" w:hAnsi="Tahoma" w:cs="Tahoma"/>
                <w:sz w:val="12"/>
                <w:szCs w:val="12"/>
                <w:lang w:eastAsia="ru-RU"/>
              </w:rPr>
              <w:lastRenderedPageBreak/>
              <w:t>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646264">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w:t>
            </w:r>
            <w:r w:rsidRPr="00646264">
              <w:rPr>
                <w:rFonts w:ascii="Tahoma" w:eastAsia="Times New Roman" w:hAnsi="Tahoma" w:cs="Tahoma"/>
                <w:sz w:val="12"/>
                <w:szCs w:val="12"/>
                <w:lang w:eastAsia="ru-RU"/>
              </w:rPr>
              <w:lastRenderedPageBreak/>
              <w:t>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646264">
              <w:rPr>
                <w:rFonts w:ascii="Tahoma" w:eastAsia="Times New Roman" w:hAnsi="Tahoma" w:cs="Tahoma"/>
                <w:sz w:val="12"/>
                <w:szCs w:val="12"/>
                <w:lang w:eastAsia="ru-RU"/>
              </w:rPr>
              <w:t>)..</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Принтер</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Интерфейс USB 2.0 и/или USB 3;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Дуплекс;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Интерфейс Ethernet 10/100;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Цветность печати;  значение характеристики: Черно-Белая</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Формат печати;  значение характеристики: А4,</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Тип печати;  значение характеристики: </w:t>
            </w:r>
            <w:proofErr w:type="gramStart"/>
            <w:r w:rsidRPr="00646264">
              <w:rPr>
                <w:rFonts w:ascii="Tahoma" w:eastAsia="Times New Roman" w:hAnsi="Tahoma" w:cs="Tahoma"/>
                <w:sz w:val="12"/>
                <w:szCs w:val="12"/>
                <w:lang w:eastAsia="ru-RU"/>
              </w:rPr>
              <w:t>Лазерный</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191420507468142050100100490492620242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463470.00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463470.00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463470.00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w:t>
            </w:r>
            <w:r w:rsidRPr="00646264">
              <w:rPr>
                <w:rFonts w:ascii="Tahoma" w:eastAsia="Times New Roman" w:hAnsi="Tahoma" w:cs="Tahoma"/>
                <w:sz w:val="12"/>
                <w:szCs w:val="12"/>
                <w:lang w:eastAsia="ru-RU"/>
              </w:rPr>
              <w:lastRenderedPageBreak/>
              <w:t>(выполнения работ, оказания услуг): 30 ноября 2019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w:t>
            </w:r>
            <w:r w:rsidRPr="00646264">
              <w:rPr>
                <w:rFonts w:ascii="Tahoma" w:eastAsia="Times New Roman" w:hAnsi="Tahoma" w:cs="Tahoma"/>
                <w:sz w:val="12"/>
                <w:szCs w:val="12"/>
                <w:lang w:eastAsia="ru-RU"/>
              </w:rPr>
              <w:lastRenderedPageBreak/>
              <w:t xml:space="preserve">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646264">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w:t>
            </w:r>
            <w:r w:rsidRPr="00646264">
              <w:rPr>
                <w:rFonts w:ascii="Tahoma" w:eastAsia="Times New Roman" w:hAnsi="Tahoma" w:cs="Tahoma"/>
                <w:sz w:val="12"/>
                <w:szCs w:val="12"/>
                <w:lang w:eastAsia="ru-RU"/>
              </w:rPr>
              <w:lastRenderedPageBreak/>
              <w:t>государство (за исключением государств - членов Евразийского экономического союза).;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w:t>
            </w:r>
            <w:r w:rsidRPr="00646264">
              <w:rPr>
                <w:rFonts w:ascii="Tahoma" w:eastAsia="Times New Roman" w:hAnsi="Tahoma" w:cs="Tahoma"/>
                <w:sz w:val="12"/>
                <w:szCs w:val="12"/>
                <w:lang w:eastAsia="ru-RU"/>
              </w:rPr>
              <w:lastRenderedPageBreak/>
              <w:t>определения поставщика (подрядчика, исполнителя), этапов оплаты и (или) размера аванса и срока исполнения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Принтер</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Интерфейс Ethernet 10/100;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Интерфейс USB 2.0 и/или USB 3;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Дуплекс;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значение характеристики: 1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печати страниц в месяц;  значение характеристики: ≥ 300000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Тип печати;  значение характеристики: </w:t>
            </w:r>
            <w:proofErr w:type="gramStart"/>
            <w:r w:rsidRPr="00646264">
              <w:rPr>
                <w:rFonts w:ascii="Tahoma" w:eastAsia="Times New Roman" w:hAnsi="Tahoma" w:cs="Tahoma"/>
                <w:sz w:val="12"/>
                <w:szCs w:val="12"/>
                <w:lang w:eastAsia="ru-RU"/>
              </w:rPr>
              <w:t>Лазерный</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Цветность печати;  значение характеристики: Черно-Белая</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Формат печати;  значение характеристики: А3,</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191420507468142050100100490562620242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847896.00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847896.00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847896.00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10.00 %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BA55EC"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w:t>
            </w:r>
            <w:r w:rsidRPr="00646264">
              <w:rPr>
                <w:rFonts w:ascii="Tahoma" w:eastAsia="Times New Roman" w:hAnsi="Tahoma" w:cs="Tahoma"/>
                <w:sz w:val="12"/>
                <w:szCs w:val="12"/>
                <w:lang w:eastAsia="ru-RU"/>
              </w:rPr>
              <w:lastRenderedPageBreak/>
              <w:t xml:space="preserve">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646264">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646264">
              <w:rPr>
                <w:rFonts w:ascii="Tahoma" w:eastAsia="Times New Roman" w:hAnsi="Tahoma" w:cs="Tahoma"/>
                <w:sz w:val="12"/>
                <w:szCs w:val="12"/>
                <w:lang w:eastAsia="ru-RU"/>
              </w:rPr>
              <w:t>6</w:t>
            </w:r>
            <w:proofErr w:type="gramEnd"/>
            <w:r w:rsidRPr="00646264">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Внешний считыватель для iButton (или аналогичный)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 xml:space="preserve"> ПАК п.1 технического задания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Идентификатор iButton DS1992 (или аналогичный)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191420507468142050100100490642620242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646264">
              <w:rPr>
                <w:rFonts w:ascii="Tahoma" w:eastAsia="Times New Roman" w:hAnsi="Tahoma" w:cs="Tahoma"/>
                <w:sz w:val="12"/>
                <w:szCs w:val="12"/>
                <w:lang w:eastAsia="ru-RU"/>
              </w:rPr>
              <w:t>и ООО</w:t>
            </w:r>
            <w:proofErr w:type="gramEnd"/>
            <w:r w:rsidRPr="00646264">
              <w:rPr>
                <w:rFonts w:ascii="Tahoma" w:eastAsia="Times New Roman" w:hAnsi="Tahoma" w:cs="Tahoma"/>
                <w:sz w:val="12"/>
                <w:szCs w:val="12"/>
                <w:lang w:eastAsia="ru-RU"/>
              </w:rPr>
              <w:t xml:space="preserve"> «АРТИ».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2472240.00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2472240.00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2472240.00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 декабря 2019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24722.40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247224.00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Постановление Правительства РФ N 878 от 10.07.2019</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w:t>
            </w:r>
            <w:r w:rsidRPr="00646264">
              <w:rPr>
                <w:rFonts w:ascii="Tahoma" w:eastAsia="Times New Roman" w:hAnsi="Tahoma" w:cs="Tahoma"/>
                <w:sz w:val="12"/>
                <w:szCs w:val="12"/>
                <w:lang w:eastAsia="ru-RU"/>
              </w:rPr>
              <w:lastRenderedPageBreak/>
              <w:t>(окончательные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646264">
              <w:rPr>
                <w:rFonts w:ascii="Tahoma" w:eastAsia="Times New Roman" w:hAnsi="Tahoma" w:cs="Tahoma"/>
                <w:sz w:val="12"/>
                <w:szCs w:val="12"/>
                <w:lang w:eastAsia="ru-RU"/>
              </w:rPr>
              <w:t>)..</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Многофункциональное устройство (МФУ)</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Интерфейс: </w:t>
            </w:r>
            <w:proofErr w:type="gramStart"/>
            <w:r w:rsidRPr="00646264">
              <w:rPr>
                <w:rFonts w:ascii="Tahoma" w:eastAsia="Times New Roman" w:hAnsi="Tahoma" w:cs="Tahoma"/>
                <w:sz w:val="12"/>
                <w:szCs w:val="12"/>
                <w:lang w:eastAsia="ru-RU"/>
              </w:rPr>
              <w:t>USB 2.0 и/или USB 3;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Разрешение при копировании (точек на дюйм);</w:t>
            </w:r>
            <w:proofErr w:type="gramEnd"/>
            <w:r w:rsidRPr="00646264">
              <w:rPr>
                <w:rFonts w:ascii="Tahoma" w:eastAsia="Times New Roman" w:hAnsi="Tahoma" w:cs="Tahoma"/>
                <w:sz w:val="12"/>
                <w:szCs w:val="12"/>
                <w:lang w:eastAsia="ru-RU"/>
              </w:rPr>
              <w:t>  значение характеристики: ≥ 600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Интерфейс: Ethernet 10/100;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Дуплекс;  значение характеристики: наличие,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Разрешение при печати (точек на дюйм);  значение характеристики: ≥ 1200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Цветность печати;  значение характеристики: Черно-Белая</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Тип печати;  значение характеристики: Лазерный,  Светодиодный</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Формат печати;  значение характеристики: А3,</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191420507468142050100100500116110242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местной и внутризонов</w:t>
            </w:r>
            <w:r w:rsidRPr="00646264">
              <w:rPr>
                <w:rFonts w:ascii="Tahoma" w:eastAsia="Times New Roman" w:hAnsi="Tahoma" w:cs="Tahoma"/>
                <w:sz w:val="12"/>
                <w:szCs w:val="12"/>
                <w:lang w:eastAsia="ru-RU"/>
              </w:rPr>
              <w:lastRenderedPageBreak/>
              <w:t>ой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Услуги по предоставлению внутризоновых, междугородных и международных телефонных соединений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w:t>
            </w:r>
            <w:r w:rsidRPr="00646264">
              <w:rPr>
                <w:rFonts w:ascii="Tahoma" w:eastAsia="Times New Roman" w:hAnsi="Tahoma" w:cs="Tahoma"/>
                <w:sz w:val="12"/>
                <w:szCs w:val="12"/>
                <w:lang w:eastAsia="ru-RU"/>
              </w:rPr>
              <w:lastRenderedPageBreak/>
              <w:t>(выполнения работ, оказания услуг): постоянно, в течение всего периода действия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Закупка у единственного </w:t>
            </w:r>
            <w:r w:rsidRPr="00646264">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191420507468142050100100510090000244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224999.92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224999.92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224999.92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Подача воды</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Подача воды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Прием стоков</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Прием стоков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4336.932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4336.932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191420507468142050100100520100000244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2876171.32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1951297.67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1951297.67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28761.71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287617.13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закупки</w:t>
            </w:r>
            <w:proofErr w:type="gramStart"/>
            <w:r w:rsidRPr="00646264">
              <w:rPr>
                <w:rFonts w:ascii="Tahoma" w:eastAsia="Times New Roman" w:hAnsi="Tahoma" w:cs="Tahoma"/>
                <w:sz w:val="12"/>
                <w:szCs w:val="12"/>
                <w:lang w:eastAsia="ru-RU"/>
              </w:rPr>
              <w:t xml:space="preserve">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w:t>
            </w:r>
            <w:proofErr w:type="gramEnd"/>
            <w:r w:rsidRPr="00646264">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24551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24551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38088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38088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191420507468142050100100530465310244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55000000.00 / 55000000.00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55000000.00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14000000.00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41000000.00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08.2019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почтовой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191420507468142050100100540188020244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646264">
              <w:rPr>
                <w:rFonts w:ascii="Tahoma" w:eastAsia="Times New Roman" w:hAnsi="Tahoma" w:cs="Tahoma"/>
                <w:sz w:val="12"/>
                <w:szCs w:val="12"/>
                <w:lang w:eastAsia="ru-RU"/>
              </w:rPr>
              <w:t>архиве</w:t>
            </w:r>
            <w:proofErr w:type="gramEnd"/>
            <w:r w:rsidRPr="00646264">
              <w:rPr>
                <w:rFonts w:ascii="Tahoma" w:eastAsia="Times New Roman" w:hAnsi="Tahoma" w:cs="Tahoma"/>
                <w:sz w:val="12"/>
                <w:szCs w:val="12"/>
                <w:lang w:eastAsia="ru-RU"/>
              </w:rPr>
              <w:t xml:space="preserve"> Управления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646264">
              <w:rPr>
                <w:rFonts w:ascii="Tahoma" w:eastAsia="Times New Roman" w:hAnsi="Tahoma" w:cs="Tahoma"/>
                <w:sz w:val="12"/>
                <w:szCs w:val="12"/>
                <w:lang w:eastAsia="ru-RU"/>
              </w:rPr>
              <w:t>архиве</w:t>
            </w:r>
            <w:proofErr w:type="gramEnd"/>
            <w:r w:rsidRPr="00646264">
              <w:rPr>
                <w:rFonts w:ascii="Tahoma" w:eastAsia="Times New Roman" w:hAnsi="Tahoma" w:cs="Tahoma"/>
                <w:sz w:val="12"/>
                <w:szCs w:val="12"/>
                <w:lang w:eastAsia="ru-RU"/>
              </w:rPr>
              <w:t xml:space="preserve"> Управления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411000.00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78653.92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78653.92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41100.00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646264">
              <w:rPr>
                <w:rFonts w:ascii="Tahoma" w:eastAsia="Times New Roman" w:hAnsi="Tahoma" w:cs="Tahoma"/>
                <w:sz w:val="12"/>
                <w:szCs w:val="12"/>
                <w:lang w:eastAsia="ru-RU"/>
              </w:rPr>
              <w:t>архиве</w:t>
            </w:r>
            <w:proofErr w:type="gramEnd"/>
            <w:r w:rsidRPr="00646264">
              <w:rPr>
                <w:rFonts w:ascii="Tahoma" w:eastAsia="Times New Roman" w:hAnsi="Tahoma" w:cs="Tahoma"/>
                <w:sz w:val="12"/>
                <w:szCs w:val="12"/>
                <w:lang w:eastAsia="ru-RU"/>
              </w:rPr>
              <w:t xml:space="preserve"> Управления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646264">
              <w:rPr>
                <w:rFonts w:ascii="Tahoma" w:eastAsia="Times New Roman" w:hAnsi="Tahoma" w:cs="Tahoma"/>
                <w:sz w:val="12"/>
                <w:szCs w:val="12"/>
                <w:lang w:eastAsia="ru-RU"/>
              </w:rPr>
              <w:t>архиве</w:t>
            </w:r>
            <w:proofErr w:type="gramEnd"/>
            <w:r w:rsidRPr="00646264">
              <w:rPr>
                <w:rFonts w:ascii="Tahoma" w:eastAsia="Times New Roman" w:hAnsi="Tahoma" w:cs="Tahoma"/>
                <w:sz w:val="12"/>
                <w:szCs w:val="12"/>
                <w:lang w:eastAsia="ru-RU"/>
              </w:rPr>
              <w:t xml:space="preserve"> Управления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Квартал</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191420507468142050100100550190000244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w:t>
            </w:r>
            <w:r w:rsidRPr="00646264">
              <w:rPr>
                <w:rFonts w:ascii="Tahoma" w:eastAsia="Times New Roman" w:hAnsi="Tahoma" w:cs="Tahoma"/>
                <w:sz w:val="12"/>
                <w:szCs w:val="12"/>
                <w:lang w:eastAsia="ru-RU"/>
              </w:rPr>
              <w:lastRenderedPageBreak/>
              <w:t>действия контракта по 31.12.2019, срок поставки товара по 31.05.2019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w:t>
            </w:r>
            <w:r w:rsidRPr="00646264">
              <w:rPr>
                <w:rFonts w:ascii="Tahoma" w:eastAsia="Times New Roman" w:hAnsi="Tahoma" w:cs="Tahoma"/>
                <w:sz w:val="12"/>
                <w:szCs w:val="12"/>
                <w:lang w:eastAsia="ru-RU"/>
              </w:rPr>
              <w:lastRenderedPageBreak/>
              <w:t>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Топливо дизельное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Экологического класса не ниже К-5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191420507468142050100100550200000244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496582.00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458072.61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458072.61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Отражена</w:t>
            </w:r>
            <w:proofErr w:type="gramEnd"/>
            <w:r w:rsidRPr="00646264">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Октановое число бензина автомобильного по исследовательскому </w:t>
            </w:r>
            <w:r w:rsidRPr="00646264">
              <w:rPr>
                <w:rFonts w:ascii="Tahoma" w:eastAsia="Times New Roman" w:hAnsi="Tahoma" w:cs="Tahoma"/>
                <w:sz w:val="12"/>
                <w:szCs w:val="12"/>
                <w:lang w:eastAsia="ru-RU"/>
              </w:rPr>
              <w:lastRenderedPageBreak/>
              <w:t>методу;  значение характеристики: ≥ 92  и  &lt; 95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Топливо дизельное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191420507468142050100100550540000244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2870000.00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2482400.00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1861800.00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620600.00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28700.00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287000.00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191420507468142050100100560243530244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386631.11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386631.11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386631.11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Гигакалория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128.07859536404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128.07859536404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Гигакалория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117.13432818475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117.13432818475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191420507468142050100100570397112243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Разработка проектно-сметной документации, необходимой для выполнения капитальног</w:t>
            </w:r>
            <w:r w:rsidRPr="00646264">
              <w:rPr>
                <w:rFonts w:ascii="Tahoma" w:eastAsia="Times New Roman" w:hAnsi="Tahoma" w:cs="Tahoma"/>
                <w:sz w:val="12"/>
                <w:szCs w:val="12"/>
                <w:lang w:eastAsia="ru-RU"/>
              </w:rPr>
              <w:lastRenderedPageBreak/>
              <w:t>о ремонта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146770.00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119266.15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119266.15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w:t>
            </w:r>
            <w:r w:rsidRPr="00646264">
              <w:rPr>
                <w:rFonts w:ascii="Tahoma" w:eastAsia="Times New Roman" w:hAnsi="Tahoma" w:cs="Tahoma"/>
                <w:sz w:val="12"/>
                <w:szCs w:val="12"/>
                <w:lang w:eastAsia="ru-RU"/>
              </w:rPr>
              <w:lastRenderedPageBreak/>
              <w:t xml:space="preserve">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14677.00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 xml:space="preserve">Российской Федерации экономии, </w:t>
            </w:r>
            <w:r w:rsidRPr="00646264">
              <w:rPr>
                <w:rFonts w:ascii="Tahoma" w:eastAsia="Times New Roman" w:hAnsi="Tahoma" w:cs="Tahoma"/>
                <w:sz w:val="12"/>
                <w:szCs w:val="12"/>
                <w:lang w:eastAsia="ru-RU"/>
              </w:rPr>
              <w:lastRenderedPageBreak/>
              <w:t>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Внесена</w:t>
            </w:r>
            <w:proofErr w:type="gramEnd"/>
            <w:r w:rsidRPr="00646264">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 (ПИР)</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191420507468142050100100580266120242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93600.00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9360.00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Возникновение иных обстоятельств, </w:t>
            </w:r>
            <w:proofErr w:type="gramStart"/>
            <w:r w:rsidRPr="00646264">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w:t>
            </w:r>
            <w:proofErr w:type="gramEnd"/>
            <w:r w:rsidRPr="00646264">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191420507468142050100100590302620242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2041412.32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829561.00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829561.00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20414.12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612423.70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646264">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w:t>
            </w:r>
            <w:r w:rsidRPr="00646264">
              <w:rPr>
                <w:rFonts w:ascii="Tahoma" w:eastAsia="Times New Roman" w:hAnsi="Tahoma" w:cs="Tahoma"/>
                <w:sz w:val="12"/>
                <w:szCs w:val="12"/>
                <w:lang w:eastAsia="ru-RU"/>
              </w:rPr>
              <w:lastRenderedPageBreak/>
              <w:t>определении поставщика закрытым способом осуществлены до вступления в силу постановления 968;</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646264">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w:t>
            </w:r>
            <w:r w:rsidRPr="00646264">
              <w:rPr>
                <w:rFonts w:ascii="Tahoma" w:eastAsia="Times New Roman" w:hAnsi="Tahoma" w:cs="Tahoma"/>
                <w:sz w:val="12"/>
                <w:szCs w:val="12"/>
                <w:lang w:eastAsia="ru-RU"/>
              </w:rPr>
              <w:lastRenderedPageBreak/>
              <w:t>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646264">
              <w:rPr>
                <w:rFonts w:ascii="Tahoma" w:eastAsia="Times New Roman" w:hAnsi="Tahoma" w:cs="Tahoma"/>
                <w:sz w:val="12"/>
                <w:szCs w:val="12"/>
                <w:lang w:eastAsia="ru-RU"/>
              </w:rPr>
              <w:t>)..</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Xerox 013R00591</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Xerox 013R00591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TK-3110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TK-3110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Lexmark W850H21G</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Lexmark W850H21G</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TK-160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TK-160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TK-710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TK-710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CE278A</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CE278A</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CE285A</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CE285A</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CE390X</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CE390X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Samsung MLT-D203U</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Samsung MLT-D203U</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Xerox 106R02312</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Xerox 106R02312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Q2612A</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Q2612A</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TK-3100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TK-3100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CE390A</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CE390A</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TK-3130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TK-3130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TK-1130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TK-1130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TK-170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TK-170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CF280X</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CF280X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C9730A</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C9730A</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Q7553X</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Q7553X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Kyocera TK-1140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Kyocera TK-1140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Canon 719</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Canon 719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Xerox 106R03396</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Xerox 106R03396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HP CE505X</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HP CE505X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191420507468142050100100590452620242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1564158.85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617408.21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617408.21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w:t>
            </w:r>
            <w:r w:rsidRPr="00646264">
              <w:rPr>
                <w:rFonts w:ascii="Tahoma" w:eastAsia="Times New Roman" w:hAnsi="Tahoma" w:cs="Tahoma"/>
                <w:sz w:val="12"/>
                <w:szCs w:val="12"/>
                <w:lang w:eastAsia="ru-RU"/>
              </w:rPr>
              <w:lastRenderedPageBreak/>
              <w:t>(выполнения работ, оказания услуг): с момента заключения контракта по 13 сентября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 xml:space="preserve">15641.59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156415.89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07.2019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646264">
              <w:rPr>
                <w:rFonts w:ascii="Tahoma" w:eastAsia="Times New Roman" w:hAnsi="Tahoma" w:cs="Tahoma"/>
                <w:sz w:val="12"/>
                <w:szCs w:val="12"/>
                <w:lang w:eastAsia="ru-RU"/>
              </w:rPr>
              <w:t xml:space="preserve">Установленные </w:t>
            </w:r>
            <w:r w:rsidRPr="00646264">
              <w:rPr>
                <w:rFonts w:ascii="Tahoma" w:eastAsia="Times New Roman" w:hAnsi="Tahoma" w:cs="Tahoma"/>
                <w:sz w:val="12"/>
                <w:szCs w:val="12"/>
                <w:lang w:eastAsia="ru-RU"/>
              </w:rPr>
              <w:lastRenderedPageBreak/>
              <w:t>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646264">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w:t>
            </w:r>
            <w:r w:rsidRPr="00646264">
              <w:rPr>
                <w:rFonts w:ascii="Tahoma" w:eastAsia="Times New Roman" w:hAnsi="Tahoma" w:cs="Tahoma"/>
                <w:sz w:val="12"/>
                <w:szCs w:val="12"/>
                <w:lang w:eastAsia="ru-RU"/>
              </w:rPr>
              <w:lastRenderedPageBreak/>
              <w:t>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646264">
              <w:rPr>
                <w:rFonts w:ascii="Tahoma" w:eastAsia="Times New Roman" w:hAnsi="Tahoma" w:cs="Tahoma"/>
                <w:sz w:val="12"/>
                <w:szCs w:val="12"/>
                <w:lang w:eastAsia="ru-RU"/>
              </w:rPr>
              <w:t>)..</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xml:space="preserve">, (тысяча страниц) не менее 2,5.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5,5.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64,0.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xml:space="preserve">, (тысяча страниц) </w:t>
            </w:r>
            <w:r w:rsidRPr="00646264">
              <w:rPr>
                <w:rFonts w:ascii="Tahoma" w:eastAsia="Times New Roman" w:hAnsi="Tahoma" w:cs="Tahoma"/>
                <w:sz w:val="12"/>
                <w:szCs w:val="12"/>
                <w:lang w:eastAsia="ru-RU"/>
              </w:rPr>
              <w:lastRenderedPageBreak/>
              <w:t>не менее 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8,0.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15,5.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(тысяча страниц) не менее 15,0.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191420507468142050100100590512620242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2044082.94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1480000.00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1480000.00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20440.83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204408.29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w:t>
            </w:r>
            <w:r w:rsidRPr="00646264">
              <w:rPr>
                <w:rFonts w:ascii="Tahoma" w:eastAsia="Times New Roman" w:hAnsi="Tahoma" w:cs="Tahoma"/>
                <w:sz w:val="12"/>
                <w:szCs w:val="12"/>
                <w:lang w:eastAsia="ru-RU"/>
              </w:rPr>
              <w:lastRenderedPageBreak/>
              <w:t xml:space="preserve">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646264">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менее-7,2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менее-12,5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менее-2,1тыс.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менее-11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менее-31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менее-45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w:t>
            </w:r>
            <w:r w:rsidRPr="00646264">
              <w:rPr>
                <w:rFonts w:ascii="Tahoma" w:eastAsia="Times New Roman" w:hAnsi="Tahoma" w:cs="Tahoma"/>
                <w:sz w:val="12"/>
                <w:szCs w:val="12"/>
                <w:lang w:eastAsia="ru-RU"/>
              </w:rPr>
              <w:lastRenderedPageBreak/>
              <w:t>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менее-5,5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менее-6,9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менее-7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менее-7,2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 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менее-28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менее-2,8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менее-11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менее- 2,6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менее-34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менее-2,1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менее- 3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менее-76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менее-2,6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менее-2,7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менее-7,2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менее-12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Картридж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менее-35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191420507468142050100100590552620242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1070927.42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1070927.42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1070927.42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w:t>
            </w:r>
            <w:r w:rsidRPr="00646264">
              <w:rPr>
                <w:rFonts w:ascii="Tahoma" w:eastAsia="Times New Roman" w:hAnsi="Tahoma" w:cs="Tahoma"/>
                <w:sz w:val="12"/>
                <w:szCs w:val="12"/>
                <w:lang w:eastAsia="ru-RU"/>
              </w:rPr>
              <w:lastRenderedPageBreak/>
              <w:t>ия работ, оказания услуг): с момента заключения контракта по 15 ноября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 xml:space="preserve">10709.27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107092.74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w:t>
            </w:r>
            <w:r w:rsidRPr="00646264">
              <w:rPr>
                <w:rFonts w:ascii="Tahoma" w:eastAsia="Times New Roman" w:hAnsi="Tahoma" w:cs="Tahoma"/>
                <w:sz w:val="12"/>
                <w:szCs w:val="12"/>
                <w:lang w:eastAsia="ru-RU"/>
              </w:rPr>
              <w:lastRenderedPageBreak/>
              <w:t xml:space="preserve">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646264">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w:t>
            </w:r>
            <w:r w:rsidRPr="00646264">
              <w:rPr>
                <w:rFonts w:ascii="Tahoma" w:eastAsia="Times New Roman" w:hAnsi="Tahoma" w:cs="Tahoma"/>
                <w:sz w:val="12"/>
                <w:szCs w:val="12"/>
                <w:lang w:eastAsia="ru-RU"/>
              </w:rPr>
              <w:lastRenderedPageBreak/>
              <w:t>я поставщика (подрядчика, исполнителя), этапов оплаты и (или) размера аванса и срока исполнения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FS-1300D;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- 100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Panasonic KX-FL423RUB;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- 10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Lexmark MS812dn;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- 100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Xerox Phaser 5500;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- 60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FS-6525MFP;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- 300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KM-3050; Kyocera KM-3035;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- 400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Xerox VersaLink B7030;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- 80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- 100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KM-2550;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- 300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ES M6030;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- 200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Xerox WC 5845;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- 400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FS-1028MFP; Kyocera FS-1128MFP;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- 100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Xerox Phaser 3330,Xerox WC 3335, Xerox WC 3345;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- 30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Xerox WC 5222, Xerox WC 5230, Xerox WC 5225;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- 80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Драм-картридж</w:t>
            </w:r>
            <w:proofErr w:type="gramEnd"/>
            <w:r w:rsidRPr="00646264">
              <w:rPr>
                <w:rFonts w:ascii="Tahoma" w:eastAsia="Times New Roman" w:hAnsi="Tahoma" w:cs="Tahoma"/>
                <w:sz w:val="12"/>
                <w:szCs w:val="12"/>
                <w:lang w:eastAsia="ru-RU"/>
              </w:rPr>
              <w:t xml:space="preserve"> для лазерного принтера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Модель лазерного принтера, для применения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Kyocera FS-6970DN; Ресурс печати </w:t>
            </w:r>
            <w:proofErr w:type="gramStart"/>
            <w:r w:rsidRPr="00646264">
              <w:rPr>
                <w:rFonts w:ascii="Tahoma" w:eastAsia="Times New Roman" w:hAnsi="Tahoma" w:cs="Tahoma"/>
                <w:sz w:val="12"/>
                <w:szCs w:val="12"/>
                <w:lang w:eastAsia="ru-RU"/>
              </w:rPr>
              <w:t>драм-картриджа</w:t>
            </w:r>
            <w:proofErr w:type="gramEnd"/>
            <w:r w:rsidRPr="00646264">
              <w:rPr>
                <w:rFonts w:ascii="Tahoma" w:eastAsia="Times New Roman" w:hAnsi="Tahoma" w:cs="Tahoma"/>
                <w:sz w:val="12"/>
                <w:szCs w:val="12"/>
                <w:lang w:eastAsia="ru-RU"/>
              </w:rPr>
              <w:t xml:space="preserve"> - 300 тыс. страниц.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191420507468142050100100590692620242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1863015.00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1863015.00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1863015.00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30 ноября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18630.15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186301.50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646264">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w:t>
            </w:r>
            <w:r w:rsidRPr="00646264">
              <w:rPr>
                <w:rFonts w:ascii="Tahoma" w:eastAsia="Times New Roman" w:hAnsi="Tahoma" w:cs="Tahoma"/>
                <w:sz w:val="12"/>
                <w:szCs w:val="12"/>
                <w:lang w:eastAsia="ru-RU"/>
              </w:rPr>
              <w:lastRenderedPageBreak/>
              <w:t>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оригинальных картриджей для лазерного принтера Kyocera P3060dn</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646264">
              <w:rPr>
                <w:rFonts w:ascii="Tahoma" w:eastAsia="Times New Roman" w:hAnsi="Tahoma" w:cs="Tahoma"/>
                <w:sz w:val="12"/>
                <w:szCs w:val="12"/>
                <w:lang w:eastAsia="ru-RU"/>
              </w:rPr>
              <w:t>4</w:t>
            </w:r>
            <w:proofErr w:type="gramEnd"/>
            <w:r w:rsidRPr="00646264">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646264">
              <w:rPr>
                <w:rFonts w:ascii="Tahoma" w:eastAsia="Times New Roman" w:hAnsi="Tahoma" w:cs="Tahoma"/>
                <w:sz w:val="12"/>
                <w:szCs w:val="12"/>
                <w:lang w:eastAsia="ru-RU"/>
              </w:rPr>
              <w:t>тонер-картриджи</w:t>
            </w:r>
            <w:proofErr w:type="gramEnd"/>
            <w:r w:rsidRPr="00646264">
              <w:rPr>
                <w:rFonts w:ascii="Tahoma" w:eastAsia="Times New Roman" w:hAnsi="Tahoma" w:cs="Tahoma"/>
                <w:sz w:val="12"/>
                <w:szCs w:val="12"/>
                <w:lang w:eastAsia="ru-RU"/>
              </w:rPr>
              <w:t>) должны быть оригинальными.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191420507468142050100100600310000244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14771.20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12649.00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12649.00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Мыло туалетное жидкое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Соль техническая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Килограмм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Моющее средство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646264">
              <w:rPr>
                <w:rFonts w:ascii="Tahoma" w:eastAsia="Times New Roman" w:hAnsi="Tahoma" w:cs="Tahoma"/>
                <w:sz w:val="12"/>
                <w:szCs w:val="12"/>
                <w:lang w:eastAsia="ru-RU"/>
              </w:rPr>
              <w:t>Р</w:t>
            </w:r>
            <w:proofErr w:type="gramEnd"/>
            <w:r w:rsidRPr="00646264">
              <w:rPr>
                <w:rFonts w:ascii="Tahoma" w:eastAsia="Times New Roman" w:hAnsi="Tahoma" w:cs="Tahoma"/>
                <w:sz w:val="12"/>
                <w:szCs w:val="12"/>
                <w:lang w:eastAsia="ru-RU"/>
              </w:rPr>
              <w:t xml:space="preserve"> 51696-2000, ТУ 2383-060-0336562-2002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Стакан одноразовый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t>Прозрачный, предназначен для холодных и горячих напитков, объем 200 мл</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упаковка не менее 100 шт.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Батарейка алкалиновая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Батарейка алкалиновая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191420507468142050100100620270000244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автомобильных шин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234943.45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135864.00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135864.00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23494.35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 тип закупки в предложении на закупку </w:t>
            </w:r>
            <w:proofErr w:type="gramStart"/>
            <w:r w:rsidRPr="00646264">
              <w:rPr>
                <w:rFonts w:ascii="Tahoma" w:eastAsia="Times New Roman" w:hAnsi="Tahoma" w:cs="Tahoma"/>
                <w:sz w:val="12"/>
                <w:szCs w:val="12"/>
                <w:lang w:eastAsia="ru-RU"/>
              </w:rPr>
              <w:t>на</w:t>
            </w:r>
            <w:proofErr w:type="gramEnd"/>
            <w:r w:rsidRPr="00646264">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Шина пневматическая для легкового автомобиля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Способ герметизации шины;  значение характеристики: Бескамерные,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Процент</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Шина пневматическая для легкового автомобиля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значение характеристики: Дорожные,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Дюйм (25,4 мм)</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Способ герметизации шины;  значение характеристики: Бескамерные,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Процент</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Шина пневматическая для легкового автомобиля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Способ герметизации шины;  значение характеристики: Бескамерные,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Номинальная ширина профиля;  значение характеристики: 205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Шина пневматическая для легкового автомобиля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Дюйм (25,4 мм)</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значение характеристики: Дорожные,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Номинальная ширина профиля;  значение характеристики: 205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Шина пневматическая для легкового автомобиля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Дюйм (25,4 мм)</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191420507468142050100100630250000244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10042.68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8869.20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8869.20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w:t>
            </w:r>
            <w:r w:rsidRPr="00646264">
              <w:rPr>
                <w:rFonts w:ascii="Tahoma" w:eastAsia="Times New Roman" w:hAnsi="Tahoma" w:cs="Tahoma"/>
                <w:sz w:val="12"/>
                <w:szCs w:val="12"/>
                <w:lang w:eastAsia="ru-RU"/>
              </w:rPr>
              <w:lastRenderedPageBreak/>
              <w:t>я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 тип закупки в предложении на закупку </w:t>
            </w:r>
            <w:proofErr w:type="gramStart"/>
            <w:r w:rsidRPr="00646264">
              <w:rPr>
                <w:rFonts w:ascii="Tahoma" w:eastAsia="Times New Roman" w:hAnsi="Tahoma" w:cs="Tahoma"/>
                <w:sz w:val="12"/>
                <w:szCs w:val="12"/>
                <w:lang w:eastAsia="ru-RU"/>
              </w:rPr>
              <w:t>на</w:t>
            </w:r>
            <w:proofErr w:type="gramEnd"/>
            <w:r w:rsidRPr="00646264">
              <w:rPr>
                <w:rFonts w:ascii="Tahoma" w:eastAsia="Times New Roman" w:hAnsi="Tahoma" w:cs="Tahoma"/>
                <w:sz w:val="12"/>
                <w:szCs w:val="12"/>
                <w:lang w:eastAsia="ru-RU"/>
              </w:rPr>
              <w:t xml:space="preserve"> укрупненную. Внесена экономия по результата</w:t>
            </w:r>
            <w:r w:rsidRPr="00646264">
              <w:rPr>
                <w:rFonts w:ascii="Tahoma" w:eastAsia="Times New Roman" w:hAnsi="Tahoma" w:cs="Tahoma"/>
                <w:sz w:val="12"/>
                <w:szCs w:val="12"/>
                <w:lang w:eastAsia="ru-RU"/>
              </w:rPr>
              <w:lastRenderedPageBreak/>
              <w:t>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Бумага туалетная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Форма выпуска;  значение характеристики: Рулон</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Тип бумаги туалетной;  значение характеристики: Многослойная</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Бумага туалетная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Форма выпуска;  значение характеристики: Рулон</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Тип бумаги туалетной;  значение характеристики: Однослойная</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Метлы и щетки для домашней уборки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191420507468142050100100640298010244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50719.40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Месяц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191420507468142050100100660338010244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47982.00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03.2019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объекта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Услуги частной охраны (Охранный (технический) мониторинг)</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Использование мобильной группы;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646264">
              <w:rPr>
                <w:rFonts w:ascii="Tahoma" w:eastAsia="Times New Roman" w:hAnsi="Tahoma" w:cs="Tahoma"/>
                <w:sz w:val="12"/>
                <w:szCs w:val="12"/>
                <w:lang w:eastAsia="ru-RU"/>
              </w:rPr>
              <w:t>Заказчика,  Исполнителя,  Заказчика,  Заказчика,  Исполнителя,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услуги по охране;  значение характеристики:</w:t>
            </w:r>
            <w:proofErr w:type="gramEnd"/>
            <w:r w:rsidRPr="00646264">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w:t>
            </w:r>
            <w:r w:rsidRPr="00646264">
              <w:rPr>
                <w:rFonts w:ascii="Tahoma" w:eastAsia="Times New Roman" w:hAnsi="Tahoma" w:cs="Tahoma"/>
                <w:sz w:val="12"/>
                <w:szCs w:val="12"/>
                <w:lang w:eastAsia="ru-RU"/>
              </w:rPr>
              <w:lastRenderedPageBreak/>
              <w:t>реагирования на их сигнальную информацию</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Час</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6600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54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191420507468142050100100660418010244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дополнительные требования указаны в техническом задан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кционной документации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40304.88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Услуги частной охраны (Охранный (технический) мониторинг)</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646264">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Наличие оружия у сотрудников мобильной группы;  значение характеристики:</w:t>
            </w:r>
            <w:proofErr w:type="gramEnd"/>
            <w:r w:rsidRPr="00646264">
              <w:rPr>
                <w:rFonts w:ascii="Tahoma" w:eastAsia="Times New Roman" w:hAnsi="Tahoma" w:cs="Tahoma"/>
                <w:sz w:val="12"/>
                <w:szCs w:val="12"/>
                <w:lang w:eastAsia="ru-RU"/>
              </w:rPr>
              <w:t xml:space="preserve">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Использование мобильной группы;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Час</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191420507468142050100100670370000244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254034.70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251494.35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251494.35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25403.47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Сведения о товаре занесены</w:t>
            </w:r>
            <w:proofErr w:type="gramEnd"/>
            <w:r w:rsidRPr="00646264">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Расшиватель для скоб</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Степлер</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Для скоб размером;  значение характеристики: №10,</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значение характеристики: Ручной,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Глубина закладки бумаги;  значение характеристики: ≥ 45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Дырокол</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Расстояние между отверстиями;  значение характеристики: 80мм,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пробиваемых отверстий;  значение характеристики: 2,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Дырокол для люверсов;  значение характеристики: Нет,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Наличие линейки;  значение характеристики: Да</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Зажим для бумаг</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значение характеристики: Черный,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Зажим для бумаг</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значение характеристики: Черный,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Зажим для бумаг</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значение характеристики: Черный</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Скобы для степлера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в упаковке, max;  значение характеристики: ≤ 1000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Скобы для степлера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Размер скоб;  значение характеристики: №23/23,</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Скобы для степлера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в упаковке, max;  значение характеристики: ≤ 1000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Скрепки металлические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min;  значение характеристики: ≥ 26</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Скрепки металлические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max;  значение характеристики: ≤ 50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191420507468142050100100680402680242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215173.95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142397.08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142397.08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646264">
              <w:rPr>
                <w:rFonts w:ascii="Tahoma" w:eastAsia="Times New Roman" w:hAnsi="Tahoma" w:cs="Tahoma"/>
                <w:sz w:val="12"/>
                <w:szCs w:val="12"/>
                <w:lang w:eastAsia="ru-RU"/>
              </w:rPr>
              <w:t>с даты заключения</w:t>
            </w:r>
            <w:proofErr w:type="gramEnd"/>
            <w:r w:rsidRPr="00646264">
              <w:rPr>
                <w:rFonts w:ascii="Tahoma" w:eastAsia="Times New Roman" w:hAnsi="Tahoma" w:cs="Tahoma"/>
                <w:sz w:val="12"/>
                <w:szCs w:val="12"/>
                <w:lang w:eastAsia="ru-RU"/>
              </w:rPr>
              <w:t xml:space="preserve"> контракта по 31 мая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21517.40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646264">
              <w:rPr>
                <w:rFonts w:ascii="Tahoma" w:eastAsia="Times New Roman" w:hAnsi="Tahoma" w:cs="Tahoma"/>
                <w:sz w:val="12"/>
                <w:szCs w:val="12"/>
                <w:lang w:eastAsia="ru-RU"/>
              </w:rPr>
              <w:t>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уточнен</w:t>
            </w:r>
            <w:proofErr w:type="gramEnd"/>
            <w:r w:rsidRPr="00646264">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Оптические носители BD-R DL</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Оптические носители BD-R</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191420507468142050100100690380000244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1152343.00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581306.28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581306.28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11523.43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115234.30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04.2019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Блоки для записей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Функциональные, технические, качественные, эксплуатационные </w:t>
            </w:r>
            <w:r w:rsidRPr="00646264">
              <w:rPr>
                <w:rFonts w:ascii="Tahoma" w:eastAsia="Times New Roman" w:hAnsi="Tahoma" w:cs="Tahoma"/>
                <w:sz w:val="12"/>
                <w:szCs w:val="12"/>
                <w:lang w:eastAsia="ru-RU"/>
              </w:rPr>
              <w:lastRenderedPageBreak/>
              <w:t>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значение характеристики: &gt; 80  и  ≤ 90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цветов;  значение характеристики: Более 1 ,</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Фигурные;  значение характеристики: Нет</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значение характеристики: Без клейкого края</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 боксе;  значение характеристики: Нет,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листов в блоке;  значение характеристики: ≥ 400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Блоки для записей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листов в блоке;  значение характеристики: ≥ 100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значение характеристики: С клейким краем</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 боксе;  значение характеристики: Нет</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Количество цветов;  значение характеристики: Более 1 ,</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Фигурные;  значение характеристики: Нет</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Клейкие закладки пластиковые</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Конверт почтовый бумажный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Лицевая сторона конверта;  значение характеристики: без адресной зоны,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значение характеристики: белый,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Материал;  значение характеристики: бумага,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заклеивания;  значение характеристики:</w:t>
            </w:r>
            <w:proofErr w:type="gramEnd"/>
            <w:r w:rsidRPr="00646264">
              <w:rPr>
                <w:rFonts w:ascii="Tahoma" w:eastAsia="Times New Roman" w:hAnsi="Tahoma" w:cs="Tahoma"/>
                <w:sz w:val="12"/>
                <w:szCs w:val="12"/>
                <w:lang w:eastAsia="ru-RU"/>
              </w:rPr>
              <w:t xml:space="preserve"> С клеем,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Ширина;  значение характеристики: ≥ 160  и  &lt; 220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646264">
              <w:rPr>
                <w:rFonts w:ascii="Tahoma" w:eastAsia="Times New Roman" w:hAnsi="Tahoma" w:cs="Tahoma"/>
                <w:sz w:val="12"/>
                <w:szCs w:val="12"/>
                <w:lang w:eastAsia="ru-RU"/>
              </w:rPr>
              <w:t>Р</w:t>
            </w:r>
            <w:proofErr w:type="gramEnd"/>
            <w:r w:rsidRPr="00646264">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Клей канцелярский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значение характеристики: Твердый</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Файл-вкладыш</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Плотность, мкм;  значение характеристики: ≥ 45  и  &lt; 55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Формат;  значение характеристики: А4,</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значение характеристики: Глянцевый</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Папка пластиковая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Ширина корешка, max;  значение характеристики: ≤ 30</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значение характеристики: Папка файловая</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Формат;  значение характеристики: A4,</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Линейка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Материал;  значение характеристики: Пластик</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Шкала измерения;  значение характеристики: Сантиметровая</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Карандаш чернографитный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Наличие ластика;  значение характеристики: Да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карандаша;  значение характеристики: ТМ (твердомягкий</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Наличие заточенного стержня;  значение характеристики: Да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Маркер</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Форма наконечника;  значение характеристики: </w:t>
            </w:r>
            <w:proofErr w:type="gramStart"/>
            <w:r w:rsidRPr="00646264">
              <w:rPr>
                <w:rFonts w:ascii="Tahoma" w:eastAsia="Times New Roman" w:hAnsi="Tahoma" w:cs="Tahoma"/>
                <w:sz w:val="12"/>
                <w:szCs w:val="12"/>
                <w:lang w:eastAsia="ru-RU"/>
              </w:rPr>
              <w:t>Скошенная</w:t>
            </w:r>
            <w:proofErr w:type="gramEnd"/>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маркера;  значение характеристики: Текстовыделитель</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Ручка канцелярская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Ручка автоматическая;  значение характеристики: Нет</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Цвет чернил;  значение характеристики: Синий,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Толщина линии письма;  значение характеристики: 0.5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значение характеристики: Гелевая</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Ручка канцелярская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значение характеристики: Гелевая</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Цвет чернил;  значение характеристики: Черный,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Толщина линии письма;  значение характеристики: 0.5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Ручка автоматическая;  значение характеристики: Нет</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Ручка канцелярская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Возможность замены пишущего стержня;  значение характеристики: Да,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Толщина линии письма;  значение характеристики: 0.5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единица измерения характеристики: Миллиметр</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цветов;  значение характеристики: 1,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Вид;  значение характеристики: Шариковая</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Ручка автоматическая;  значение характеристики: Нет</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Цвет чернил;  значение характеристики: Синий</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Блокнот</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646264">
              <w:rPr>
                <w:rFonts w:ascii="Tahoma" w:eastAsia="Times New Roman" w:hAnsi="Tahoma" w:cs="Tahoma"/>
                <w:sz w:val="12"/>
                <w:szCs w:val="12"/>
                <w:lang w:eastAsia="ru-RU"/>
              </w:rPr>
              <w:t>2</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клейкая лента скотч</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Точилка для карандашей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Лоток для бумаги вертикальный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ширина не менее 85 мм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Корректирующая жидкость</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Стержни для шариковых ручек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Стержни для гелевых ручек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чернил: синий.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Стержни для гелевых ручек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Цвет чернил: черный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191420507468142050100100700430000244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1581143.93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932874.89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932874.89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15811.44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158114.39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Отражена </w:t>
            </w:r>
            <w:proofErr w:type="gramStart"/>
            <w:r w:rsidRPr="00646264">
              <w:rPr>
                <w:rFonts w:ascii="Tahoma" w:eastAsia="Times New Roman" w:hAnsi="Tahoma" w:cs="Tahoma"/>
                <w:sz w:val="12"/>
                <w:szCs w:val="12"/>
                <w:lang w:eastAsia="ru-RU"/>
              </w:rPr>
              <w:t>экономия</w:t>
            </w:r>
            <w:proofErr w:type="gramEnd"/>
            <w:r w:rsidRPr="00646264">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Кондиционер с учетом монтажа в кабинет №404</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т</w:t>
            </w:r>
            <w:proofErr w:type="gramEnd"/>
            <w:r w:rsidRPr="00646264">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Кондиционер с учетом монтажа в кабинет №406</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1. Внутренний блок потолочного типа с раздачей воздуха - </w:t>
            </w:r>
            <w:r w:rsidRPr="00646264">
              <w:rPr>
                <w:rFonts w:ascii="Tahoma" w:eastAsia="Times New Roman" w:hAnsi="Tahoma" w:cs="Tahoma"/>
                <w:sz w:val="12"/>
                <w:szCs w:val="12"/>
                <w:lang w:eastAsia="ru-RU"/>
              </w:rPr>
              <w:lastRenderedPageBreak/>
              <w:t>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т</w:t>
            </w:r>
            <w:proofErr w:type="gramEnd"/>
            <w:r w:rsidRPr="00646264">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Кондиционер с учетом монтажа в кабинет №402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т</w:t>
            </w:r>
            <w:proofErr w:type="gramEnd"/>
            <w:r w:rsidRPr="00646264">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 в кабинете №404</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 в кабинете №406</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 в кабинете №402</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191420507468142050100100710426512244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Отмена заказчиком закупки, предусмотренной планом-графиком закупок</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Отмена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Отмена запуки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191420507468142050100100720440000244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2998932.00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2833650.72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2833650.72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со срока заключения контракта </w:t>
            </w:r>
            <w:r w:rsidRPr="00646264">
              <w:rPr>
                <w:rFonts w:ascii="Tahoma" w:eastAsia="Times New Roman" w:hAnsi="Tahoma" w:cs="Tahoma"/>
                <w:sz w:val="12"/>
                <w:szCs w:val="12"/>
                <w:lang w:eastAsia="ru-RU"/>
              </w:rPr>
              <w:lastRenderedPageBreak/>
              <w:t>до 30.09.2019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 xml:space="preserve">29989.32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299893.20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05.2019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40500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22150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22150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топлива дизельного;  значение характеристики: Летнее</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Сорт/класс топлива;  значение характеристики: Не ниже C,</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191420507468142050100100730684120243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2786210.00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2786210.00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2786210.00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оказания услуг </w:t>
            </w:r>
            <w:proofErr w:type="gramStart"/>
            <w:r w:rsidRPr="00646264">
              <w:rPr>
                <w:rFonts w:ascii="Tahoma" w:eastAsia="Times New Roman" w:hAnsi="Tahoma" w:cs="Tahoma"/>
                <w:sz w:val="12"/>
                <w:szCs w:val="12"/>
                <w:lang w:eastAsia="ru-RU"/>
              </w:rPr>
              <w:t>с даты подписания</w:t>
            </w:r>
            <w:proofErr w:type="gramEnd"/>
            <w:r w:rsidRPr="00646264">
              <w:rPr>
                <w:rFonts w:ascii="Tahoma" w:eastAsia="Times New Roman" w:hAnsi="Tahoma" w:cs="Tahoma"/>
                <w:sz w:val="12"/>
                <w:szCs w:val="12"/>
                <w:lang w:eastAsia="ru-RU"/>
              </w:rPr>
              <w:t xml:space="preserve"> договора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27862.10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278621.00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62</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191420507468142050100100740443811244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101994.82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101994.82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101994.82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07.2019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63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191420507468142050100100740603811244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186838.72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186838.72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186838.72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191420507468142050100100750430000244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1054054.03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595166.32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595166.32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10540.54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105405.40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07.2019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Кондиционер с учетом монтажа в серверную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646264">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Кондиционер с учетом монтажа в помещение №006 Управления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 в серверной Инспекции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Демонтаж ранее установленного кондиционера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65</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191420507468142050100100760487120243</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пр.Кузнецкий, 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Изменение сроков 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66</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191420507468142050100100770531721244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669130.00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289734.35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289734.35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646264">
              <w:rPr>
                <w:rFonts w:ascii="Tahoma" w:eastAsia="Times New Roman" w:hAnsi="Tahoma" w:cs="Tahoma"/>
                <w:sz w:val="12"/>
                <w:szCs w:val="12"/>
                <w:lang w:eastAsia="ru-RU"/>
              </w:rPr>
              <w:t>с даты заключения</w:t>
            </w:r>
            <w:proofErr w:type="gramEnd"/>
            <w:r w:rsidRPr="00646264">
              <w:rPr>
                <w:rFonts w:ascii="Tahoma" w:eastAsia="Times New Roman" w:hAnsi="Tahoma" w:cs="Tahoma"/>
                <w:sz w:val="12"/>
                <w:szCs w:val="12"/>
                <w:lang w:eastAsia="ru-RU"/>
              </w:rPr>
              <w:t xml:space="preserve">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66913.00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Короб архивный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646264">
              <w:rPr>
                <w:rFonts w:ascii="Tahoma" w:eastAsia="Times New Roman" w:hAnsi="Tahoma" w:cs="Tahoma"/>
                <w:sz w:val="12"/>
                <w:szCs w:val="12"/>
                <w:lang w:eastAsia="ru-RU"/>
              </w:rPr>
              <w:t xml:space="preserve"> Н</w:t>
            </w:r>
            <w:proofErr w:type="gramEnd"/>
            <w:r w:rsidRPr="00646264">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Короб архивный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646264">
              <w:rPr>
                <w:rFonts w:ascii="Tahoma" w:eastAsia="Times New Roman" w:hAnsi="Tahoma" w:cs="Tahoma"/>
                <w:sz w:val="12"/>
                <w:szCs w:val="12"/>
                <w:lang w:eastAsia="ru-RU"/>
              </w:rPr>
              <w:t xml:space="preserve"> Н</w:t>
            </w:r>
            <w:proofErr w:type="gramEnd"/>
            <w:r w:rsidRPr="00646264">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Короб архивный</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lastRenderedPageBreak/>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646264">
              <w:rPr>
                <w:rFonts w:ascii="Tahoma" w:eastAsia="Times New Roman" w:hAnsi="Tahoma" w:cs="Tahoma"/>
                <w:sz w:val="12"/>
                <w:szCs w:val="12"/>
                <w:lang w:eastAsia="ru-RU"/>
              </w:rPr>
              <w:t xml:space="preserve"> Н</w:t>
            </w:r>
            <w:proofErr w:type="gramEnd"/>
            <w:r w:rsidRPr="00646264">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67</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191420507468142050100100780521712244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7074628.50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5871941.74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5871941.74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646264">
              <w:rPr>
                <w:rFonts w:ascii="Tahoma" w:eastAsia="Times New Roman" w:hAnsi="Tahoma" w:cs="Tahoma"/>
                <w:sz w:val="12"/>
                <w:szCs w:val="12"/>
                <w:lang w:eastAsia="ru-RU"/>
              </w:rPr>
              <w:t>с даты заключения</w:t>
            </w:r>
            <w:proofErr w:type="gramEnd"/>
            <w:r w:rsidRPr="00646264">
              <w:rPr>
                <w:rFonts w:ascii="Tahoma" w:eastAsia="Times New Roman" w:hAnsi="Tahoma" w:cs="Tahoma"/>
                <w:sz w:val="12"/>
                <w:szCs w:val="12"/>
                <w:lang w:eastAsia="ru-RU"/>
              </w:rPr>
              <w:t xml:space="preserve">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70746.29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707462.85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09.2019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Бумага для офисной техники белая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Формат;  значение характеристики: A4,</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Масса бумаги площадью 1м2 , г;  значение характеристики: ≥ 80  и  &lt; 90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Марка бумаги, не ниже;  значение характеристики: B,</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Пачка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28410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28410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Бумага для офисной техники белая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Марка бумаги, не ниже;  значение характеристики: B,</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646264">
              <w:rPr>
                <w:rFonts w:ascii="Tahoma" w:eastAsia="Times New Roman" w:hAnsi="Tahoma" w:cs="Tahoma"/>
                <w:sz w:val="12"/>
                <w:szCs w:val="12"/>
                <w:lang w:eastAsia="ru-RU"/>
              </w:rPr>
              <w:t xml:space="preserve">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Масса бумаги площадью 1м2 , г;  значение характеристики: ≥ 80  и  &lt; 90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Формат;  значение характеристики: A3,</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Пачка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68</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191420507468142050100100790591920244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285200.00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285200.00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193200.00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92000.00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28520.00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01.2020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суммы </w:t>
            </w:r>
            <w:r w:rsidRPr="00646264">
              <w:rPr>
                <w:rFonts w:ascii="Tahoma" w:eastAsia="Times New Roman" w:hAnsi="Tahoma" w:cs="Tahoma"/>
                <w:sz w:val="12"/>
                <w:szCs w:val="12"/>
                <w:lang w:eastAsia="ru-RU"/>
              </w:rPr>
              <w:lastRenderedPageBreak/>
              <w:t>закупки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Тип топлива дизельного;  значение характеристики: Зимнее</w:t>
            </w:r>
            <w:proofErr w:type="gramStart"/>
            <w:r w:rsidRPr="00646264">
              <w:rPr>
                <w:rFonts w:ascii="Tahoma" w:eastAsia="Times New Roman" w:hAnsi="Tahoma" w:cs="Tahoma"/>
                <w:sz w:val="12"/>
                <w:szCs w:val="12"/>
                <w:lang w:eastAsia="ru-RU"/>
              </w:rPr>
              <w:t>,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End"/>
            <w:r w:rsidRPr="00646264">
              <w:rPr>
                <w:rFonts w:ascii="Tahoma" w:eastAsia="Times New Roman" w:hAnsi="Tahoma" w:cs="Tahoma"/>
                <w:sz w:val="12"/>
                <w:szCs w:val="12"/>
                <w:lang w:eastAsia="ru-RU"/>
              </w:rPr>
              <w:t>Сорт/класс топлива;  значение характеристики: Не ниже 2,</w:t>
            </w:r>
            <w:proofErr w:type="gramStart"/>
            <w:r w:rsidRPr="00646264">
              <w:rPr>
                <w:rFonts w:ascii="Tahoma" w:eastAsia="Times New Roman" w:hAnsi="Tahoma" w:cs="Tahoma"/>
                <w:sz w:val="12"/>
                <w:szCs w:val="12"/>
                <w:lang w:eastAsia="ru-RU"/>
              </w:rPr>
              <w:t>  ;</w:t>
            </w:r>
            <w:proofErr w:type="gramEnd"/>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Экологический класс;  значение характеристики: Не ниже К5,</w:t>
            </w:r>
            <w:proofErr w:type="gramStart"/>
            <w:r w:rsidRPr="00646264">
              <w:rPr>
                <w:rFonts w:ascii="Tahoma" w:eastAsia="Times New Roman" w:hAnsi="Tahoma" w:cs="Tahoma"/>
                <w:sz w:val="12"/>
                <w:szCs w:val="12"/>
                <w:lang w:eastAsia="ru-RU"/>
              </w:rPr>
              <w:t>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Литр;^кубический дециметр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69</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191420507468142050100100800660000244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1498058.08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1498058.08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1498058.08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30 ноября 2019 года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14980.58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149805.81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Кондиционер с учетом монтажа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646264">
              <w:rPr>
                <w:rFonts w:ascii="Tahoma" w:eastAsia="Times New Roman" w:hAnsi="Tahoma" w:cs="Tahoma"/>
                <w:sz w:val="12"/>
                <w:szCs w:val="12"/>
                <w:lang w:eastAsia="ru-RU"/>
              </w:rPr>
              <w:t xml:space="preserve"> Кемеровская область, г</w:t>
            </w:r>
            <w:proofErr w:type="gramStart"/>
            <w:r w:rsidRPr="00646264">
              <w:rPr>
                <w:rFonts w:ascii="Tahoma" w:eastAsia="Times New Roman" w:hAnsi="Tahoma" w:cs="Tahoma"/>
                <w:sz w:val="12"/>
                <w:szCs w:val="12"/>
                <w:lang w:eastAsia="ru-RU"/>
              </w:rPr>
              <w:t>.Ю</w:t>
            </w:r>
            <w:proofErr w:type="gramEnd"/>
            <w:r w:rsidRPr="00646264">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646264">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646264">
              <w:rPr>
                <w:rFonts w:ascii="Tahoma" w:eastAsia="Times New Roman" w:hAnsi="Tahoma" w:cs="Tahoma"/>
                <w:sz w:val="12"/>
                <w:szCs w:val="12"/>
                <w:lang w:eastAsia="ru-RU"/>
              </w:rPr>
              <w:t xml:space="preserve"> – диапазон температур от – 40 до +46 </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(сух</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т</w:t>
            </w:r>
            <w:proofErr w:type="gramEnd"/>
            <w:r w:rsidRPr="00646264">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Кондиционер с учетом монтажа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646264">
              <w:rPr>
                <w:rFonts w:ascii="Tahoma" w:eastAsia="Times New Roman" w:hAnsi="Tahoma" w:cs="Tahoma"/>
                <w:sz w:val="12"/>
                <w:szCs w:val="12"/>
                <w:lang w:eastAsia="ru-RU"/>
              </w:rPr>
              <w:t xml:space="preserve">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w:t>
            </w:r>
            <w:r w:rsidRPr="00646264">
              <w:rPr>
                <w:rFonts w:ascii="Tahoma" w:eastAsia="Times New Roman" w:hAnsi="Tahoma" w:cs="Tahoma"/>
                <w:sz w:val="12"/>
                <w:szCs w:val="12"/>
                <w:lang w:eastAsia="ru-RU"/>
              </w:rPr>
              <w:lastRenderedPageBreak/>
              <w:t>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646264">
              <w:rPr>
                <w:rFonts w:ascii="Tahoma" w:eastAsia="Times New Roman" w:hAnsi="Tahoma" w:cs="Tahoma"/>
                <w:sz w:val="12"/>
                <w:szCs w:val="12"/>
                <w:lang w:eastAsia="ru-RU"/>
              </w:rPr>
              <w:t xml:space="preserve"> – диапазон температур от – 40 до +46 </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(сух</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т</w:t>
            </w:r>
            <w:proofErr w:type="gramEnd"/>
            <w:r w:rsidRPr="00646264">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Кондиционер с учетом монтажа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r>
            <w:proofErr w:type="gramStart"/>
            <w:r w:rsidRPr="00646264">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646264">
              <w:rPr>
                <w:rFonts w:ascii="Tahoma" w:eastAsia="Times New Roman" w:hAnsi="Tahoma" w:cs="Tahoma"/>
                <w:sz w:val="12"/>
                <w:szCs w:val="12"/>
                <w:lang w:eastAsia="ru-RU"/>
              </w:rPr>
              <w:t xml:space="preserve"> Кемеровская область, г</w:t>
            </w:r>
            <w:proofErr w:type="gramStart"/>
            <w:r w:rsidRPr="00646264">
              <w:rPr>
                <w:rFonts w:ascii="Tahoma" w:eastAsia="Times New Roman" w:hAnsi="Tahoma" w:cs="Tahoma"/>
                <w:sz w:val="12"/>
                <w:szCs w:val="12"/>
                <w:lang w:eastAsia="ru-RU"/>
              </w:rPr>
              <w:t>.А</w:t>
            </w:r>
            <w:proofErr w:type="gramEnd"/>
            <w:r w:rsidRPr="00646264">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646264">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646264">
              <w:rPr>
                <w:rFonts w:ascii="Tahoma" w:eastAsia="Times New Roman" w:hAnsi="Tahoma" w:cs="Tahoma"/>
                <w:sz w:val="12"/>
                <w:szCs w:val="12"/>
                <w:lang w:eastAsia="ru-RU"/>
              </w:rPr>
              <w:t xml:space="preserve"> – диапазон температур от – 40 до +46 </w:t>
            </w:r>
            <w:r w:rsidRPr="00646264">
              <w:rPr>
                <w:rFonts w:ascii="Cambria Math" w:eastAsia="Times New Roman" w:hAnsi="Cambria Math" w:cs="Cambria Math"/>
                <w:sz w:val="12"/>
                <w:szCs w:val="12"/>
                <w:lang w:eastAsia="ru-RU"/>
              </w:rPr>
              <w:t>℃</w:t>
            </w:r>
            <w:r w:rsidRPr="00646264">
              <w:rPr>
                <w:rFonts w:ascii="Tahoma" w:eastAsia="Times New Roman" w:hAnsi="Tahoma" w:cs="Tahoma"/>
                <w:sz w:val="12"/>
                <w:szCs w:val="12"/>
                <w:lang w:eastAsia="ru-RU"/>
              </w:rPr>
              <w:t xml:space="preserve"> (сух</w:t>
            </w:r>
            <w:proofErr w:type="gramStart"/>
            <w:r w:rsidRPr="00646264">
              <w:rPr>
                <w:rFonts w:ascii="Tahoma" w:eastAsia="Times New Roman" w:hAnsi="Tahoma" w:cs="Tahoma"/>
                <w:sz w:val="12"/>
                <w:szCs w:val="12"/>
                <w:lang w:eastAsia="ru-RU"/>
              </w:rPr>
              <w:t>.</w:t>
            </w:r>
            <w:proofErr w:type="gramEnd"/>
            <w:r w:rsidRPr="00646264">
              <w:rPr>
                <w:rFonts w:ascii="Tahoma" w:eastAsia="Times New Roman" w:hAnsi="Tahoma" w:cs="Tahoma"/>
                <w:sz w:val="12"/>
                <w:szCs w:val="12"/>
                <w:lang w:eastAsia="ru-RU"/>
              </w:rPr>
              <w:t xml:space="preserve"> </w:t>
            </w:r>
            <w:proofErr w:type="gramStart"/>
            <w:r w:rsidRPr="00646264">
              <w:rPr>
                <w:rFonts w:ascii="Tahoma" w:eastAsia="Times New Roman" w:hAnsi="Tahoma" w:cs="Tahoma"/>
                <w:sz w:val="12"/>
                <w:szCs w:val="12"/>
                <w:lang w:eastAsia="ru-RU"/>
              </w:rPr>
              <w:t>т</w:t>
            </w:r>
            <w:proofErr w:type="gramEnd"/>
            <w:r w:rsidRPr="00646264">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646264">
              <w:rPr>
                <w:rFonts w:ascii="Tahoma" w:eastAsia="Times New Roman" w:hAnsi="Tahoma" w:cs="Tahoma"/>
                <w:sz w:val="12"/>
                <w:szCs w:val="12"/>
                <w:lang w:eastAsia="ru-RU"/>
              </w:rPr>
              <w:t>МРИ</w:t>
            </w:r>
            <w:proofErr w:type="gramEnd"/>
            <w:r w:rsidRPr="00646264">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646264">
              <w:rPr>
                <w:rFonts w:ascii="Tahoma" w:eastAsia="Times New Roman" w:hAnsi="Tahoma" w:cs="Tahoma"/>
                <w:sz w:val="12"/>
                <w:szCs w:val="12"/>
                <w:lang w:eastAsia="ru-RU"/>
              </w:rPr>
              <w:t>.Ю</w:t>
            </w:r>
            <w:proofErr w:type="gramEnd"/>
            <w:r w:rsidRPr="00646264">
              <w:rPr>
                <w:rFonts w:ascii="Tahoma" w:eastAsia="Times New Roman" w:hAnsi="Tahoma" w:cs="Tahoma"/>
                <w:sz w:val="12"/>
                <w:szCs w:val="12"/>
                <w:lang w:eastAsia="ru-RU"/>
              </w:rPr>
              <w:t>рга, ул.Исайченко,15.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Демонтаж ранее установленного кондиционера</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646264">
              <w:rPr>
                <w:rFonts w:ascii="Tahoma" w:eastAsia="Times New Roman" w:hAnsi="Tahoma" w:cs="Tahoma"/>
                <w:sz w:val="12"/>
                <w:szCs w:val="12"/>
                <w:lang w:eastAsia="ru-RU"/>
              </w:rPr>
              <w:t>МРИ</w:t>
            </w:r>
            <w:proofErr w:type="gramEnd"/>
            <w:r w:rsidRPr="00646264">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646264">
              <w:rPr>
                <w:rFonts w:ascii="Tahoma" w:eastAsia="Times New Roman" w:hAnsi="Tahoma" w:cs="Tahoma"/>
                <w:sz w:val="12"/>
                <w:szCs w:val="12"/>
                <w:lang w:eastAsia="ru-RU"/>
              </w:rPr>
              <w:t>.А</w:t>
            </w:r>
            <w:proofErr w:type="gramEnd"/>
            <w:r w:rsidRPr="00646264">
              <w:rPr>
                <w:rFonts w:ascii="Tahoma" w:eastAsia="Times New Roman" w:hAnsi="Tahoma" w:cs="Tahoma"/>
                <w:sz w:val="12"/>
                <w:szCs w:val="12"/>
                <w:lang w:eastAsia="ru-RU"/>
              </w:rPr>
              <w:t>нжеро-Судженск, ул.Гагарина,2.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Штука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191420507468142050100100810674321244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646264">
              <w:rPr>
                <w:rFonts w:ascii="Tahoma" w:eastAsia="Times New Roman" w:hAnsi="Tahoma" w:cs="Tahoma"/>
                <w:sz w:val="12"/>
                <w:szCs w:val="12"/>
                <w:lang w:eastAsia="ru-RU"/>
              </w:rPr>
              <w:t>.Н</w:t>
            </w:r>
            <w:proofErr w:type="gramEnd"/>
            <w:r w:rsidRPr="00646264">
              <w:rPr>
                <w:rFonts w:ascii="Tahoma" w:eastAsia="Times New Roman" w:hAnsi="Tahoma" w:cs="Tahoma"/>
                <w:sz w:val="12"/>
                <w:szCs w:val="12"/>
                <w:lang w:eastAsia="ru-RU"/>
              </w:rPr>
              <w:t>овокузнецка Кемеровской области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1447784.86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1447784.86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1447784.86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оказания услуг </w:t>
            </w:r>
            <w:proofErr w:type="gramStart"/>
            <w:r w:rsidRPr="00646264">
              <w:rPr>
                <w:rFonts w:ascii="Tahoma" w:eastAsia="Times New Roman" w:hAnsi="Tahoma" w:cs="Tahoma"/>
                <w:sz w:val="12"/>
                <w:szCs w:val="12"/>
                <w:lang w:eastAsia="ru-RU"/>
              </w:rPr>
              <w:t>с даты подписания</w:t>
            </w:r>
            <w:proofErr w:type="gramEnd"/>
            <w:r w:rsidRPr="00646264">
              <w:rPr>
                <w:rFonts w:ascii="Tahoma" w:eastAsia="Times New Roman" w:hAnsi="Tahoma" w:cs="Tahoma"/>
                <w:sz w:val="12"/>
                <w:szCs w:val="12"/>
                <w:lang w:eastAsia="ru-RU"/>
              </w:rPr>
              <w:t xml:space="preserve"> контракта по 01.12.2019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14477.85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144778.49 руб.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646264">
              <w:rPr>
                <w:rFonts w:ascii="Tahoma" w:eastAsia="Times New Roman" w:hAnsi="Tahoma" w:cs="Tahoma"/>
                <w:sz w:val="12"/>
                <w:szCs w:val="12"/>
                <w:lang w:eastAsia="ru-RU"/>
              </w:rPr>
              <w:t>.Н</w:t>
            </w:r>
            <w:proofErr w:type="gramEnd"/>
            <w:r w:rsidRPr="00646264">
              <w:rPr>
                <w:rFonts w:ascii="Tahoma" w:eastAsia="Times New Roman" w:hAnsi="Tahoma" w:cs="Tahoma"/>
                <w:sz w:val="12"/>
                <w:szCs w:val="12"/>
                <w:lang w:eastAsia="ru-RU"/>
              </w:rPr>
              <w:t>овокузнецка Кемеровской области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646264">
              <w:rPr>
                <w:rFonts w:ascii="Tahoma" w:eastAsia="Times New Roman" w:hAnsi="Tahoma" w:cs="Tahoma"/>
                <w:sz w:val="12"/>
                <w:szCs w:val="12"/>
                <w:lang w:eastAsia="ru-RU"/>
              </w:rPr>
              <w:t>.Н</w:t>
            </w:r>
            <w:proofErr w:type="gramEnd"/>
            <w:r w:rsidRPr="00646264">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Единица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71</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191420507468142050100100820650000244</w:t>
            </w:r>
          </w:p>
        </w:tc>
        <w:tc>
          <w:tcPr>
            <w:tcW w:w="0" w:type="auto"/>
            <w:vMerge w:val="restart"/>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356468.53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356468.53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86460.96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270007.57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Периодичность поставки товаров (выполнен</w:t>
            </w:r>
            <w:r w:rsidRPr="00646264">
              <w:rPr>
                <w:rFonts w:ascii="Tahoma" w:eastAsia="Times New Roman" w:hAnsi="Tahoma" w:cs="Tahoma"/>
                <w:sz w:val="12"/>
                <w:szCs w:val="12"/>
                <w:lang w:eastAsia="ru-RU"/>
              </w:rPr>
              <w:lastRenderedPageBreak/>
              <w:t xml:space="preserve">ия работ, оказания услуг): Ежедневно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10.2019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12.2020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w:t>
            </w:r>
            <w:r w:rsidRPr="00646264">
              <w:rPr>
                <w:rFonts w:ascii="Tahoma" w:eastAsia="Times New Roman" w:hAnsi="Tahoma" w:cs="Tahoma"/>
                <w:sz w:val="12"/>
                <w:szCs w:val="12"/>
                <w:lang w:eastAsia="ru-RU"/>
              </w:rPr>
              <w:lastRenderedPageBreak/>
              <w:t>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нет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Нет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Вода питьевая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Вода питьевая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4268.79647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4268.79647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Вода питьевая</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Вода питьевая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1461.90224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1461.90224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водоотведению сточных вод</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1526.618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1526.618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водоотведению сточных вод</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Кубический метр</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4713.425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4713.425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3772982.62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3772982.62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Изменение закупки </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191420507468142050100100010150000000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2833496.90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2833496.90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191420507468142050100100010160000000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850535.72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850535.72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191420507468142050100100010170000000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88950.00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88950.00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gridSpan w:val="4"/>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146662366.25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140052655.15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81655045.16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58397609.99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r w:rsidR="00646264" w:rsidRPr="00646264" w:rsidTr="00646264">
        <w:tc>
          <w:tcPr>
            <w:tcW w:w="0" w:type="auto"/>
            <w:gridSpan w:val="4"/>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1772430.32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1636772.65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X</w:t>
            </w:r>
          </w:p>
        </w:tc>
      </w:tr>
    </w:tbl>
    <w:p w:rsidR="00646264" w:rsidRPr="00646264" w:rsidRDefault="00646264" w:rsidP="0064626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главный госналогинспектор</w:t>
            </w:r>
          </w:p>
        </w:tc>
        <w:tc>
          <w:tcPr>
            <w:tcW w:w="25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p>
        </w:tc>
        <w:tc>
          <w:tcPr>
            <w:tcW w:w="25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Беляев Е. В. </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250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(должность) </w:t>
            </w:r>
          </w:p>
        </w:tc>
        <w:tc>
          <w:tcPr>
            <w:tcW w:w="25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100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(подпись) </w:t>
            </w:r>
          </w:p>
        </w:tc>
        <w:tc>
          <w:tcPr>
            <w:tcW w:w="25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000" w:type="pct"/>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(расшифровка подписи) </w:t>
            </w:r>
          </w:p>
        </w:tc>
      </w:tr>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bl>
    <w:p w:rsidR="00646264" w:rsidRPr="00646264" w:rsidRDefault="00646264" w:rsidP="0064626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8"/>
        <w:gridCol w:w="188"/>
        <w:gridCol w:w="770"/>
        <w:gridCol w:w="188"/>
        <w:gridCol w:w="619"/>
        <w:gridCol w:w="230"/>
        <w:gridCol w:w="18933"/>
      </w:tblGrid>
      <w:tr w:rsidR="00646264" w:rsidRPr="00646264" w:rsidTr="00646264">
        <w:tc>
          <w:tcPr>
            <w:tcW w:w="150" w:type="pct"/>
            <w:tcBorders>
              <w:bottom w:val="single" w:sz="6" w:space="0" w:color="000000"/>
            </w:tcBorders>
            <w:vAlign w:val="center"/>
            <w:hideMark/>
          </w:tcPr>
          <w:p w:rsidR="00646264" w:rsidRPr="00646264" w:rsidRDefault="00646264" w:rsidP="004A0E77">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«2</w:t>
            </w:r>
            <w:r w:rsidR="004A0E77">
              <w:rPr>
                <w:rFonts w:ascii="Tahoma" w:eastAsia="Times New Roman" w:hAnsi="Tahoma" w:cs="Tahoma"/>
                <w:sz w:val="21"/>
                <w:szCs w:val="21"/>
                <w:lang w:val="en-US" w:eastAsia="ru-RU"/>
              </w:rPr>
              <w:t>8</w:t>
            </w:r>
            <w:r w:rsidRPr="00646264">
              <w:rPr>
                <w:rFonts w:ascii="Tahoma" w:eastAsia="Times New Roman" w:hAnsi="Tahoma" w:cs="Tahoma"/>
                <w:sz w:val="21"/>
                <w:szCs w:val="21"/>
                <w:lang w:eastAsia="ru-RU"/>
              </w:rPr>
              <w:t xml:space="preserve">» </w:t>
            </w:r>
          </w:p>
        </w:tc>
        <w:tc>
          <w:tcPr>
            <w:tcW w:w="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октября</w:t>
            </w:r>
          </w:p>
        </w:tc>
        <w:tc>
          <w:tcPr>
            <w:tcW w:w="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646264" w:rsidRPr="00646264" w:rsidRDefault="00646264" w:rsidP="00646264">
            <w:pPr>
              <w:spacing w:after="0" w:line="240" w:lineRule="auto"/>
              <w:jc w:val="right"/>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19</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roofErr w:type="gramStart"/>
            <w:r w:rsidRPr="00646264">
              <w:rPr>
                <w:rFonts w:ascii="Tahoma" w:eastAsia="Times New Roman" w:hAnsi="Tahoma" w:cs="Tahoma"/>
                <w:sz w:val="21"/>
                <w:szCs w:val="21"/>
                <w:lang w:eastAsia="ru-RU"/>
              </w:rPr>
              <w:t>г</w:t>
            </w:r>
            <w:proofErr w:type="gramEnd"/>
            <w:r w:rsidRPr="00646264">
              <w:rPr>
                <w:rFonts w:ascii="Tahoma" w:eastAsia="Times New Roman" w:hAnsi="Tahoma" w:cs="Tahoma"/>
                <w:sz w:val="21"/>
                <w:szCs w:val="21"/>
                <w:lang w:eastAsia="ru-RU"/>
              </w:rPr>
              <w:t xml:space="preserve">. </w:t>
            </w:r>
          </w:p>
        </w:tc>
      </w:tr>
    </w:tbl>
    <w:p w:rsidR="00646264" w:rsidRDefault="00646264" w:rsidP="00646264">
      <w:pPr>
        <w:spacing w:after="240" w:line="240" w:lineRule="auto"/>
        <w:rPr>
          <w:rFonts w:ascii="Tahoma" w:eastAsia="Times New Roman" w:hAnsi="Tahoma" w:cs="Tahoma"/>
          <w:sz w:val="21"/>
          <w:szCs w:val="21"/>
          <w:lang w:eastAsia="ru-RU"/>
        </w:rPr>
      </w:pPr>
    </w:p>
    <w:p w:rsidR="00646264" w:rsidRDefault="00646264">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646264" w:rsidRPr="00646264" w:rsidRDefault="00646264" w:rsidP="0064626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646264" w:rsidRPr="00646264" w:rsidTr="00646264">
        <w:tc>
          <w:tcPr>
            <w:tcW w:w="0" w:type="auto"/>
            <w:vAlign w:val="center"/>
            <w:hideMark/>
          </w:tcPr>
          <w:p w:rsidR="00646264" w:rsidRPr="00646264" w:rsidRDefault="00646264" w:rsidP="008330C8">
            <w:pPr>
              <w:spacing w:before="100" w:beforeAutospacing="1" w:after="100" w:afterAutospacing="1"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ФОРМА </w:t>
            </w:r>
            <w:r w:rsidRPr="00646264">
              <w:rPr>
                <w:rFonts w:ascii="Tahoma" w:eastAsia="Times New Roman" w:hAnsi="Tahoma" w:cs="Tahoma"/>
                <w:sz w:val="21"/>
                <w:szCs w:val="21"/>
                <w:lang w:eastAsia="ru-RU"/>
              </w:rPr>
              <w:br/>
            </w:r>
            <w:r w:rsidRPr="00646264">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646264">
              <w:rPr>
                <w:rFonts w:ascii="Tahoma" w:eastAsia="Times New Roman" w:hAnsi="Tahoma" w:cs="Tahoma"/>
                <w:sz w:val="21"/>
                <w:szCs w:val="21"/>
                <w:lang w:eastAsia="ru-RU"/>
              </w:rPr>
              <w:br/>
            </w:r>
            <w:r w:rsidRPr="00646264">
              <w:rPr>
                <w:rFonts w:ascii="Tahoma" w:eastAsia="Times New Roman" w:hAnsi="Tahoma" w:cs="Tahoma"/>
                <w:sz w:val="21"/>
                <w:szCs w:val="21"/>
                <w:lang w:eastAsia="ru-RU"/>
              </w:rPr>
              <w:br/>
              <w:t>при формировании и утверждении плана-графика закупок</w:t>
            </w:r>
          </w:p>
        </w:tc>
      </w:tr>
    </w:tbl>
    <w:p w:rsidR="00646264" w:rsidRPr="00646264" w:rsidRDefault="00646264" w:rsidP="008330C8">
      <w:pPr>
        <w:spacing w:after="240" w:line="240" w:lineRule="auto"/>
        <w:jc w:val="center"/>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roofErr w:type="gramStart"/>
            <w:r w:rsidRPr="00646264">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изменения </w:t>
            </w:r>
          </w:p>
        </w:tc>
        <w:tc>
          <w:tcPr>
            <w:tcW w:w="0" w:type="auto"/>
            <w:vMerge w:val="restar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20</w:t>
            </w:r>
          </w:p>
        </w:tc>
      </w:tr>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измененный</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r>
    </w:tbl>
    <w:p w:rsidR="00646264" w:rsidRPr="00646264" w:rsidRDefault="00646264" w:rsidP="00646264">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
        <w:gridCol w:w="2369"/>
        <w:gridCol w:w="2173"/>
        <w:gridCol w:w="2301"/>
        <w:gridCol w:w="2385"/>
        <w:gridCol w:w="3216"/>
        <w:gridCol w:w="3180"/>
        <w:gridCol w:w="1079"/>
        <w:gridCol w:w="3180"/>
        <w:gridCol w:w="1425"/>
      </w:tblGrid>
      <w:tr w:rsidR="00646264" w:rsidRPr="00646264" w:rsidTr="00646264">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 </w:t>
            </w:r>
            <w:proofErr w:type="gramStart"/>
            <w:r w:rsidRPr="00646264">
              <w:rPr>
                <w:rFonts w:ascii="Tahoma" w:eastAsia="Times New Roman" w:hAnsi="Tahoma" w:cs="Tahoma"/>
                <w:b/>
                <w:bCs/>
                <w:sz w:val="12"/>
                <w:szCs w:val="12"/>
                <w:lang w:eastAsia="ru-RU"/>
              </w:rPr>
              <w:t>п</w:t>
            </w:r>
            <w:proofErr w:type="gramEnd"/>
            <w:r w:rsidRPr="00646264">
              <w:rPr>
                <w:rFonts w:ascii="Tahoma" w:eastAsia="Times New Roman" w:hAnsi="Tahoma" w:cs="Tahoma"/>
                <w:b/>
                <w:bCs/>
                <w:sz w:val="12"/>
                <w:szCs w:val="12"/>
                <w:lang w:eastAsia="ru-RU"/>
              </w:rPr>
              <w:t xml:space="preserve">/п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Идентификационный код закупки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Наименование объекта закупки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proofErr w:type="gramStart"/>
            <w:r w:rsidRPr="0064626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proofErr w:type="gramStart"/>
            <w:r w:rsidRPr="00646264">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646264">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proofErr w:type="gramStart"/>
            <w:r w:rsidRPr="00646264">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646264" w:rsidRPr="00646264" w:rsidRDefault="00646264" w:rsidP="00646264">
            <w:pPr>
              <w:spacing w:after="0" w:line="240" w:lineRule="auto"/>
              <w:jc w:val="center"/>
              <w:rPr>
                <w:rFonts w:ascii="Tahoma" w:eastAsia="Times New Roman" w:hAnsi="Tahoma" w:cs="Tahoma"/>
                <w:b/>
                <w:bCs/>
                <w:sz w:val="12"/>
                <w:szCs w:val="12"/>
                <w:lang w:eastAsia="ru-RU"/>
              </w:rPr>
            </w:pPr>
            <w:r w:rsidRPr="00646264">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191420507468142050100100030282680244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33333.36</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191420507468142050100100070623514244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Продажа электрической энергии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5800000.00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191420507468142050100100100015310244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почтовой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10668691.18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191420507468142050100100160575320244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59684.95</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191420507468142050100100170585320244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35381.55</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w:t>
            </w:r>
            <w:r w:rsidRPr="00646264">
              <w:rPr>
                <w:rFonts w:ascii="Tahoma" w:eastAsia="Times New Roman" w:hAnsi="Tahoma" w:cs="Tahoma"/>
                <w:sz w:val="12"/>
                <w:szCs w:val="12"/>
                <w:lang w:eastAsia="ru-RU"/>
              </w:rPr>
              <w:lastRenderedPageBreak/>
              <w:t xml:space="preserve">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w:t>
            </w:r>
            <w:r w:rsidRPr="00646264">
              <w:rPr>
                <w:rFonts w:ascii="Tahoma" w:eastAsia="Times New Roman" w:hAnsi="Tahoma" w:cs="Tahoma"/>
                <w:sz w:val="12"/>
                <w:szCs w:val="12"/>
                <w:lang w:eastAsia="ru-RU"/>
              </w:rPr>
              <w:lastRenderedPageBreak/>
              <w:t>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646264">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191420507468142050100100180237120244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646264">
              <w:rPr>
                <w:rFonts w:ascii="Tahoma" w:eastAsia="Times New Roman" w:hAnsi="Tahoma" w:cs="Tahoma"/>
                <w:sz w:val="12"/>
                <w:szCs w:val="12"/>
                <w:lang w:eastAsia="ru-RU"/>
              </w:rPr>
              <w:t>1</w:t>
            </w:r>
            <w:proofErr w:type="gramEnd"/>
            <w:r w:rsidRPr="00646264">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48969.00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191420507468142050100100190613530244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2050000.00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191420507468142050100100230173821244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80946.03</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191420507468142050100100240053530244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2336945.04</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191420507468142050100100270211712244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офисной бумаги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2899652.25</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646264">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191420507468142050100100280404520244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2479840.95999999996</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191420507468142050100100290501723244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бланочной продукции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213683.83</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646264">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646264">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13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191420507468142050100100300221723244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конвертов почтовых</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1253473.58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191420507468142050100100320075320244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59871.90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191420507468142050100100330146399244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95666.70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191420507468142050100100340323312244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191420507468142050100100350021723244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900128.00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646264">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191420507468142050100100370638010244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2749680.00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19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191420507468142050100100380138010244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1187931.58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191420507468142050100100390088424244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1496838.84</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191420507468142050100100400125320244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29130.00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646264">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191420507468142050100100410706110242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191420507468142050100100420716311242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713541.52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191420507468142050100100430159511242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12308475.09999999963</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191420507468142050100100450162823242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2992058.26</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26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191420507468142050100100470036311242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100585.48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191420507468142050100100470046311242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250531.04</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Вв</w:t>
            </w:r>
            <w:proofErr w:type="gramEnd"/>
            <w:r w:rsidRPr="00646264">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191420507468142050100100470066311242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354145.56</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191420507468142050100100490472620242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лазерных принтеров формата А</w:t>
            </w:r>
            <w:proofErr w:type="gramStart"/>
            <w:r w:rsidRPr="00646264">
              <w:rPr>
                <w:rFonts w:ascii="Tahoma" w:eastAsia="Times New Roman" w:hAnsi="Tahoma" w:cs="Tahoma"/>
                <w:sz w:val="12"/>
                <w:szCs w:val="12"/>
                <w:lang w:eastAsia="ru-RU"/>
              </w:rPr>
              <w:t>4</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2815000.00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191420507468142050100100490492620242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463470.00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191420507468142050100100490562620242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847896.00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191420507468142050100100490642620242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2472240.00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w:t>
            </w:r>
            <w:r w:rsidRPr="00646264">
              <w:rPr>
                <w:rFonts w:ascii="Tahoma" w:eastAsia="Times New Roman" w:hAnsi="Tahoma" w:cs="Tahoma"/>
                <w:sz w:val="12"/>
                <w:szCs w:val="12"/>
                <w:lang w:eastAsia="ru-RU"/>
              </w:rPr>
              <w:lastRenderedPageBreak/>
              <w:t>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w:t>
            </w:r>
            <w:r w:rsidRPr="00646264">
              <w:rPr>
                <w:rFonts w:ascii="Tahoma" w:eastAsia="Times New Roman" w:hAnsi="Tahoma" w:cs="Tahoma"/>
                <w:sz w:val="12"/>
                <w:szCs w:val="12"/>
                <w:lang w:eastAsia="ru-RU"/>
              </w:rPr>
              <w:lastRenderedPageBreak/>
              <w:t>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33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191420507468142050100100500116110242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4600000.00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191420507468142050100100510090000244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224999.92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191420507468142050100100520100000244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2876171.32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191420507468142050100100530465310244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55000000.00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191420507468142050100100540188020244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646264">
              <w:rPr>
                <w:rFonts w:ascii="Tahoma" w:eastAsia="Times New Roman" w:hAnsi="Tahoma" w:cs="Tahoma"/>
                <w:sz w:val="12"/>
                <w:szCs w:val="12"/>
                <w:lang w:eastAsia="ru-RU"/>
              </w:rPr>
              <w:t>архиве</w:t>
            </w:r>
            <w:proofErr w:type="gramEnd"/>
            <w:r w:rsidRPr="00646264">
              <w:rPr>
                <w:rFonts w:ascii="Tahoma" w:eastAsia="Times New Roman" w:hAnsi="Tahoma" w:cs="Tahoma"/>
                <w:sz w:val="12"/>
                <w:szCs w:val="12"/>
                <w:lang w:eastAsia="ru-RU"/>
              </w:rPr>
              <w:t xml:space="preserve"> Управления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411000.00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191420507468142050100100550190000244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191420507468142050100100550200000244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496582.00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w:t>
            </w:r>
            <w:r w:rsidRPr="00646264">
              <w:rPr>
                <w:rFonts w:ascii="Tahoma" w:eastAsia="Times New Roman" w:hAnsi="Tahoma" w:cs="Tahoma"/>
                <w:sz w:val="12"/>
                <w:szCs w:val="12"/>
                <w:lang w:eastAsia="ru-RU"/>
              </w:rPr>
              <w:lastRenderedPageBreak/>
              <w:t>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w:t>
            </w:r>
            <w:r w:rsidRPr="00646264">
              <w:rPr>
                <w:rFonts w:ascii="Tahoma" w:eastAsia="Times New Roman" w:hAnsi="Tahoma" w:cs="Tahoma"/>
                <w:sz w:val="12"/>
                <w:szCs w:val="12"/>
                <w:lang w:eastAsia="ru-RU"/>
              </w:rPr>
              <w:lastRenderedPageBreak/>
              <w:t>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40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191420507468142050100100550540000244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2870000.00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191420507468142050100100560243530244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386631.11</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191420507468142050100100570397112243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146770.00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Проектно-сметный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646264">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191420507468142050100100580266120242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93600.00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191420507468142050100100590302620242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2041412.32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191420507468142050100100590452620242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1564158.85</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191420507468142050100100590512620242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2044082.94</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646264">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646264">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47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191420507468142050100100590552620242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1070927.42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191420507468142050100100590692620242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1863015.00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191420507468142050100100600310000244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14771.20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191420507468142050100100620270000244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автомобильных шин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234943.45</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191420507468142050100100630250000244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10042.68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646264">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191420507468142050100100640298010244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50719.40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w:t>
            </w:r>
            <w:r w:rsidRPr="00646264">
              <w:rPr>
                <w:rFonts w:ascii="Tahoma" w:eastAsia="Times New Roman" w:hAnsi="Tahoma" w:cs="Tahoma"/>
                <w:sz w:val="12"/>
                <w:szCs w:val="12"/>
                <w:lang w:eastAsia="ru-RU"/>
              </w:rPr>
              <w:lastRenderedPageBreak/>
              <w:t xml:space="preserve">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53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191420507468142050100100660338010244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47982.00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646264">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191420507468142050100100660418010244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40304.88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191420507468142050100100670370000244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254034.70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191420507468142050100100680402680242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215173.95</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191420507468142050100100690380000244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1152343.00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191420507468142050100100700430000244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1581143.93</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59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191420507468142050100100710426512244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w:t>
            </w:r>
            <w:r w:rsidRPr="00646264">
              <w:rPr>
                <w:rFonts w:ascii="Tahoma" w:eastAsia="Times New Roman" w:hAnsi="Tahoma" w:cs="Tahoma"/>
                <w:sz w:val="12"/>
                <w:szCs w:val="12"/>
                <w:lang w:eastAsia="ru-RU"/>
              </w:rPr>
              <w:lastRenderedPageBreak/>
              <w:t>(подрядчиком,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w:t>
            </w:r>
            <w:r w:rsidRPr="00646264">
              <w:rPr>
                <w:rFonts w:ascii="Tahoma" w:eastAsia="Times New Roman" w:hAnsi="Tahoma" w:cs="Tahoma"/>
                <w:sz w:val="12"/>
                <w:szCs w:val="12"/>
                <w:lang w:eastAsia="ru-RU"/>
              </w:rPr>
              <w:lastRenderedPageBreak/>
              <w:t>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646264">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60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191420507468142050100100720440000244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2998932.00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191420507468142050100100730684120243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пр-кт Кузнецкий, д.70а»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2786210.00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Проектно-сметный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646264">
              <w:rPr>
                <w:rFonts w:ascii="Tahoma" w:eastAsia="Times New Roman" w:hAnsi="Tahoma" w:cs="Tahoma"/>
                <w:sz w:val="12"/>
                <w:szCs w:val="12"/>
                <w:lang w:eastAsia="ru-RU"/>
              </w:rPr>
              <w:t xml:space="preserve"> Российской Федерации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62</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191420507468142050100100740443811244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101994.82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191420507468142050100100740603811244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186838.72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191420507468142050100100750430000244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1054054.03</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65</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191420507468142050100100760487120243</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646264">
              <w:rPr>
                <w:rFonts w:ascii="Tahoma" w:eastAsia="Times New Roman" w:hAnsi="Tahoma" w:cs="Tahoma"/>
                <w:sz w:val="12"/>
                <w:szCs w:val="12"/>
                <w:lang w:eastAsia="ru-RU"/>
              </w:rPr>
              <w:t>.К</w:t>
            </w:r>
            <w:proofErr w:type="gramEnd"/>
            <w:r w:rsidRPr="00646264">
              <w:rPr>
                <w:rFonts w:ascii="Tahoma" w:eastAsia="Times New Roman" w:hAnsi="Tahoma" w:cs="Tahoma"/>
                <w:sz w:val="12"/>
                <w:szCs w:val="12"/>
                <w:lang w:eastAsia="ru-RU"/>
              </w:rPr>
              <w:t>емерово, пр.Кузнецкий, 70А»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12000.00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646264">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66</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191420507468142050100100770531721244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669130.00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w:t>
            </w:r>
            <w:r w:rsidRPr="00646264">
              <w:rPr>
                <w:rFonts w:ascii="Tahoma" w:eastAsia="Times New Roman" w:hAnsi="Tahoma" w:cs="Tahoma"/>
                <w:sz w:val="12"/>
                <w:szCs w:val="12"/>
                <w:lang w:eastAsia="ru-RU"/>
              </w:rPr>
              <w:lastRenderedPageBreak/>
              <w:t>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w:t>
            </w:r>
            <w:r w:rsidRPr="00646264">
              <w:rPr>
                <w:rFonts w:ascii="Tahoma" w:eastAsia="Times New Roman" w:hAnsi="Tahoma" w:cs="Tahoma"/>
                <w:sz w:val="12"/>
                <w:szCs w:val="12"/>
                <w:lang w:eastAsia="ru-RU"/>
              </w:rPr>
              <w:lastRenderedPageBreak/>
              <w:t>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lastRenderedPageBreak/>
              <w:t>67</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191420507468142050100100780521712244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7074628.50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68</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191420507468142050100100790591920244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285200.00</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69</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191420507468142050100100800660000244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1498058.08</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646264">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191420507468142050100100810674321244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646264">
              <w:rPr>
                <w:rFonts w:ascii="Tahoma" w:eastAsia="Times New Roman" w:hAnsi="Tahoma" w:cs="Tahoma"/>
                <w:sz w:val="12"/>
                <w:szCs w:val="12"/>
                <w:lang w:eastAsia="ru-RU"/>
              </w:rPr>
              <w:t>.Н</w:t>
            </w:r>
            <w:proofErr w:type="gramEnd"/>
            <w:r w:rsidRPr="00646264">
              <w:rPr>
                <w:rFonts w:ascii="Tahoma" w:eastAsia="Times New Roman" w:hAnsi="Tahoma" w:cs="Tahoma"/>
                <w:sz w:val="12"/>
                <w:szCs w:val="12"/>
                <w:lang w:eastAsia="ru-RU"/>
              </w:rPr>
              <w:t>овокузнецка Кемеровской области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1447784.86</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Проектно-сметный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roofErr w:type="gramStart"/>
            <w:r w:rsidRPr="00646264">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646264">
              <w:rPr>
                <w:rFonts w:ascii="Tahoma" w:eastAsia="Times New Roman" w:hAnsi="Tahoma" w:cs="Tahoma"/>
                <w:sz w:val="12"/>
                <w:szCs w:val="12"/>
                <w:lang w:eastAsia="ru-RU"/>
              </w:rPr>
              <w:t xml:space="preserve"> Российской Федерации</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Электронный аукцион</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646264">
              <w:rPr>
                <w:rFonts w:ascii="Tahoma" w:eastAsia="Times New Roman" w:hAnsi="Tahoma" w:cs="Tahoma"/>
                <w:sz w:val="12"/>
                <w:szCs w:val="12"/>
                <w:lang w:eastAsia="ru-RU"/>
              </w:rPr>
              <w:t>ии ау</w:t>
            </w:r>
            <w:proofErr w:type="gramEnd"/>
            <w:r w:rsidRPr="00646264">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71</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191420507468142050100100820650000244</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356468.53</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Тарифный метод </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646264">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72</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191420507468142050100100010150000000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191420507468142050100100010160000000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191420507468142050100100010170000000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646264" w:rsidRPr="00646264" w:rsidRDefault="00646264" w:rsidP="00646264">
            <w:pPr>
              <w:spacing w:after="240" w:line="240" w:lineRule="auto"/>
              <w:jc w:val="center"/>
              <w:rPr>
                <w:rFonts w:ascii="Tahoma" w:eastAsia="Times New Roman" w:hAnsi="Tahoma" w:cs="Tahoma"/>
                <w:sz w:val="12"/>
                <w:szCs w:val="12"/>
                <w:lang w:eastAsia="ru-RU"/>
              </w:rPr>
            </w:pPr>
            <w:r w:rsidRPr="00646264">
              <w:rPr>
                <w:rFonts w:ascii="Tahoma" w:eastAsia="Times New Roman" w:hAnsi="Tahoma" w:cs="Tahoma"/>
                <w:sz w:val="12"/>
                <w:szCs w:val="12"/>
                <w:lang w:eastAsia="ru-RU"/>
              </w:rPr>
              <w:t>2833496.90</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850535.72</w:t>
            </w:r>
            <w:r w:rsidRPr="00646264">
              <w:rPr>
                <w:rFonts w:ascii="Tahoma" w:eastAsia="Times New Roman" w:hAnsi="Tahoma" w:cs="Tahoma"/>
                <w:sz w:val="12"/>
                <w:szCs w:val="12"/>
                <w:lang w:eastAsia="ru-RU"/>
              </w:rPr>
              <w:br/>
            </w:r>
            <w:r w:rsidRPr="00646264">
              <w:rPr>
                <w:rFonts w:ascii="Tahoma" w:eastAsia="Times New Roman" w:hAnsi="Tahoma" w:cs="Tahoma"/>
                <w:sz w:val="12"/>
                <w:szCs w:val="12"/>
                <w:lang w:eastAsia="ru-RU"/>
              </w:rPr>
              <w:br/>
              <w:t>88950.00</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12"/>
                <w:szCs w:val="12"/>
                <w:lang w:eastAsia="ru-RU"/>
              </w:rPr>
            </w:pPr>
          </w:p>
        </w:tc>
      </w:tr>
    </w:tbl>
    <w:p w:rsidR="00646264" w:rsidRPr="00646264" w:rsidRDefault="00646264" w:rsidP="0064626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646264" w:rsidRPr="00646264" w:rsidTr="00646264">
        <w:tc>
          <w:tcPr>
            <w:tcW w:w="0" w:type="auto"/>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350" w:type="pct"/>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46264" w:rsidRPr="00646264" w:rsidRDefault="00646264" w:rsidP="003805E3">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«2</w:t>
            </w:r>
            <w:r w:rsidR="003805E3">
              <w:rPr>
                <w:rFonts w:ascii="Tahoma" w:eastAsia="Times New Roman" w:hAnsi="Tahoma" w:cs="Tahoma"/>
                <w:sz w:val="21"/>
                <w:szCs w:val="21"/>
                <w:lang w:val="en-US" w:eastAsia="ru-RU"/>
              </w:rPr>
              <w:t>8</w:t>
            </w: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октября</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19</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roofErr w:type="gramStart"/>
            <w:r w:rsidRPr="00646264">
              <w:rPr>
                <w:rFonts w:ascii="Tahoma" w:eastAsia="Times New Roman" w:hAnsi="Tahoma" w:cs="Tahoma"/>
                <w:sz w:val="21"/>
                <w:szCs w:val="21"/>
                <w:lang w:eastAsia="ru-RU"/>
              </w:rPr>
              <w:t>г</w:t>
            </w:r>
            <w:proofErr w:type="gramEnd"/>
            <w:r w:rsidRPr="00646264">
              <w:rPr>
                <w:rFonts w:ascii="Tahoma" w:eastAsia="Times New Roman" w:hAnsi="Tahoma" w:cs="Tahoma"/>
                <w:sz w:val="21"/>
                <w:szCs w:val="21"/>
                <w:lang w:eastAsia="ru-RU"/>
              </w:rPr>
              <w:t xml:space="preserve">. </w:t>
            </w: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(подпись)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(дата утверждения)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r w:rsidR="00646264" w:rsidRPr="00646264" w:rsidTr="00646264">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r w:rsidR="00646264" w:rsidRPr="00646264" w:rsidTr="00646264">
        <w:tc>
          <w:tcPr>
            <w:tcW w:w="0" w:type="auto"/>
            <w:tcBorders>
              <w:bottom w:val="single" w:sz="6" w:space="0" w:color="000000"/>
            </w:tcBorders>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Беляев Евгений Валентинович</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М.П.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r w:rsidR="00646264" w:rsidRPr="00646264" w:rsidTr="00646264">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jc w:val="center"/>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(подпись) </w:t>
            </w:r>
          </w:p>
        </w:tc>
        <w:tc>
          <w:tcPr>
            <w:tcW w:w="0" w:type="auto"/>
            <w:vAlign w:val="center"/>
            <w:hideMark/>
          </w:tcPr>
          <w:p w:rsidR="00646264" w:rsidRPr="00646264" w:rsidRDefault="00646264" w:rsidP="00646264">
            <w:pPr>
              <w:spacing w:after="0" w:line="240" w:lineRule="auto"/>
              <w:rPr>
                <w:rFonts w:ascii="Tahoma" w:eastAsia="Times New Roman" w:hAnsi="Tahoma" w:cs="Tahoma"/>
                <w:sz w:val="21"/>
                <w:szCs w:val="21"/>
                <w:lang w:eastAsia="ru-RU"/>
              </w:rPr>
            </w:pPr>
            <w:r w:rsidRPr="00646264">
              <w:rPr>
                <w:rFonts w:ascii="Tahoma" w:eastAsia="Times New Roman" w:hAnsi="Tahoma" w:cs="Tahoma"/>
                <w:sz w:val="21"/>
                <w:szCs w:val="21"/>
                <w:lang w:eastAsia="ru-RU"/>
              </w:rPr>
              <w:t xml:space="preserve">  </w:t>
            </w: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46264" w:rsidRPr="00646264" w:rsidRDefault="00646264" w:rsidP="00646264">
            <w:pPr>
              <w:spacing w:after="0" w:line="240" w:lineRule="auto"/>
              <w:rPr>
                <w:rFonts w:ascii="Times New Roman" w:eastAsia="Times New Roman" w:hAnsi="Times New Roman" w:cs="Times New Roman"/>
                <w:sz w:val="20"/>
                <w:szCs w:val="20"/>
                <w:lang w:eastAsia="ru-RU"/>
              </w:rPr>
            </w:pPr>
          </w:p>
        </w:tc>
      </w:tr>
    </w:tbl>
    <w:p w:rsidR="00721EDE" w:rsidRDefault="00BA55EC"/>
    <w:sectPr w:rsidR="00721EDE" w:rsidSect="008330C8">
      <w:pgSz w:w="23814" w:h="16839" w:orient="landscape" w:code="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64"/>
    <w:rsid w:val="00044220"/>
    <w:rsid w:val="00112B3B"/>
    <w:rsid w:val="003805E3"/>
    <w:rsid w:val="004A0E77"/>
    <w:rsid w:val="004B39C3"/>
    <w:rsid w:val="00646264"/>
    <w:rsid w:val="006A0E2E"/>
    <w:rsid w:val="00725763"/>
    <w:rsid w:val="008330C8"/>
    <w:rsid w:val="009F7AB2"/>
    <w:rsid w:val="00A3332C"/>
    <w:rsid w:val="00BA55EC"/>
    <w:rsid w:val="00C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626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64626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26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64626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646264"/>
    <w:rPr>
      <w:strike w:val="0"/>
      <w:dstrike w:val="0"/>
      <w:color w:val="0075C5"/>
      <w:u w:val="none"/>
      <w:effect w:val="none"/>
    </w:rPr>
  </w:style>
  <w:style w:type="character" w:styleId="a4">
    <w:name w:val="FollowedHyperlink"/>
    <w:basedOn w:val="a0"/>
    <w:uiPriority w:val="99"/>
    <w:semiHidden/>
    <w:unhideWhenUsed/>
    <w:rsid w:val="00646264"/>
    <w:rPr>
      <w:strike w:val="0"/>
      <w:dstrike w:val="0"/>
      <w:color w:val="0075C5"/>
      <w:u w:val="none"/>
      <w:effect w:val="none"/>
    </w:rPr>
  </w:style>
  <w:style w:type="character" w:styleId="a5">
    <w:name w:val="Strong"/>
    <w:basedOn w:val="a0"/>
    <w:uiPriority w:val="22"/>
    <w:qFormat/>
    <w:rsid w:val="00646264"/>
    <w:rPr>
      <w:b/>
      <w:bCs/>
    </w:rPr>
  </w:style>
  <w:style w:type="paragraph" w:styleId="a6">
    <w:name w:val="Normal (Web)"/>
    <w:basedOn w:val="a"/>
    <w:uiPriority w:val="99"/>
    <w:semiHidden/>
    <w:unhideWhenUsed/>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64626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64626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64626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64626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64626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64626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64626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64626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64626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64626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64626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64626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64626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64626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64626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64626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64626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64626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64626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64626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64626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64626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64626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64626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64626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64626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64626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64626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64626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64626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64626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64626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64626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64626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64626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64626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64626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4626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64626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646264"/>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646264"/>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646264"/>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646264"/>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646264"/>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64626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64626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64626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646264"/>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646264"/>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646264"/>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646264"/>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646264"/>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646264"/>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646264"/>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64626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646264"/>
  </w:style>
  <w:style w:type="character" w:customStyle="1" w:styleId="dynatree-vline">
    <w:name w:val="dynatree-vline"/>
    <w:basedOn w:val="a0"/>
    <w:rsid w:val="00646264"/>
  </w:style>
  <w:style w:type="character" w:customStyle="1" w:styleId="dynatree-connector">
    <w:name w:val="dynatree-connector"/>
    <w:basedOn w:val="a0"/>
    <w:rsid w:val="00646264"/>
  </w:style>
  <w:style w:type="character" w:customStyle="1" w:styleId="dynatree-expander">
    <w:name w:val="dynatree-expander"/>
    <w:basedOn w:val="a0"/>
    <w:rsid w:val="00646264"/>
  </w:style>
  <w:style w:type="character" w:customStyle="1" w:styleId="dynatree-icon">
    <w:name w:val="dynatree-icon"/>
    <w:basedOn w:val="a0"/>
    <w:rsid w:val="00646264"/>
  </w:style>
  <w:style w:type="character" w:customStyle="1" w:styleId="dynatree-checkbox">
    <w:name w:val="dynatree-checkbox"/>
    <w:basedOn w:val="a0"/>
    <w:rsid w:val="00646264"/>
  </w:style>
  <w:style w:type="character" w:customStyle="1" w:styleId="dynatree-radio">
    <w:name w:val="dynatree-radio"/>
    <w:basedOn w:val="a0"/>
    <w:rsid w:val="00646264"/>
  </w:style>
  <w:style w:type="character" w:customStyle="1" w:styleId="dynatree-drag-helper-img">
    <w:name w:val="dynatree-drag-helper-img"/>
    <w:basedOn w:val="a0"/>
    <w:rsid w:val="00646264"/>
  </w:style>
  <w:style w:type="character" w:customStyle="1" w:styleId="dynatree-drag-source">
    <w:name w:val="dynatree-drag-source"/>
    <w:basedOn w:val="a0"/>
    <w:rsid w:val="00646264"/>
    <w:rPr>
      <w:shd w:val="clear" w:color="auto" w:fill="E0E0E0"/>
    </w:rPr>
  </w:style>
  <w:style w:type="paragraph" w:customStyle="1" w:styleId="mainlink1">
    <w:name w:val="mainlink1"/>
    <w:basedOn w:val="a"/>
    <w:rsid w:val="0064626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64626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64626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64626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64626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64626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64626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64626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64626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64626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64626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64626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64626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64626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64626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64626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64626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64626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64626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64626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64626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64626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64626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64626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64626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64626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64626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64626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64626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64626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64626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64626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64626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64626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64626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64626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64626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64626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64626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64626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64626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64626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4626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4626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64626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64626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64626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64626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4626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64626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64626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64626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64626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646264"/>
  </w:style>
  <w:style w:type="character" w:customStyle="1" w:styleId="dynatree-icon1">
    <w:name w:val="dynatree-icon1"/>
    <w:basedOn w:val="a0"/>
    <w:rsid w:val="00646264"/>
  </w:style>
  <w:style w:type="paragraph" w:customStyle="1" w:styleId="confirmdialogheader1">
    <w:name w:val="confirmdialogheader1"/>
    <w:basedOn w:val="a"/>
    <w:rsid w:val="0064626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64626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64626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64626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64626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64626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64626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64626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646264"/>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646264"/>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A0E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0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626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64626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26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64626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646264"/>
    <w:rPr>
      <w:strike w:val="0"/>
      <w:dstrike w:val="0"/>
      <w:color w:val="0075C5"/>
      <w:u w:val="none"/>
      <w:effect w:val="none"/>
    </w:rPr>
  </w:style>
  <w:style w:type="character" w:styleId="a4">
    <w:name w:val="FollowedHyperlink"/>
    <w:basedOn w:val="a0"/>
    <w:uiPriority w:val="99"/>
    <w:semiHidden/>
    <w:unhideWhenUsed/>
    <w:rsid w:val="00646264"/>
    <w:rPr>
      <w:strike w:val="0"/>
      <w:dstrike w:val="0"/>
      <w:color w:val="0075C5"/>
      <w:u w:val="none"/>
      <w:effect w:val="none"/>
    </w:rPr>
  </w:style>
  <w:style w:type="character" w:styleId="a5">
    <w:name w:val="Strong"/>
    <w:basedOn w:val="a0"/>
    <w:uiPriority w:val="22"/>
    <w:qFormat/>
    <w:rsid w:val="00646264"/>
    <w:rPr>
      <w:b/>
      <w:bCs/>
    </w:rPr>
  </w:style>
  <w:style w:type="paragraph" w:styleId="a6">
    <w:name w:val="Normal (Web)"/>
    <w:basedOn w:val="a"/>
    <w:uiPriority w:val="99"/>
    <w:semiHidden/>
    <w:unhideWhenUsed/>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64626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64626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64626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64626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64626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64626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64626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64626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64626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64626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64626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64626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64626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64626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64626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64626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64626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64626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64626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64626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64626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64626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64626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64626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64626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64626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64626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64626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64626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64626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64626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64626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64626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64626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64626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64626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64626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4626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64626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646264"/>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64626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646264"/>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646264"/>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646264"/>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646264"/>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64626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64626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646264"/>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646264"/>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646264"/>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646264"/>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646264"/>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646264"/>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646264"/>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646264"/>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64626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646264"/>
  </w:style>
  <w:style w:type="character" w:customStyle="1" w:styleId="dynatree-vline">
    <w:name w:val="dynatree-vline"/>
    <w:basedOn w:val="a0"/>
    <w:rsid w:val="00646264"/>
  </w:style>
  <w:style w:type="character" w:customStyle="1" w:styleId="dynatree-connector">
    <w:name w:val="dynatree-connector"/>
    <w:basedOn w:val="a0"/>
    <w:rsid w:val="00646264"/>
  </w:style>
  <w:style w:type="character" w:customStyle="1" w:styleId="dynatree-expander">
    <w:name w:val="dynatree-expander"/>
    <w:basedOn w:val="a0"/>
    <w:rsid w:val="00646264"/>
  </w:style>
  <w:style w:type="character" w:customStyle="1" w:styleId="dynatree-icon">
    <w:name w:val="dynatree-icon"/>
    <w:basedOn w:val="a0"/>
    <w:rsid w:val="00646264"/>
  </w:style>
  <w:style w:type="character" w:customStyle="1" w:styleId="dynatree-checkbox">
    <w:name w:val="dynatree-checkbox"/>
    <w:basedOn w:val="a0"/>
    <w:rsid w:val="00646264"/>
  </w:style>
  <w:style w:type="character" w:customStyle="1" w:styleId="dynatree-radio">
    <w:name w:val="dynatree-radio"/>
    <w:basedOn w:val="a0"/>
    <w:rsid w:val="00646264"/>
  </w:style>
  <w:style w:type="character" w:customStyle="1" w:styleId="dynatree-drag-helper-img">
    <w:name w:val="dynatree-drag-helper-img"/>
    <w:basedOn w:val="a0"/>
    <w:rsid w:val="00646264"/>
  </w:style>
  <w:style w:type="character" w:customStyle="1" w:styleId="dynatree-drag-source">
    <w:name w:val="dynatree-drag-source"/>
    <w:basedOn w:val="a0"/>
    <w:rsid w:val="00646264"/>
    <w:rPr>
      <w:shd w:val="clear" w:color="auto" w:fill="E0E0E0"/>
    </w:rPr>
  </w:style>
  <w:style w:type="paragraph" w:customStyle="1" w:styleId="mainlink1">
    <w:name w:val="mainlink1"/>
    <w:basedOn w:val="a"/>
    <w:rsid w:val="0064626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64626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64626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64626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64626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64626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64626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64626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64626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64626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64626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64626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64626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64626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64626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64626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64626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64626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64626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64626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64626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64626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64626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64626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64626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64626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64626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64626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64626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64626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64626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64626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64626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64626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64626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64626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64626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64626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64626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64626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64626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64626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64626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4626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4626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64626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64626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64626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64626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4626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64626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64626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64626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64626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646264"/>
  </w:style>
  <w:style w:type="character" w:customStyle="1" w:styleId="dynatree-icon1">
    <w:name w:val="dynatree-icon1"/>
    <w:basedOn w:val="a0"/>
    <w:rsid w:val="00646264"/>
  </w:style>
  <w:style w:type="paragraph" w:customStyle="1" w:styleId="confirmdialogheader1">
    <w:name w:val="confirmdialogheader1"/>
    <w:basedOn w:val="a"/>
    <w:rsid w:val="0064626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64626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64626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64626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64626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64626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64626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64626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64626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646264"/>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646264"/>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64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A0E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0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83174">
      <w:bodyDiv w:val="1"/>
      <w:marLeft w:val="0"/>
      <w:marRight w:val="0"/>
      <w:marTop w:val="0"/>
      <w:marBottom w:val="0"/>
      <w:divBdr>
        <w:top w:val="none" w:sz="0" w:space="0" w:color="auto"/>
        <w:left w:val="none" w:sz="0" w:space="0" w:color="auto"/>
        <w:bottom w:val="none" w:sz="0" w:space="0" w:color="auto"/>
        <w:right w:val="none" w:sz="0" w:space="0" w:color="auto"/>
      </w:divBdr>
      <w:divsChild>
        <w:div w:id="230695982">
          <w:marLeft w:val="0"/>
          <w:marRight w:val="0"/>
          <w:marTop w:val="0"/>
          <w:marBottom w:val="0"/>
          <w:divBdr>
            <w:top w:val="none" w:sz="0" w:space="0" w:color="auto"/>
            <w:left w:val="none" w:sz="0" w:space="0" w:color="auto"/>
            <w:bottom w:val="none" w:sz="0" w:space="0" w:color="auto"/>
            <w:right w:val="none" w:sz="0" w:space="0" w:color="auto"/>
          </w:divBdr>
          <w:divsChild>
            <w:div w:id="426734710">
              <w:marLeft w:val="0"/>
              <w:marRight w:val="0"/>
              <w:marTop w:val="0"/>
              <w:marBottom w:val="0"/>
              <w:divBdr>
                <w:top w:val="none" w:sz="0" w:space="0" w:color="auto"/>
                <w:left w:val="none" w:sz="0" w:space="0" w:color="auto"/>
                <w:bottom w:val="none" w:sz="0" w:space="0" w:color="auto"/>
                <w:right w:val="none" w:sz="0" w:space="0" w:color="auto"/>
              </w:divBdr>
              <w:divsChild>
                <w:div w:id="1237738704">
                  <w:marLeft w:val="0"/>
                  <w:marRight w:val="0"/>
                  <w:marTop w:val="0"/>
                  <w:marBottom w:val="0"/>
                  <w:divBdr>
                    <w:top w:val="none" w:sz="0" w:space="0" w:color="auto"/>
                    <w:left w:val="none" w:sz="0" w:space="0" w:color="auto"/>
                    <w:bottom w:val="none" w:sz="0" w:space="0" w:color="auto"/>
                    <w:right w:val="none" w:sz="0" w:space="0" w:color="auto"/>
                  </w:divBdr>
                  <w:divsChild>
                    <w:div w:id="396171888">
                      <w:marLeft w:val="0"/>
                      <w:marRight w:val="0"/>
                      <w:marTop w:val="0"/>
                      <w:marBottom w:val="0"/>
                      <w:divBdr>
                        <w:top w:val="none" w:sz="0" w:space="0" w:color="auto"/>
                        <w:left w:val="none" w:sz="0" w:space="0" w:color="auto"/>
                        <w:bottom w:val="none" w:sz="0" w:space="0" w:color="auto"/>
                        <w:right w:val="none" w:sz="0" w:space="0" w:color="auto"/>
                      </w:divBdr>
                      <w:divsChild>
                        <w:div w:id="2094280751">
                          <w:marLeft w:val="0"/>
                          <w:marRight w:val="0"/>
                          <w:marTop w:val="0"/>
                          <w:marBottom w:val="0"/>
                          <w:divBdr>
                            <w:top w:val="none" w:sz="0" w:space="0" w:color="auto"/>
                            <w:left w:val="none" w:sz="0" w:space="0" w:color="auto"/>
                            <w:bottom w:val="none" w:sz="0" w:space="0" w:color="auto"/>
                            <w:right w:val="none" w:sz="0" w:space="0" w:color="auto"/>
                          </w:divBdr>
                          <w:divsChild>
                            <w:div w:id="2119064929">
                              <w:marLeft w:val="0"/>
                              <w:marRight w:val="0"/>
                              <w:marTop w:val="0"/>
                              <w:marBottom w:val="0"/>
                              <w:divBdr>
                                <w:top w:val="none" w:sz="0" w:space="0" w:color="auto"/>
                                <w:left w:val="none" w:sz="0" w:space="0" w:color="auto"/>
                                <w:bottom w:val="none" w:sz="0" w:space="0" w:color="auto"/>
                                <w:right w:val="none" w:sz="0" w:space="0" w:color="auto"/>
                              </w:divBdr>
                              <w:divsChild>
                                <w:div w:id="1719470407">
                                  <w:marLeft w:val="0"/>
                                  <w:marRight w:val="0"/>
                                  <w:marTop w:val="0"/>
                                  <w:marBottom w:val="0"/>
                                  <w:divBdr>
                                    <w:top w:val="none" w:sz="0" w:space="0" w:color="auto"/>
                                    <w:left w:val="none" w:sz="0" w:space="0" w:color="auto"/>
                                    <w:bottom w:val="none" w:sz="0" w:space="0" w:color="auto"/>
                                    <w:right w:val="none" w:sz="0" w:space="0" w:color="auto"/>
                                  </w:divBdr>
                                  <w:divsChild>
                                    <w:div w:id="14810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84</Pages>
  <Words>49045</Words>
  <Characters>279557</Characters>
  <Application>Microsoft Office Word</Application>
  <DocSecurity>0</DocSecurity>
  <Lines>2329</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11</cp:revision>
  <cp:lastPrinted>2019-10-28T09:51:00Z</cp:lastPrinted>
  <dcterms:created xsi:type="dcterms:W3CDTF">2019-10-22T08:47:00Z</dcterms:created>
  <dcterms:modified xsi:type="dcterms:W3CDTF">2019-10-29T02:00:00Z</dcterms:modified>
</cp:coreProperties>
</file>