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50" w:type="pct"/>
        <w:tblInd w:w="13595" w:type="dxa"/>
        <w:tblCellMar>
          <w:left w:w="0" w:type="dxa"/>
          <w:right w:w="0" w:type="dxa"/>
        </w:tblCellMar>
        <w:tblLook w:val="04A0" w:firstRow="1" w:lastRow="0" w:firstColumn="1" w:lastColumn="0" w:noHBand="0" w:noVBand="1"/>
      </w:tblPr>
      <w:tblGrid>
        <w:gridCol w:w="2801"/>
        <w:gridCol w:w="214"/>
        <w:gridCol w:w="2156"/>
        <w:gridCol w:w="215"/>
        <w:gridCol w:w="2586"/>
      </w:tblGrid>
      <w:tr w:rsidR="0083259F" w:rsidRPr="00ED7F40" w:rsidTr="0083259F">
        <w:tc>
          <w:tcPr>
            <w:tcW w:w="5000" w:type="pct"/>
            <w:gridSpan w:val="5"/>
            <w:vAlign w:val="center"/>
            <w:hideMark/>
          </w:tcPr>
          <w:p w:rsidR="0083259F" w:rsidRPr="00ED7F40" w:rsidRDefault="0083259F" w:rsidP="00ED7F40">
            <w:pPr>
              <w:spacing w:after="24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УТВЕРЖДАЮ </w:t>
            </w:r>
            <w:r w:rsidRPr="00ED7F40">
              <w:rPr>
                <w:rFonts w:ascii="Tahoma" w:eastAsia="Times New Roman" w:hAnsi="Tahoma" w:cs="Tahoma"/>
                <w:sz w:val="21"/>
                <w:szCs w:val="21"/>
                <w:lang w:eastAsia="ru-RU"/>
              </w:rPr>
              <w:br/>
            </w:r>
            <w:r w:rsidRPr="00ED7F40">
              <w:rPr>
                <w:rFonts w:ascii="Tahoma" w:eastAsia="Times New Roman" w:hAnsi="Tahoma" w:cs="Tahoma"/>
                <w:sz w:val="21"/>
                <w:szCs w:val="21"/>
                <w:lang w:eastAsia="ru-RU"/>
              </w:rPr>
              <w:br/>
              <w:t xml:space="preserve">Руководитель (уполномоченное лицо) </w:t>
            </w:r>
          </w:p>
        </w:tc>
      </w:tr>
      <w:tr w:rsidR="0083259F" w:rsidRPr="00ED7F40" w:rsidTr="0083259F">
        <w:tc>
          <w:tcPr>
            <w:tcW w:w="1757" w:type="pct"/>
            <w:tcBorders>
              <w:bottom w:val="single" w:sz="6" w:space="0" w:color="000000"/>
            </w:tcBorders>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Руководитель Управления</w:t>
            </w:r>
          </w:p>
        </w:tc>
        <w:tc>
          <w:tcPr>
            <w:tcW w:w="134"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p>
        </w:tc>
        <w:tc>
          <w:tcPr>
            <w:tcW w:w="135"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Аршинцева Л. А. </w:t>
            </w:r>
          </w:p>
        </w:tc>
      </w:tr>
      <w:tr w:rsidR="0083259F" w:rsidRPr="00ED7F40" w:rsidTr="0083259F">
        <w:tc>
          <w:tcPr>
            <w:tcW w:w="1757"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(должность) </w:t>
            </w:r>
          </w:p>
        </w:tc>
        <w:tc>
          <w:tcPr>
            <w:tcW w:w="134"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1352"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(подпись) </w:t>
            </w:r>
          </w:p>
        </w:tc>
        <w:tc>
          <w:tcPr>
            <w:tcW w:w="135"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622" w:type="pct"/>
            <w:vAlign w:val="center"/>
            <w:hideMark/>
          </w:tcPr>
          <w:p w:rsidR="0083259F" w:rsidRPr="00ED7F40" w:rsidRDefault="0083259F"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(расшифровка подписи) </w:t>
            </w:r>
          </w:p>
        </w:tc>
      </w:tr>
      <w:tr w:rsidR="0083259F" w:rsidRPr="00ED7F40" w:rsidTr="0083259F">
        <w:tc>
          <w:tcPr>
            <w:tcW w:w="0" w:type="auto"/>
            <w:vAlign w:val="center"/>
            <w:hideMark/>
          </w:tcPr>
          <w:p w:rsidR="0083259F" w:rsidRPr="00ED7F40" w:rsidRDefault="0083259F"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83259F" w:rsidRPr="00ED7F40" w:rsidRDefault="0083259F"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3259F" w:rsidRPr="00ED7F40" w:rsidRDefault="0083259F"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3259F" w:rsidRPr="00ED7F40" w:rsidRDefault="0083259F"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3259F" w:rsidRPr="00ED7F40" w:rsidRDefault="0083259F" w:rsidP="00ED7F40">
            <w:pPr>
              <w:spacing w:after="0" w:line="240" w:lineRule="auto"/>
              <w:rPr>
                <w:rFonts w:ascii="Times New Roman" w:eastAsia="Times New Roman" w:hAnsi="Times New Roman" w:cs="Times New Roman"/>
                <w:sz w:val="20"/>
                <w:szCs w:val="20"/>
                <w:lang w:eastAsia="ru-RU"/>
              </w:rPr>
            </w:pPr>
          </w:p>
        </w:tc>
      </w:tr>
    </w:tbl>
    <w:p w:rsidR="00ED7F40" w:rsidRPr="00ED7F40" w:rsidRDefault="00ED7F40" w:rsidP="00ED7F4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67"/>
        <w:gridCol w:w="623"/>
        <w:gridCol w:w="192"/>
        <w:gridCol w:w="770"/>
        <w:gridCol w:w="192"/>
        <w:gridCol w:w="624"/>
        <w:gridCol w:w="230"/>
        <w:gridCol w:w="2348"/>
      </w:tblGrid>
      <w:tr w:rsidR="0083259F" w:rsidRPr="00ED7F40" w:rsidTr="00ED7F40">
        <w:tc>
          <w:tcPr>
            <w:tcW w:w="3850" w:type="pct"/>
            <w:vMerge w:val="restar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D7F40" w:rsidRPr="00ED7F40" w:rsidRDefault="0083259F" w:rsidP="00ED7F40">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«30</w:t>
            </w:r>
            <w:r w:rsidR="00ED7F40" w:rsidRPr="00ED7F40">
              <w:rPr>
                <w:rFonts w:ascii="Tahoma" w:eastAsia="Times New Roman" w:hAnsi="Tahoma" w:cs="Tahoma"/>
                <w:sz w:val="21"/>
                <w:szCs w:val="21"/>
                <w:lang w:eastAsia="ru-RU"/>
              </w:rPr>
              <w:t xml:space="preserve">» </w:t>
            </w:r>
          </w:p>
        </w:tc>
        <w:tc>
          <w:tcPr>
            <w:tcW w:w="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D7F40" w:rsidRPr="00ED7F40" w:rsidRDefault="0083259F" w:rsidP="0083259F">
            <w:pPr>
              <w:spacing w:after="0" w:line="240" w:lineRule="auto"/>
              <w:jc w:val="center"/>
              <w:rPr>
                <w:rFonts w:ascii="Tahoma" w:eastAsia="Times New Roman" w:hAnsi="Tahoma" w:cs="Tahoma"/>
                <w:sz w:val="21"/>
                <w:szCs w:val="21"/>
                <w:lang w:eastAsia="ru-RU"/>
              </w:rPr>
            </w:pPr>
            <w:r>
              <w:rPr>
                <w:rFonts w:ascii="Tahoma" w:eastAsia="Times New Roman" w:hAnsi="Tahoma" w:cs="Tahoma"/>
                <w:sz w:val="21"/>
                <w:szCs w:val="21"/>
                <w:lang w:eastAsia="ru-RU"/>
              </w:rPr>
              <w:t>октяб</w:t>
            </w:r>
            <w:r w:rsidR="00ED7F40" w:rsidRPr="00ED7F40">
              <w:rPr>
                <w:rFonts w:ascii="Tahoma" w:eastAsia="Times New Roman" w:hAnsi="Tahoma" w:cs="Tahoma"/>
                <w:sz w:val="21"/>
                <w:szCs w:val="21"/>
                <w:lang w:eastAsia="ru-RU"/>
              </w:rPr>
              <w:t>ря</w:t>
            </w:r>
          </w:p>
        </w:tc>
        <w:tc>
          <w:tcPr>
            <w:tcW w:w="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ED7F40" w:rsidRPr="00ED7F40" w:rsidRDefault="00ED7F40" w:rsidP="00ED7F40">
            <w:pPr>
              <w:spacing w:after="0" w:line="240" w:lineRule="auto"/>
              <w:jc w:val="right"/>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19</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roofErr w:type="gramStart"/>
            <w:r w:rsidRPr="00ED7F40">
              <w:rPr>
                <w:rFonts w:ascii="Tahoma" w:eastAsia="Times New Roman" w:hAnsi="Tahoma" w:cs="Tahoma"/>
                <w:sz w:val="21"/>
                <w:szCs w:val="21"/>
                <w:lang w:eastAsia="ru-RU"/>
              </w:rPr>
              <w:t>г</w:t>
            </w:r>
            <w:proofErr w:type="gramEnd"/>
            <w:r w:rsidRPr="00ED7F40">
              <w:rPr>
                <w:rFonts w:ascii="Tahoma" w:eastAsia="Times New Roman" w:hAnsi="Tahoma" w:cs="Tahoma"/>
                <w:sz w:val="21"/>
                <w:szCs w:val="21"/>
                <w:lang w:eastAsia="ru-RU"/>
              </w:rPr>
              <w:t xml:space="preserve">. </w:t>
            </w:r>
          </w:p>
        </w:tc>
      </w:tr>
      <w:tr w:rsidR="0083259F" w:rsidRPr="00ED7F40" w:rsidTr="00ED7F40">
        <w:tc>
          <w:tcPr>
            <w:tcW w:w="0" w:type="auto"/>
            <w:vMerge/>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r w:rsidR="0083259F" w:rsidRPr="00ED7F40" w:rsidTr="00ED7F40">
        <w:tc>
          <w:tcPr>
            <w:tcW w:w="0" w:type="auto"/>
            <w:vMerge/>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bl>
    <w:p w:rsidR="00ED7F40" w:rsidRPr="00ED7F40" w:rsidRDefault="00ED7F40" w:rsidP="00ED7F4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ED7F40" w:rsidRPr="00ED7F40" w:rsidTr="00ED7F40">
        <w:tc>
          <w:tcPr>
            <w:tcW w:w="0" w:type="auto"/>
            <w:vAlign w:val="center"/>
            <w:hideMark/>
          </w:tcPr>
          <w:p w:rsidR="00ED7F40" w:rsidRPr="00ED7F40" w:rsidRDefault="00ED7F40" w:rsidP="0083259F">
            <w:pPr>
              <w:spacing w:before="100" w:beforeAutospacing="1" w:after="100" w:afterAutospacing="1"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ПЛАН-ГРАФИК </w:t>
            </w:r>
            <w:r w:rsidRPr="00ED7F40">
              <w:rPr>
                <w:rFonts w:ascii="Tahoma" w:eastAsia="Times New Roman" w:hAnsi="Tahoma" w:cs="Tahoma"/>
                <w:sz w:val="21"/>
                <w:szCs w:val="21"/>
                <w:lang w:eastAsia="ru-RU"/>
              </w:rPr>
              <w:br/>
            </w:r>
            <w:r w:rsidRPr="00ED7F40">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ED7F40">
              <w:rPr>
                <w:rFonts w:ascii="Tahoma" w:eastAsia="Times New Roman" w:hAnsi="Tahoma" w:cs="Tahoma"/>
                <w:sz w:val="21"/>
                <w:szCs w:val="21"/>
                <w:lang w:eastAsia="ru-RU"/>
              </w:rPr>
              <w:br/>
            </w:r>
            <w:r w:rsidRPr="00ED7F40">
              <w:rPr>
                <w:rFonts w:ascii="Tahoma" w:eastAsia="Times New Roman" w:hAnsi="Tahoma" w:cs="Tahoma"/>
                <w:sz w:val="21"/>
                <w:szCs w:val="21"/>
                <w:lang w:eastAsia="ru-RU"/>
              </w:rPr>
              <w:br/>
              <w:t xml:space="preserve">на 20 </w:t>
            </w:r>
            <w:r w:rsidRPr="00ED7F40">
              <w:rPr>
                <w:rFonts w:ascii="Tahoma" w:eastAsia="Times New Roman" w:hAnsi="Tahoma" w:cs="Tahoma"/>
                <w:sz w:val="21"/>
                <w:szCs w:val="21"/>
                <w:u w:val="single"/>
                <w:lang w:eastAsia="ru-RU"/>
              </w:rPr>
              <w:t>19</w:t>
            </w:r>
            <w:r w:rsidRPr="00ED7F40">
              <w:rPr>
                <w:rFonts w:ascii="Tahoma" w:eastAsia="Times New Roman" w:hAnsi="Tahoma" w:cs="Tahoma"/>
                <w:sz w:val="21"/>
                <w:szCs w:val="21"/>
                <w:lang w:eastAsia="ru-RU"/>
              </w:rPr>
              <w:t xml:space="preserve"> год</w:t>
            </w: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873"/>
        <w:gridCol w:w="6716"/>
        <w:gridCol w:w="1805"/>
        <w:gridCol w:w="1152"/>
      </w:tblGrid>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Коды </w:t>
            </w:r>
          </w:p>
        </w:tc>
      </w:tr>
      <w:tr w:rsidR="00ED7F40" w:rsidRPr="00ED7F40" w:rsidTr="0083259F">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Дата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21.01.2019</w:t>
            </w:r>
          </w:p>
        </w:tc>
      </w:tr>
      <w:tr w:rsidR="00ED7F40" w:rsidRPr="00ED7F40" w:rsidTr="0083259F">
        <w:tc>
          <w:tcPr>
            <w:tcW w:w="0" w:type="auto"/>
            <w:vMerge w:val="restart"/>
            <w:tcBorders>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22930745 </w:t>
            </w:r>
          </w:p>
        </w:tc>
      </w:tr>
      <w:tr w:rsidR="00ED7F40" w:rsidRPr="00ED7F40" w:rsidTr="0083259F">
        <w:tc>
          <w:tcPr>
            <w:tcW w:w="0" w:type="auto"/>
            <w:vMerge/>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4205074681</w:t>
            </w:r>
          </w:p>
        </w:tc>
      </w:tr>
      <w:tr w:rsidR="00ED7F40" w:rsidRPr="00ED7F40" w:rsidTr="0083259F">
        <w:tc>
          <w:tcPr>
            <w:tcW w:w="0" w:type="auto"/>
            <w:vMerge/>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420501001</w:t>
            </w:r>
          </w:p>
        </w:tc>
      </w:tr>
      <w:tr w:rsidR="00ED7F40" w:rsidRPr="00ED7F40" w:rsidTr="0083259F">
        <w:tc>
          <w:tcPr>
            <w:tcW w:w="0" w:type="auto"/>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75104</w:t>
            </w:r>
          </w:p>
        </w:tc>
      </w:tr>
      <w:tr w:rsidR="00ED7F40" w:rsidRPr="00ED7F40" w:rsidTr="0083259F">
        <w:tc>
          <w:tcPr>
            <w:tcW w:w="0" w:type="auto"/>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12</w:t>
            </w:r>
          </w:p>
        </w:tc>
      </w:tr>
      <w:tr w:rsidR="00ED7F40" w:rsidRPr="00ED7F40" w:rsidTr="0083259F">
        <w:tc>
          <w:tcPr>
            <w:tcW w:w="0" w:type="auto"/>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32701000</w:t>
            </w:r>
          </w:p>
        </w:tc>
      </w:tr>
      <w:tr w:rsidR="00ED7F40" w:rsidRPr="00ED7F40" w:rsidTr="0083259F">
        <w:tc>
          <w:tcPr>
            <w:tcW w:w="0" w:type="auto"/>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Российская Федерация, 650025, Кемеровская </w:t>
            </w:r>
            <w:proofErr w:type="gramStart"/>
            <w:r w:rsidRPr="00ED7F40">
              <w:rPr>
                <w:rFonts w:ascii="Tahoma" w:eastAsia="Times New Roman" w:hAnsi="Tahoma" w:cs="Tahoma"/>
                <w:sz w:val="21"/>
                <w:szCs w:val="21"/>
                <w:lang w:eastAsia="ru-RU"/>
              </w:rPr>
              <w:t>обл</w:t>
            </w:r>
            <w:proofErr w:type="gramEnd"/>
            <w:r w:rsidRPr="00ED7F40">
              <w:rPr>
                <w:rFonts w:ascii="Tahoma" w:eastAsia="Times New Roman" w:hAnsi="Tahoma" w:cs="Tahoma"/>
                <w:sz w:val="21"/>
                <w:szCs w:val="21"/>
                <w:lang w:eastAsia="ru-RU"/>
              </w:rPr>
              <w:t>, Кемерово г, ПР-КТ КУЗНЕЦКИЙ, 70 , 7-3842-325709 , 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r>
      <w:tr w:rsidR="00ED7F40" w:rsidRPr="00ED7F40" w:rsidTr="0083259F">
        <w:tc>
          <w:tcPr>
            <w:tcW w:w="0" w:type="auto"/>
            <w:vMerge w:val="restart"/>
            <w:tcBorders>
              <w:top w:val="single" w:sz="4" w:space="0" w:color="auto"/>
              <w:bottom w:val="single" w:sz="4" w:space="0" w:color="auto"/>
              <w:right w:val="single" w:sz="4" w:space="0" w:color="auto"/>
            </w:tcBorders>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измененный (21) </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r>
      <w:tr w:rsidR="00ED7F40" w:rsidRPr="00ED7F40" w:rsidTr="0083259F">
        <w:tc>
          <w:tcPr>
            <w:tcW w:w="0" w:type="auto"/>
            <w:vMerge/>
            <w:tcBorders>
              <w:top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30.10.2019</w:t>
            </w:r>
          </w:p>
        </w:tc>
      </w:tr>
      <w:tr w:rsidR="00ED7F40" w:rsidRPr="00ED7F40" w:rsidTr="0083259F">
        <w:tc>
          <w:tcPr>
            <w:tcW w:w="0" w:type="auto"/>
            <w:tcBorders>
              <w:top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383 </w:t>
            </w:r>
          </w:p>
        </w:tc>
      </w:tr>
      <w:tr w:rsidR="00ED7F40" w:rsidRPr="00ED7F40" w:rsidTr="00ED7F40">
        <w:tc>
          <w:tcPr>
            <w:tcW w:w="0" w:type="auto"/>
            <w:gridSpan w:val="2"/>
            <w:vAlign w:val="center"/>
            <w:hideMark/>
          </w:tcPr>
          <w:p w:rsidR="00ED7F40" w:rsidRPr="00ED7F40" w:rsidRDefault="00ED7F40" w:rsidP="00ED7F40">
            <w:pPr>
              <w:spacing w:after="0" w:line="240" w:lineRule="auto"/>
              <w:jc w:val="right"/>
              <w:rPr>
                <w:rFonts w:ascii="Tahoma" w:eastAsia="Times New Roman" w:hAnsi="Tahoma" w:cs="Tahoma"/>
                <w:sz w:val="21"/>
                <w:szCs w:val="21"/>
                <w:lang w:eastAsia="ru-RU"/>
              </w:rPr>
            </w:pPr>
            <w:r w:rsidRPr="00ED7F40">
              <w:rPr>
                <w:rFonts w:ascii="Tahoma" w:eastAsia="Times New Roman" w:hAnsi="Tahoma" w:cs="Tahoma"/>
                <w:sz w:val="21"/>
                <w:szCs w:val="21"/>
                <w:lang w:eastAsia="ru-RU"/>
              </w:rPr>
              <w:t>Совокупный годовой объем закупо</w:t>
            </w:r>
            <w:proofErr w:type="gramStart"/>
            <w:r w:rsidRPr="00ED7F40">
              <w:rPr>
                <w:rFonts w:ascii="Tahoma" w:eastAsia="Times New Roman" w:hAnsi="Tahoma" w:cs="Tahoma"/>
                <w:sz w:val="21"/>
                <w:szCs w:val="21"/>
                <w:lang w:eastAsia="ru-RU"/>
              </w:rPr>
              <w:t>к</w:t>
            </w:r>
            <w:r w:rsidRPr="00ED7F40">
              <w:rPr>
                <w:rFonts w:ascii="Tahoma" w:eastAsia="Times New Roman" w:hAnsi="Tahoma" w:cs="Tahoma"/>
                <w:i/>
                <w:iCs/>
                <w:sz w:val="21"/>
                <w:szCs w:val="21"/>
                <w:lang w:eastAsia="ru-RU"/>
              </w:rPr>
              <w:t>(</w:t>
            </w:r>
            <w:proofErr w:type="gramEnd"/>
            <w:r w:rsidRPr="00ED7F40">
              <w:rPr>
                <w:rFonts w:ascii="Tahoma" w:eastAsia="Times New Roman" w:hAnsi="Tahoma" w:cs="Tahoma"/>
                <w:i/>
                <w:iCs/>
                <w:sz w:val="21"/>
                <w:szCs w:val="21"/>
                <w:lang w:eastAsia="ru-RU"/>
              </w:rPr>
              <w:t>справочно)</w:t>
            </w:r>
            <w:r w:rsidRPr="00ED7F40">
              <w:rPr>
                <w:rFonts w:ascii="Tahoma" w:eastAsia="Times New Roman" w:hAnsi="Tahoma" w:cs="Tahoma"/>
                <w:sz w:val="21"/>
                <w:szCs w:val="21"/>
                <w:lang w:eastAsia="ru-RU"/>
              </w:rPr>
              <w:t xml:space="preserve">, рублей </w:t>
            </w:r>
          </w:p>
        </w:tc>
        <w:tc>
          <w:tcPr>
            <w:tcW w:w="0" w:type="auto"/>
            <w:gridSpan w:val="2"/>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82902501.41</w:t>
            </w: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9"/>
        <w:gridCol w:w="762"/>
        <w:gridCol w:w="3848"/>
        <w:gridCol w:w="606"/>
        <w:gridCol w:w="399"/>
        <w:gridCol w:w="453"/>
        <w:gridCol w:w="480"/>
        <w:gridCol w:w="415"/>
        <w:gridCol w:w="266"/>
        <w:gridCol w:w="527"/>
        <w:gridCol w:w="614"/>
        <w:gridCol w:w="211"/>
        <w:gridCol w:w="568"/>
        <w:gridCol w:w="568"/>
        <w:gridCol w:w="376"/>
        <w:gridCol w:w="266"/>
        <w:gridCol w:w="527"/>
        <w:gridCol w:w="665"/>
        <w:gridCol w:w="299"/>
        <w:gridCol w:w="449"/>
        <w:gridCol w:w="576"/>
        <w:gridCol w:w="449"/>
        <w:gridCol w:w="518"/>
        <w:gridCol w:w="608"/>
        <w:gridCol w:w="627"/>
        <w:gridCol w:w="843"/>
        <w:gridCol w:w="644"/>
        <w:gridCol w:w="575"/>
        <w:gridCol w:w="985"/>
        <w:gridCol w:w="680"/>
        <w:gridCol w:w="668"/>
        <w:gridCol w:w="553"/>
      </w:tblGrid>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 </w:t>
            </w:r>
            <w:proofErr w:type="gramStart"/>
            <w:r w:rsidRPr="00ED7F40">
              <w:rPr>
                <w:rFonts w:ascii="Tahoma" w:eastAsia="Times New Roman" w:hAnsi="Tahoma" w:cs="Tahoma"/>
                <w:b/>
                <w:bCs/>
                <w:sz w:val="12"/>
                <w:szCs w:val="12"/>
                <w:lang w:eastAsia="ru-RU"/>
              </w:rPr>
              <w:t>п</w:t>
            </w:r>
            <w:proofErr w:type="gramEnd"/>
            <w:r w:rsidRPr="00ED7F40">
              <w:rPr>
                <w:rFonts w:ascii="Tahoma" w:eastAsia="Times New Roman" w:hAnsi="Tahoma" w:cs="Tahoma"/>
                <w:b/>
                <w:bCs/>
                <w:sz w:val="12"/>
                <w:szCs w:val="12"/>
                <w:lang w:eastAsia="ru-RU"/>
              </w:rPr>
              <w:t xml:space="preserve">/п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Преимущества, предоставля</w:t>
            </w:r>
            <w:r w:rsidRPr="00ED7F40">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ED7F40">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Осуществление закупки у субъектов малого предпринима</w:t>
            </w:r>
            <w:r w:rsidRPr="00ED7F40">
              <w:rPr>
                <w:rFonts w:ascii="Tahoma" w:eastAsia="Times New Roman" w:hAnsi="Tahoma" w:cs="Tahoma"/>
                <w:b/>
                <w:bCs/>
                <w:sz w:val="12"/>
                <w:szCs w:val="12"/>
                <w:lang w:eastAsia="ru-RU"/>
              </w:rPr>
              <w:softHyphen/>
              <w:t>тельства и социально ориентирова</w:t>
            </w:r>
            <w:r w:rsidRPr="00ED7F40">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наимено</w:t>
            </w:r>
            <w:r w:rsidRPr="00ED7F4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описание </w:t>
            </w: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всего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наимено</w:t>
            </w:r>
            <w:r w:rsidRPr="00ED7F40">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всего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последующие годы </w:t>
            </w: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заявки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первый год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второй год </w:t>
            </w: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первый год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 второй год </w:t>
            </w: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b/>
                <w:bCs/>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33</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191420507468142050100100030282680244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33333.36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w:t>
            </w:r>
            <w:r w:rsidRPr="00ED7F40">
              <w:rPr>
                <w:rFonts w:ascii="Tahoma" w:eastAsia="Times New Roman" w:hAnsi="Tahoma" w:cs="Tahoma"/>
                <w:sz w:val="12"/>
                <w:szCs w:val="12"/>
                <w:lang w:eastAsia="ru-RU"/>
              </w:rPr>
              <w:lastRenderedPageBreak/>
              <w:t>отдельных этапов) поставки товаров (выполнения работ, оказания услуг): срок поставки карт магнитных до 30.11.2019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Карты магнитные предприятия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Карта магнитная предприятия для тахографов со средством криптографической защиты информации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Карта магнитная водителя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Карта магнитная водителя для тахографов со средством криптографической защиты информации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191420507468142050100100070623514244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Продажа электрической энергии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Продажа электрической энергии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5600000.00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01.12.2019 по 30.11.2020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Продажа электрической энергии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Продажа электрической энергии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191420507468142050100100100015310244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почтовой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почтовой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10668691.18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10668691.18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10668691.18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почтовой связи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почтовой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191420507468142050100100160575320244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59684.95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59684.95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59684.95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суммы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Услуги федеральной фельдъегерской связи по осуществлению приема и доставки отправлений особой важности, совершенно </w:t>
            </w:r>
            <w:r w:rsidRPr="00ED7F40">
              <w:rPr>
                <w:rFonts w:ascii="Tahoma" w:eastAsia="Times New Roman" w:hAnsi="Tahoma" w:cs="Tahoma"/>
                <w:sz w:val="12"/>
                <w:szCs w:val="12"/>
                <w:lang w:eastAsia="ru-RU"/>
              </w:rPr>
              <w:lastRenderedPageBreak/>
              <w:t>секретных, секретных и несекретных пакетных и грузовых отправлений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191420507468142050100100170585320244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35381.55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35381.55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35381.55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сроков закупки. Изменение суммы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191420507468142050100100180237120244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ED7F40">
              <w:rPr>
                <w:rFonts w:ascii="Tahoma" w:eastAsia="Times New Roman" w:hAnsi="Tahoma" w:cs="Tahoma"/>
                <w:sz w:val="12"/>
                <w:szCs w:val="12"/>
                <w:lang w:eastAsia="ru-RU"/>
              </w:rPr>
              <w:t>1</w:t>
            </w:r>
            <w:proofErr w:type="gramEnd"/>
            <w:r w:rsidRPr="00ED7F4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48969.00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17995.00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17995.00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осмотру автотранспортных средств категории N1</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ED7F40">
              <w:rPr>
                <w:rFonts w:ascii="Tahoma" w:eastAsia="Times New Roman" w:hAnsi="Tahoma" w:cs="Tahoma"/>
                <w:sz w:val="12"/>
                <w:szCs w:val="12"/>
                <w:lang w:eastAsia="ru-RU"/>
              </w:rPr>
              <w:t>1</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ED7F40">
              <w:rPr>
                <w:rFonts w:ascii="Tahoma" w:eastAsia="Times New Roman" w:hAnsi="Tahoma" w:cs="Tahoma"/>
                <w:sz w:val="12"/>
                <w:szCs w:val="12"/>
                <w:lang w:eastAsia="ru-RU"/>
              </w:rPr>
              <w:t>1</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ED7F40">
              <w:rPr>
                <w:rFonts w:ascii="Tahoma" w:eastAsia="Times New Roman" w:hAnsi="Tahoma" w:cs="Tahoma"/>
                <w:sz w:val="12"/>
                <w:szCs w:val="12"/>
                <w:lang w:eastAsia="ru-RU"/>
              </w:rPr>
              <w:t>2</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ED7F40">
              <w:rPr>
                <w:rFonts w:ascii="Tahoma" w:eastAsia="Times New Roman" w:hAnsi="Tahoma" w:cs="Tahoma"/>
                <w:sz w:val="12"/>
                <w:szCs w:val="12"/>
                <w:lang w:eastAsia="ru-RU"/>
              </w:rPr>
              <w:t>2</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осмотру автотранспортных средств категории М3</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191420507468142050100100190613530244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w:t>
            </w:r>
            <w:r w:rsidRPr="00ED7F40">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01.01.2020 по 30.11.2020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Тепловая энергия и теплоноситель (горячая вода)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191420507468142050100100230173821244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80946.03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06.2019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Отмена заказчиком закупки, предусмотренной планом-графиком закупок</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191420507468142050100100240053530244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2336945.04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2336945.04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1917069.36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419875.68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Тепловая энергия и теплоноситель (горячая вода)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659.4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659.4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Тепловая энергия и теплоноситель (горячая вода)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140.5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140.5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Тепловая энергия и теплоноситель (горячая вода)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Тепловая энергия и теплоноситель (горячая вода)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10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191420507468142050100100270211712244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офисной бумаги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Офисная бумага формата А3,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xml:space="preserve"> для печати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2899652.25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2665642.34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2665642.34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28996.52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289965.23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Офисная бумага формата А4</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клас</w:t>
            </w:r>
            <w:proofErr w:type="gramStart"/>
            <w:r w:rsidRPr="00ED7F40">
              <w:rPr>
                <w:rFonts w:ascii="Tahoma" w:eastAsia="Times New Roman" w:hAnsi="Tahoma" w:cs="Tahoma"/>
                <w:sz w:val="12"/>
                <w:szCs w:val="12"/>
                <w:lang w:eastAsia="ru-RU"/>
              </w:rPr>
              <w:t>с-</w:t>
            </w:r>
            <w:proofErr w:type="gramEnd"/>
            <w:r w:rsidRPr="00ED7F40">
              <w:rPr>
                <w:rFonts w:ascii="Tahoma" w:eastAsia="Times New Roman" w:hAnsi="Tahoma" w:cs="Tahoma"/>
                <w:sz w:val="12"/>
                <w:szCs w:val="12"/>
                <w:lang w:eastAsia="ru-RU"/>
              </w:rPr>
              <w:t xml:space="preserve"> В, пачка (штука) не менее 500л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12485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12485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Офисная бумага формата А3</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191420507468142050100100280404520244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кционной документации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500000.00 / 2479840.96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50000.00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обслуживанию и ремонту автотранспортных средств</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191420507468142050100100290501723244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бланочной продукции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бланочной продукции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213683.83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127647.46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127647.46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ED7F40">
              <w:rPr>
                <w:rFonts w:ascii="Tahoma" w:eastAsia="Times New Roman" w:hAnsi="Tahoma" w:cs="Tahoma"/>
                <w:sz w:val="12"/>
                <w:szCs w:val="12"/>
                <w:lang w:eastAsia="ru-RU"/>
              </w:rPr>
              <w:lastRenderedPageBreak/>
              <w:t>срок поставки товара Грузополучателям Заказчик</w:t>
            </w:r>
            <w:proofErr w:type="gramStart"/>
            <w:r w:rsidRPr="00ED7F40">
              <w:rPr>
                <w:rFonts w:ascii="Tahoma" w:eastAsia="Times New Roman" w:hAnsi="Tahoma" w:cs="Tahoma"/>
                <w:sz w:val="12"/>
                <w:szCs w:val="12"/>
                <w:lang w:eastAsia="ru-RU"/>
              </w:rPr>
              <w:t>а-</w:t>
            </w:r>
            <w:proofErr w:type="gramEnd"/>
            <w:r w:rsidRPr="00ED7F40">
              <w:rPr>
                <w:rFonts w:ascii="Tahoma" w:eastAsia="Times New Roman" w:hAnsi="Tahoma" w:cs="Tahoma"/>
                <w:sz w:val="12"/>
                <w:szCs w:val="12"/>
                <w:lang w:eastAsia="ru-RU"/>
              </w:rPr>
              <w:t xml:space="preserve"> в течение 30 (тридцати) рабочих дней с момента заключения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21368.38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Угловой бланк письма начальника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Угловой бланк письма начальника инспекции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Продольный бланк приказа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Продольный бланк приказа инспекции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Угловой бланк письма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Угловой бланк письма 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Угловой бланк письма заместителя Руководителя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Угловой бланк письма заместителя Руководителя 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Угловой бланк письма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Угловой бланк письма инспекции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31881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31881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Продольный бланк распоряжения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Продольный бланк распоряжения инспекции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Продольный бланк приказа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Продольный бланк приказа 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Угловой бланк письма заместителя начальника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Угловой бланк письма заместителя начальника инспекции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53500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53500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191420507468142050100100300221723244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конвертов почтовых</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1253473.58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708200.00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708200.00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до 31.05.2019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12534.74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125347.36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в соответствии с заключенными государственными контрактами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Конверт почтовый С4</w:t>
            </w:r>
            <w:proofErr w:type="gramStart"/>
            <w:r w:rsidRPr="00ED7F40">
              <w:rPr>
                <w:rFonts w:ascii="Tahoma" w:eastAsia="Times New Roman" w:hAnsi="Tahoma" w:cs="Tahoma"/>
                <w:sz w:val="12"/>
                <w:szCs w:val="12"/>
                <w:lang w:eastAsia="ru-RU"/>
              </w:rPr>
              <w:t>/О</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бумажный, с клеевым краем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Конверт почтовый С5</w:t>
            </w:r>
            <w:proofErr w:type="gramStart"/>
            <w:r w:rsidRPr="00ED7F40">
              <w:rPr>
                <w:rFonts w:ascii="Tahoma" w:eastAsia="Times New Roman" w:hAnsi="Tahoma" w:cs="Tahoma"/>
                <w:sz w:val="12"/>
                <w:szCs w:val="12"/>
                <w:lang w:eastAsia="ru-RU"/>
              </w:rPr>
              <w:t>/О</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бумажный, с клеевым краем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320950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320950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Конверт почтовый С5</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Функциональные, технические, качественные, эксплуатационные </w:t>
            </w:r>
            <w:r w:rsidRPr="00ED7F40">
              <w:rPr>
                <w:rFonts w:ascii="Tahoma" w:eastAsia="Times New Roman" w:hAnsi="Tahoma" w:cs="Tahoma"/>
                <w:sz w:val="12"/>
                <w:szCs w:val="12"/>
                <w:lang w:eastAsia="ru-RU"/>
              </w:rPr>
              <w:lastRenderedPageBreak/>
              <w:t>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бумажный с клеевым краем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208046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208046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Конверт почтовый С</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бумажный, с клеевым краем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191420507468142050100100320075320244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59871.90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59871.90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59871.90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191420507468142050100100330146399244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95666.70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9566.67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Отмена заказчиком </w:t>
            </w:r>
            <w:proofErr w:type="gramStart"/>
            <w:r w:rsidRPr="00ED7F40">
              <w:rPr>
                <w:rFonts w:ascii="Tahoma" w:eastAsia="Times New Roman" w:hAnsi="Tahoma" w:cs="Tahoma"/>
                <w:sz w:val="12"/>
                <w:szCs w:val="12"/>
                <w:lang w:eastAsia="ru-RU"/>
              </w:rPr>
              <w:t>закупки, предусмотренной планом-графиком закупок</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w:t>
            </w:r>
            <w:proofErr w:type="gramEnd"/>
            <w:r w:rsidRPr="00ED7F40">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191420507468142050100100340323312244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Центральная система кондиционирования VRV III «DAIKIN» (Дайкин) расположена в административном здании Управления по адресу: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пр.Кузнецкий,70.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w:t>
            </w:r>
            <w:r w:rsidRPr="00ED7F40">
              <w:rPr>
                <w:rFonts w:ascii="Tahoma" w:eastAsia="Times New Roman" w:hAnsi="Tahoma" w:cs="Tahoma"/>
                <w:sz w:val="12"/>
                <w:szCs w:val="12"/>
                <w:lang w:eastAsia="ru-RU"/>
              </w:rPr>
              <w:lastRenderedPageBreak/>
              <w:t>технического обслуживания системы кондиционирования до 30.09.2019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20000.00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Внесена</w:t>
            </w:r>
            <w:proofErr w:type="gramEnd"/>
            <w:r w:rsidRPr="00ED7F40">
              <w:rPr>
                <w:rFonts w:ascii="Tahoma" w:eastAsia="Times New Roman" w:hAnsi="Tahoma" w:cs="Tahoma"/>
                <w:sz w:val="12"/>
                <w:szCs w:val="12"/>
                <w:lang w:eastAsia="ru-RU"/>
              </w:rPr>
              <w:t xml:space="preserve"> экономия по результатам </w:t>
            </w:r>
            <w:r w:rsidRPr="00ED7F40">
              <w:rPr>
                <w:rFonts w:ascii="Tahoma" w:eastAsia="Times New Roman" w:hAnsi="Tahoma" w:cs="Tahoma"/>
                <w:sz w:val="12"/>
                <w:szCs w:val="12"/>
                <w:lang w:eastAsia="ru-RU"/>
              </w:rPr>
              <w:lastRenderedPageBreak/>
              <w:t>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Техническое обслуживание системы кондиционирования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расконсервацией, диагностикой и запуском, </w:t>
            </w:r>
            <w:proofErr w:type="gramStart"/>
            <w:r w:rsidRPr="00ED7F40">
              <w:rPr>
                <w:rFonts w:ascii="Tahoma" w:eastAsia="Times New Roman" w:hAnsi="Tahoma" w:cs="Tahoma"/>
                <w:sz w:val="12"/>
                <w:szCs w:val="12"/>
                <w:lang w:eastAsia="ru-RU"/>
              </w:rPr>
              <w:t>контроль за</w:t>
            </w:r>
            <w:proofErr w:type="gramEnd"/>
            <w:r w:rsidRPr="00ED7F40">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Месяц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191420507468142050100100350021723244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Папки для бумаг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900128.00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630089.60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630089.60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90012.80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Папка - скоросшиватель бумажная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Папка из мелованного картона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16700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16700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Папка регистратоа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Папка из жесткого картона, под бумаги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Арочный механизм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7800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7800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Папка бумажная с завязками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папка из высококачественного мелованного картона, для бумаг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две завязки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191420507468142050100100370638010244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2749680.00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2749680.00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2749680.00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01.01.2020 по 30 ноября 2020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27496.80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274968.00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частной охраны (Выставление поста охраны)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Вид услуги по охране;  значение характеристики: Охрана объектов,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  Охрана объектов, а также обеспечение пропускного режима на объектах, в </w:t>
            </w:r>
            <w:r w:rsidRPr="00ED7F40">
              <w:rPr>
                <w:rFonts w:ascii="Tahoma" w:eastAsia="Times New Roman" w:hAnsi="Tahoma" w:cs="Tahoma"/>
                <w:sz w:val="12"/>
                <w:szCs w:val="12"/>
                <w:lang w:eastAsia="ru-RU"/>
              </w:rPr>
              <w:lastRenderedPageBreak/>
              <w:t>отношении которых установлены обязательные для выполнения требования к антитеррористической защищенности</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Использование мобильной группы;  значение характеристики: Нет</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Использование специальных средств;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Наличие оружия у сотрудников охраны;  значение характеристики: Да</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Человеко-час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16080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16080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19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191420507468142050100100380138010244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1187931.58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1187931.58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1187931.58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Месяц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Месяц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191420507468142050100100390088424244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1496838.84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1496838.84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1496838.84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объектов с использованием технических средств охраны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Месяц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191420507468142050100100400125320244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29130.00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29130.00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29130.00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w:t>
            </w:r>
            <w:r w:rsidRPr="00ED7F40">
              <w:rPr>
                <w:rFonts w:ascii="Tahoma" w:eastAsia="Times New Roman" w:hAnsi="Tahoma" w:cs="Tahoma"/>
                <w:sz w:val="12"/>
                <w:szCs w:val="12"/>
                <w:lang w:eastAsia="ru-RU"/>
              </w:rPr>
              <w:lastRenderedPageBreak/>
              <w:t>100410706110242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Оказание </w:t>
            </w:r>
            <w:r w:rsidRPr="00ED7F40">
              <w:rPr>
                <w:rFonts w:ascii="Tahoma" w:eastAsia="Times New Roman" w:hAnsi="Tahoma" w:cs="Tahoma"/>
                <w:sz w:val="12"/>
                <w:szCs w:val="12"/>
                <w:lang w:eastAsia="ru-RU"/>
              </w:rPr>
              <w:lastRenderedPageBreak/>
              <w:t>услуг местной и внутризоновой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Оказание услуг местной и внутризоновой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w:t>
            </w:r>
            <w:r w:rsidRPr="00ED7F40">
              <w:rPr>
                <w:rFonts w:ascii="Tahoma" w:eastAsia="Times New Roman" w:hAnsi="Tahoma" w:cs="Tahoma"/>
                <w:sz w:val="12"/>
                <w:szCs w:val="12"/>
                <w:lang w:eastAsia="ru-RU"/>
              </w:rPr>
              <w:lastRenderedPageBreak/>
              <w:t>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w:t>
            </w:r>
            <w:r w:rsidRPr="00ED7F40">
              <w:rPr>
                <w:rFonts w:ascii="Tahoma" w:eastAsia="Times New Roman" w:hAnsi="Tahoma" w:cs="Tahoma"/>
                <w:sz w:val="12"/>
                <w:szCs w:val="12"/>
                <w:lang w:eastAsia="ru-RU"/>
              </w:rPr>
              <w:lastRenderedPageBreak/>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w:t>
            </w:r>
            <w:r w:rsidRPr="00ED7F40">
              <w:rPr>
                <w:rFonts w:ascii="Tahoma" w:eastAsia="Times New Roman" w:hAnsi="Tahoma" w:cs="Tahoma"/>
                <w:sz w:val="12"/>
                <w:szCs w:val="12"/>
                <w:lang w:eastAsia="ru-RU"/>
              </w:rPr>
              <w:lastRenderedPageBreak/>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w:t>
            </w:r>
            <w:r w:rsidRPr="00ED7F40">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30 ноября 2020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Закупка </w:t>
            </w:r>
            <w:r w:rsidRPr="00ED7F40">
              <w:rPr>
                <w:rFonts w:ascii="Tahoma" w:eastAsia="Times New Roman" w:hAnsi="Tahoma" w:cs="Tahoma"/>
                <w:sz w:val="12"/>
                <w:szCs w:val="12"/>
                <w:lang w:eastAsia="ru-RU"/>
              </w:rPr>
              <w:lastRenderedPageBreak/>
              <w:t>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внутризоновой телефонной связи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Доступ к системе информационно-справочного обслуживания;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Доступ к услугам связи сети связи общего пользования, кроме услуг местной телефонной связи;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Внутризоновые соединения по сети фиксированной телефонной связи для передачи голосовой информации, факсимильных сообщений и передачи данных;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Доступ к услугам внутризоновой, междугородной и международной телефонной связи;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Возможности бесплатного круглосуточного вызова экстренных оперативных служб;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Вид тарификации;  значение характеристики: Комбинированная система оплаты</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Условная 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876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191420507468142050100100420716311242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713541.52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713541.52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713541.52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 января 2020 г по 31 декабря 2020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35677.08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Информационное обслуживание СПС КонсультантПлюс в налоговых органах Кемеровской области: 196 локальных версий, 159 сетевых версий. Обеспечение работоспособности экземпляров Систем КонсультантПлюс, восстановление работоспособности экземпляров Систем КонсультантПлюс в случае сбоев компьютерного оборудования после их устранения Заказчиком, в соответствии с техническим заданием.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Квартал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191420507468142050100100430159511242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Ремонт компьютеров и периферийного оборудования налоговых органов в городах Кемеровской области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1000000.00 / 12308475.10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D7F40">
              <w:rPr>
                <w:rFonts w:ascii="Tahoma" w:eastAsia="Times New Roman" w:hAnsi="Tahoma" w:cs="Tahoma"/>
                <w:sz w:val="12"/>
                <w:szCs w:val="12"/>
                <w:lang w:eastAsia="ru-RU"/>
              </w:rPr>
              <w:lastRenderedPageBreak/>
              <w:t>услуг): декабрь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10000.00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100000.00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Указание функциональных, технических, </w:t>
            </w:r>
            <w:r w:rsidRPr="00ED7F40">
              <w:rPr>
                <w:rFonts w:ascii="Tahoma" w:eastAsia="Times New Roman" w:hAnsi="Tahoma" w:cs="Tahoma"/>
                <w:sz w:val="12"/>
                <w:szCs w:val="12"/>
                <w:lang w:eastAsia="ru-RU"/>
              </w:rPr>
              <w:lastRenderedPageBreak/>
              <w:t>качественных, эксплуатационных характеристик. Изменение сроков оказания услуг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191420507468142050100100450162823242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Запасные части и комплектующие для КМТ (Xerox, HP, Samsung, Kyocera, Canon, Panasonik, Lexmark)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2992058.26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1705473.28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1705473.28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октября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29920.58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299205.83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08.2019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ED7F4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ED7F40">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w:t>
            </w:r>
            <w:r w:rsidRPr="00ED7F40">
              <w:rPr>
                <w:rFonts w:ascii="Tahoma" w:eastAsia="Times New Roman" w:hAnsi="Tahoma" w:cs="Tahoma"/>
                <w:sz w:val="12"/>
                <w:szCs w:val="12"/>
                <w:lang w:eastAsia="ru-RU"/>
              </w:rPr>
              <w:lastRenderedPageBreak/>
              <w:t>своей деятельности на этой территории</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 Уточнение количества Товара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RM1-4250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1160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RF5-2708-000CN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8150dn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Q3985A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Color LaserJet 5550dn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передняя панель 250- лист</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ассеты (лотка 2)</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RM1-1323-030CN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1160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комплект переноса изображения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C9734B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Color LaserJet 5550dn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выхода бумаги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RM1-0026-040CN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4250n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RM1-0036-020CN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4300n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шестерня 41t колебательного узла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RU5-0277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4300n</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FL2-1046-000000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Canon i-SENSYS MF3010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CF065A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Enterprise 600 M601dn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RM1-6414-000000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Canon i-SENSYS MF5940DN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FL2-1046-000000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 Base MF3228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регистрации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RG5-5663-000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RL1-0540-000000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1320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подачи/отделения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RF5-1834-000CN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8150dn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RG5-5751-000CN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RL1-0266-000CN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M1005 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плата форматирования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Q3953-60001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2420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лотка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Q7829-67925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4300n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задняя направляющая печки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302GR93182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KM-3050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печь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RG5-4319-080000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8150dn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2F906240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P2035d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RM1-6414-000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держатель датчика прохождения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2BL06450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KM-3050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RM1-6467-000CN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термопленка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RM1-6405-Film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держатель (рама) шестерни привода картриджа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RC3-2497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RM1-6406-000CN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ручной подачи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RL1-3307-000CN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302F906230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M2035dn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 xml:space="preserve">Партномер 302F909171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M3040dn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FK-171E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P2035d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шестерня главного привода z35s</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302HS31210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P2135dn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302F906240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M2035dn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Части и принадлежности фотокопировальных аппаратов</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RB2-6304-000CN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1160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подшипник вала выхода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RC2-6237-000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P2055d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резиновый вал</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RC1-3685-000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P2055d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лотков 2, 3</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RM1-9168-000CN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FL2-1042-000000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Canon i-SENSYS MF3010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тормозная площадка из ручного лотка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RL1-2115-000CN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термопленка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RM1-0656-Film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1160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2BR06520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P2035d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FK-170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FS-1030MFP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узла выхода бумаги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RC3-2447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M401dne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2A806010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FS-1030D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элемент левой дверцы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RB2-6008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подачи/отделения из кассеты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RF5-3338-000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касеты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RF5-3340-000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RL1-2593-000000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M1132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MK-360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FS-4020DN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FK-350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FS-4020DN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FK-171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P2135dn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шестерня привода термоблока 29t</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RU7-0375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RM1-0037-020CN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4300n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RM1-7577-000000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M1536dnf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302MS93076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M3040dn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флажок изображения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302LV24100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кнопка saver</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302KK94110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181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шестерня привода магнитного вала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302F931190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MK-320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RM1-4248-020CN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M2727nf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ручного лотка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 xml:space="preserve">Партномер RL1-1525-000000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P2015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RM1-6406-000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P2055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2HN06080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верхняя крышка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302L294010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C9153A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флажок датчика выхода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RB2-5742-000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9050dn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защелки (петли) крышки сканера (комплект 2шт.)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CE538-40006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M1536dnf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шлейф планшетного сканера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CF288-60104-02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MFP M425dn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302M518720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FS-1120D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MK-350B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FS-3040MFP+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шестерня 27т привода термоблока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RU5-0307-000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P2055d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муфта привода магнитного вала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302F931600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автоподатчика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3BR07040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P2035d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захвата/подачи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302HS94032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P2135dn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MK-3130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FS-4100DN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2F906230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MK-475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FS-6525MFP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штифт привода лотка kyocera fs-6970dn</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302F931350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FS-6970DN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FK-3130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термопленка+смазка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RM1-9189-Film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ручной подачи (лотка 1)</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RL1-2120-000000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P2055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MK-715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KM-3050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шлейф планшетного сканера oem 20 pin</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FF-M1132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M1132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захвата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302F894042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FS-4020DN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FK-150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FS-1128MFP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302F909170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FS-3540MFP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основной узел подачи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302K394480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FS-6525MFP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плата форматирования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CE832-60001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M1214nfh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RM1-7547-000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P1606dn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302BR06521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ECOSYS M2035dn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2F909171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FS-4200DN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вал регистрации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302KK94230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w:t>
            </w:r>
            <w:r w:rsidRPr="00ED7F40">
              <w:rPr>
                <w:rFonts w:ascii="Tahoma" w:eastAsia="Times New Roman" w:hAnsi="Tahoma" w:cs="Tahoma"/>
                <w:sz w:val="12"/>
                <w:szCs w:val="12"/>
                <w:lang w:eastAsia="ru-RU"/>
              </w:rPr>
              <w:lastRenderedPageBreak/>
              <w:t xml:space="preserve">Kyocera TASKalfa 181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302NG94120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1801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датчик прохождения бумаги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302GR44220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KM-3050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ремонтный комплект для adf</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A8P79-65001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MFP M425dn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термопленка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RM1-4209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M1536dnf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бумаги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302NG94110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1801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лампа сканера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302GR17120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KM-3050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MK-410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KM-1620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печь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FK-410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KM-1635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из ручной подачи (лотка 1)</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RL1-2120-000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P2035n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RM1-8809-000CN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Hewlett Packard Laserjet Pro 400 M401dn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кассета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JC90-01143B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ProXpress M4020ND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фотобарабан</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AR-202DM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Sharp AR-5316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резиновая насадка на ролик захвата/отделения (торм.)</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JC66-02939B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SL-M2870FW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 лазера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JC97-03958A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Xpress M2830DW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смешивания тонера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302H093210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300i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держатель площадки отделения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Функциональные, технические, качественные, эксплуатационные </w:t>
            </w:r>
            <w:r w:rsidRPr="00ED7F40">
              <w:rPr>
                <w:rFonts w:ascii="Tahoma" w:eastAsia="Times New Roman" w:hAnsi="Tahoma" w:cs="Tahoma"/>
                <w:sz w:val="12"/>
                <w:szCs w:val="12"/>
                <w:lang w:eastAsia="ru-RU"/>
              </w:rPr>
              <w:lastRenderedPageBreak/>
              <w:t>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JC63-02917A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 L-3310ND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насадка на ролик захвата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JC73-00340A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ML-3310ND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крышка ролика прохода бумаги из многоцелевого лотка (cover-roller)</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JC63-02873A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ML-3710ND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JC91-01024A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ML-3710ND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(торм.) в сборе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JC90-01063B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ProXpress M3870FW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захвата / подачи dadf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130N01533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3325DNI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126K24990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5222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комплект роликов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604K20360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5230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деталь транспортера (jam clearance door)</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848K42530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5745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109R00751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5845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подачи dadf</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059K85120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5845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MK-706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KM-3035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 роликов захвата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302mv94061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3510i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MK-7105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3510i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дуплекса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3HY07120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3010i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переноса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JC66-02842A Модель КМТ, для установки </w:t>
            </w:r>
            <w:proofErr w:type="gramStart"/>
            <w:r w:rsidRPr="00ED7F40">
              <w:rPr>
                <w:rFonts w:ascii="Tahoma" w:eastAsia="Times New Roman" w:hAnsi="Tahoma" w:cs="Tahoma"/>
                <w:sz w:val="12"/>
                <w:szCs w:val="12"/>
                <w:lang w:eastAsia="ru-RU"/>
              </w:rPr>
              <w:lastRenderedPageBreak/>
              <w:t>комплектующих</w:t>
            </w:r>
            <w:proofErr w:type="gramEnd"/>
            <w:r w:rsidRPr="00ED7F40">
              <w:rPr>
                <w:rFonts w:ascii="Tahoma" w:eastAsia="Times New Roman" w:hAnsi="Tahoma" w:cs="Tahoma"/>
                <w:sz w:val="12"/>
                <w:szCs w:val="12"/>
                <w:lang w:eastAsia="ru-RU"/>
              </w:rPr>
              <w:t xml:space="preserve"> Samsung ProXpress M4020ND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ремкомплект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MK-460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181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двигатель подъема (12w 24v) dc535</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127K78350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5745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мотор привода цветных блоков проявки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302K944151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2550ci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фотобарабан</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AR-205DM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Sharp AR-5516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126K24993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5230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вал переноса (корот.)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022N02674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3325DNI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захвата/подачи (рол.) dadf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JC97-03070A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SCX-4833FR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шарнир (кронштейн) dadf правый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JC97-03220A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SCX-4833FR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комплект роликов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604K20530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5550DN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комплект роликов 1 и 2 кассет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059K69802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5745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в сборе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JC93-00310A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ML-3710ND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(торм.) в сборе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JC90-01032A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ProXpress M4020ND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площадка отделения (торм.) dadf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003N01042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 лазера lk-895</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302K093060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2550ci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накладка (пластиковая) площадки отделения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JC63-02933A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ML-3310ND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Функциональные, технические, качественные, эксплуатационные </w:t>
            </w:r>
            <w:r w:rsidRPr="00ED7F40">
              <w:rPr>
                <w:rFonts w:ascii="Tahoma" w:eastAsia="Times New Roman" w:hAnsi="Tahoma" w:cs="Tahoma"/>
                <w:sz w:val="12"/>
                <w:szCs w:val="12"/>
                <w:lang w:eastAsia="ru-RU"/>
              </w:rPr>
              <w:lastRenderedPageBreak/>
              <w:t>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JC90-01063A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ML-3310ND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кронштейн крепления adf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JC97-01707A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ProXpress M3870FW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(торм.) в сборе с держателем</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050N00649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126N00411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захвата в сборе из касеты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130N01677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ролик отделения в сборе (торм.) обходного лотка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022N02677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шарнир (кронштейн) правый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JC97-04197a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3325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захвата/подачи обходного лотка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130N01675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Phaser 3320DNI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кассета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050N00650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3325DNI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FK-460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Kyocera TASKalfa 181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сканер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JC97-04306A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Samsung ProXpress M3870FW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насадка на ролик захвата из кассеты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130N01671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3325DNI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узел термозакрепления в сборе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DUNTW0327US21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Sharp AR-5316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лезвие очистки (ракель)</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UCLEZ0009QSZ2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Sharp AR-5316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комплект роликов захвата/подачи + ролик отделения 3 и 4 кассет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Партномер 604K83641 Модель КМТ, для установки </w:t>
            </w:r>
            <w:proofErr w:type="gramStart"/>
            <w:r w:rsidRPr="00ED7F40">
              <w:rPr>
                <w:rFonts w:ascii="Tahoma" w:eastAsia="Times New Roman" w:hAnsi="Tahoma" w:cs="Tahoma"/>
                <w:sz w:val="12"/>
                <w:szCs w:val="12"/>
                <w:lang w:eastAsia="ru-RU"/>
              </w:rPr>
              <w:t>комплектующих</w:t>
            </w:r>
            <w:proofErr w:type="gramEnd"/>
            <w:r w:rsidRPr="00ED7F40">
              <w:rPr>
                <w:rFonts w:ascii="Tahoma" w:eastAsia="Times New Roman" w:hAnsi="Tahoma" w:cs="Tahoma"/>
                <w:sz w:val="12"/>
                <w:szCs w:val="12"/>
                <w:lang w:eastAsia="ru-RU"/>
              </w:rPr>
              <w:t xml:space="preserve"> Xerox WorkCentre 5745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191420507468142050100100470036311242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Оказание услуг по информационному обслуживанию справочно - правовой </w:t>
            </w:r>
            <w:r w:rsidRPr="00ED7F40">
              <w:rPr>
                <w:rFonts w:ascii="Tahoma" w:eastAsia="Times New Roman" w:hAnsi="Tahoma" w:cs="Tahoma"/>
                <w:sz w:val="12"/>
                <w:szCs w:val="12"/>
                <w:lang w:eastAsia="ru-RU"/>
              </w:rPr>
              <w:lastRenderedPageBreak/>
              <w:t>системы "Консультант Плюс" (294 локальных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lastRenderedPageBreak/>
              <w:t>Оказание услуг по информационному обслуживанию справочно - правовой системы "Консультант Плюс" (294 локальных лицензий.</w:t>
            </w:r>
            <w:proofErr w:type="gramEnd"/>
            <w:r w:rsidRPr="00ED7F40">
              <w:rPr>
                <w:rFonts w:ascii="Tahoma" w:eastAsia="Times New Roman" w:hAnsi="Tahoma" w:cs="Tahoma"/>
                <w:sz w:val="12"/>
                <w:szCs w:val="12"/>
                <w:lang w:eastAsia="ru-RU"/>
              </w:rPr>
              <w:t xml:space="preserve"> Место оказания услуг: </w:t>
            </w:r>
            <w:proofErr w:type="gramStart"/>
            <w:r w:rsidRPr="00ED7F4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100585.48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92492.40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92492.40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w:t>
            </w:r>
            <w:r w:rsidRPr="00ED7F40">
              <w:rPr>
                <w:rFonts w:ascii="Tahoma" w:eastAsia="Times New Roman" w:hAnsi="Tahoma" w:cs="Tahoma"/>
                <w:sz w:val="12"/>
                <w:szCs w:val="12"/>
                <w:lang w:eastAsia="ru-RU"/>
              </w:rPr>
              <w:lastRenderedPageBreak/>
              <w:t>услуг): постоянно, в течение всего периода действия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Российской </w:t>
            </w:r>
            <w:r w:rsidRPr="00ED7F40">
              <w:rPr>
                <w:rFonts w:ascii="Tahoma" w:eastAsia="Times New Roman" w:hAnsi="Tahoma" w:cs="Tahoma"/>
                <w:sz w:val="12"/>
                <w:szCs w:val="12"/>
                <w:lang w:eastAsia="ru-RU"/>
              </w:rPr>
              <w:lastRenderedPageBreak/>
              <w:t>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Квартал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191420507468142050100100470046311242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Оказание услуг по информационному обслуживанию справочно - правовой системы "Консультант Плюс" (76 сетевых лицензий). Место оказания услуг: </w:t>
            </w:r>
            <w:proofErr w:type="gramStart"/>
            <w:r w:rsidRPr="00ED7F40">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250531.04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230373.36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230373.36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Квартал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191420507468142050100100470066311242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г.Мариинск, г. Анжеро-Судженск, г.Юрга, г.Березовский, г.Ленинск-Кузнецкий, г. Белово, г. Прокопьевск, г. Новокузнецк, г. Осинники, г. Междуреченск)</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354145.56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325651.08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325651.08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Квартал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191420507468142050100100490472620242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лазерных принтеров формата А</w:t>
            </w:r>
            <w:proofErr w:type="gramStart"/>
            <w:r w:rsidRPr="00ED7F40">
              <w:rPr>
                <w:rFonts w:ascii="Tahoma" w:eastAsia="Times New Roman" w:hAnsi="Tahoma" w:cs="Tahoma"/>
                <w:sz w:val="12"/>
                <w:szCs w:val="12"/>
                <w:lang w:eastAsia="ru-RU"/>
              </w:rPr>
              <w:t>4</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Лазерные принтеры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каждый укомплектован дополнительным картриджем и USB-кабелем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2815000.00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3064869.50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3064869.50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ED7F40">
              <w:rPr>
                <w:rFonts w:ascii="Tahoma" w:eastAsia="Times New Roman" w:hAnsi="Tahoma" w:cs="Tahoma"/>
                <w:sz w:val="12"/>
                <w:szCs w:val="12"/>
                <w:lang w:eastAsia="ru-RU"/>
              </w:rPr>
              <w:lastRenderedPageBreak/>
              <w:t xml:space="preserve">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28150.00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281500.00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08.2019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Постановление Правительства РФ от 26.09.2016 N 968, присутствуют обстоятельств</w:t>
            </w:r>
            <w:r w:rsidRPr="00ED7F40">
              <w:rPr>
                <w:rFonts w:ascii="Tahoma" w:eastAsia="Times New Roman" w:hAnsi="Tahoma" w:cs="Tahoma"/>
                <w:sz w:val="12"/>
                <w:szCs w:val="12"/>
                <w:lang w:eastAsia="ru-RU"/>
              </w:rPr>
              <w:lastRenderedPageBreak/>
              <w:t xml:space="preserve">а, допускающие исключение, влекущее неприменение запрета, ограничения допуска: </w:t>
            </w:r>
            <w:proofErr w:type="gramStart"/>
            <w:r w:rsidRPr="00ED7F4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ED7F40">
              <w:rPr>
                <w:rFonts w:ascii="Tahoma" w:eastAsia="Times New Roman" w:hAnsi="Tahoma" w:cs="Tahoma"/>
                <w:sz w:val="12"/>
                <w:szCs w:val="12"/>
                <w:lang w:eastAsia="ru-RU"/>
              </w:rPr>
              <w:t xml:space="preserve"> Приказ Минфина 126н от 04.06.2018, присутствуют обстоятельства, допускающие </w:t>
            </w:r>
            <w:r w:rsidRPr="00ED7F40">
              <w:rPr>
                <w:rFonts w:ascii="Tahoma" w:eastAsia="Times New Roman" w:hAnsi="Tahoma" w:cs="Tahoma"/>
                <w:sz w:val="12"/>
                <w:szCs w:val="12"/>
                <w:lang w:eastAsia="ru-RU"/>
              </w:rPr>
              <w:lastRenderedPageBreak/>
              <w:t xml:space="preserve">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w:t>
            </w:r>
            <w:r w:rsidRPr="00ED7F40">
              <w:rPr>
                <w:rFonts w:ascii="Tahoma" w:eastAsia="Times New Roman" w:hAnsi="Tahoma" w:cs="Tahoma"/>
                <w:sz w:val="12"/>
                <w:szCs w:val="12"/>
                <w:lang w:eastAsia="ru-RU"/>
              </w:rPr>
              <w:lastRenderedPageBreak/>
              <w:t>Евразийского экономического союза</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Российской Федерации </w:t>
            </w:r>
            <w:r w:rsidRPr="00ED7F40">
              <w:rPr>
                <w:rFonts w:ascii="Tahoma" w:eastAsia="Times New Roman" w:hAnsi="Tahoma" w:cs="Tahoma"/>
                <w:sz w:val="12"/>
                <w:szCs w:val="12"/>
                <w:lang w:eastAsia="ru-RU"/>
              </w:rPr>
              <w:lastRenderedPageBreak/>
              <w:t>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Принтер</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Для каждого принтера один дополнительный картридж с максимальным ресурсом;  значение характеристики: 1</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печати, страниц в минуту;  значение характеристики: ≥ 60 ; единица измерения характеристики: Штука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USB 2.0 и/или USB 3;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Дуплекс;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Ethernet 10/100;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печати страниц в месяц;  значение характеристики: ≥ 275000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Цветность печати;  значение характеристики: Черно-Белая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Формат печати;  значение характеристики: А4,</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Тип печати;  значение характеристики: </w:t>
            </w:r>
            <w:proofErr w:type="gramStart"/>
            <w:r w:rsidRPr="00ED7F40">
              <w:rPr>
                <w:rFonts w:ascii="Tahoma" w:eastAsia="Times New Roman" w:hAnsi="Tahoma" w:cs="Tahoma"/>
                <w:sz w:val="12"/>
                <w:szCs w:val="12"/>
                <w:lang w:eastAsia="ru-RU"/>
              </w:rPr>
              <w:t>Лазерный</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191420507468142050100100490492620242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Лазерные принтеры формата А3, каждый укомплектован дополнительным картриджем и USB-кабелем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463470.00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463470.00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463470.00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30 ноября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w:t>
            </w:r>
            <w:r w:rsidRPr="00ED7F40">
              <w:rPr>
                <w:rFonts w:ascii="Tahoma" w:eastAsia="Times New Roman" w:hAnsi="Tahoma" w:cs="Tahoma"/>
                <w:sz w:val="12"/>
                <w:szCs w:val="12"/>
                <w:lang w:eastAsia="ru-RU"/>
              </w:rPr>
              <w:lastRenderedPageBreak/>
              <w:t xml:space="preserve">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ED7F4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сроков закупки. Изменение способа определения поставщика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Принтер</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Ethernet 10/100;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USB 2.0 и/или USB 3;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печати, А3 страниц в минуту;  значение характеристики: ≥ 18</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печати, А4 страниц в минуту;  значение характеристики: ≥ 50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USB-кабель в комплекте каждого принтера;  значение характеристики: 1 ; единица измерения характеристики: Штука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Дуплекс;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Дополнительный картридж с ресурсом не менее 34 000 копий (при условии 0,5% заполнении страницы)</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значение характеристики: 1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печати страниц в месяц;  значение характеристики: ≥ 300000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Тип печати;  значение характеристики: </w:t>
            </w:r>
            <w:proofErr w:type="gramStart"/>
            <w:r w:rsidRPr="00ED7F40">
              <w:rPr>
                <w:rFonts w:ascii="Tahoma" w:eastAsia="Times New Roman" w:hAnsi="Tahoma" w:cs="Tahoma"/>
                <w:sz w:val="12"/>
                <w:szCs w:val="12"/>
                <w:lang w:eastAsia="ru-RU"/>
              </w:rPr>
              <w:t>Лазерный</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Цветность печати;  значение характеристики: Черно-Белая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Формат печати;  значение характеристики: А3,</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указанных в Приказе ФНС России от 10.08.2018 №ЕД-7-5/493@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31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191420507468142050100100490562620242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Внешний считыватель для iButton (или аналогичный), Идентификатор iButton DS1992 (или аналогичный)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847896.00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847896.00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847896.00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15 декабря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84789.60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ED7F40">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w:t>
            </w:r>
            <w:r w:rsidRPr="00ED7F40">
              <w:rPr>
                <w:rFonts w:ascii="Tahoma" w:eastAsia="Times New Roman" w:hAnsi="Tahoma" w:cs="Tahoma"/>
                <w:sz w:val="12"/>
                <w:szCs w:val="12"/>
                <w:lang w:eastAsia="ru-RU"/>
              </w:rPr>
              <w:lastRenderedPageBreak/>
              <w:t>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Внесение ограничений по Постановлению Правительства №878 от 10.07.2019. Изменение сроков закупки. Изменение спецификации объекта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Программно-аппаратный комплекс «Соболь» Версия 3.2, PCI-E. Исполнение 1 (или аналогичный)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идентификация пользователей должна производиться по личному идентификатору, а аутентификация - по вводимому с клавиатуры паролю; • СЗИ должен иметь возможность контролировать целостность следующих операционных систем: Windows 7 х86/х64, Windows 8/8.1, Windows Server 2003, Windows Server 2008, Windows Server 2012, ALT Linux 7.0, АльтЛинукс СПТ</w:t>
            </w:r>
            <w:proofErr w:type="gramStart"/>
            <w:r w:rsidRPr="00ED7F40">
              <w:rPr>
                <w:rFonts w:ascii="Tahoma" w:eastAsia="Times New Roman" w:hAnsi="Tahoma" w:cs="Tahoma"/>
                <w:sz w:val="12"/>
                <w:szCs w:val="12"/>
                <w:lang w:eastAsia="ru-RU"/>
              </w:rPr>
              <w:t>6</w:t>
            </w:r>
            <w:proofErr w:type="gramEnd"/>
            <w:r w:rsidRPr="00ED7F40">
              <w:rPr>
                <w:rFonts w:ascii="Tahoma" w:eastAsia="Times New Roman" w:hAnsi="Tahoma" w:cs="Tahoma"/>
                <w:sz w:val="12"/>
                <w:szCs w:val="12"/>
                <w:lang w:eastAsia="ru-RU"/>
              </w:rPr>
              <w:t xml:space="preserve"> х86/х64, Astra Linux Spesial Edition «Смоленск», Red Hat Enterprise Linux 6.0 х86/х64, Mandriva ROSA Desktop 2011.0 х86/х64, Debian 6.0.3 х86/х64, FreeBSD 6.2/6.3/7.2/8.2; подробное описание характеристик приведено в техническом задании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Внешний считыватель для iButton (или аналогичный)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Совместимость с ПАК п.1 технического задания и идентификаторами iButton п.2 технического задания Тип: внешний Возможность подключения </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 xml:space="preserve"> ПАК п.1 технического задания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Идентификатор iButton DS1992 (или аналогичный)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 Объем памяти не менее 1 Кбит. • Интерфейс: считыватель iButton. • Совместимость с внешними и внутренними считывателями iButton. • Возможность защиты информации, содержащей государственную тайну по требованиям ФСТЭК России. • Возможность хранения пароля ПАК п.1 технического задания.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191420507468142050100100490642620242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Многофункциональное устройство монохромное формата А3. С дополнительным оригинальным картриджем. Совместимо с Системой контроля печати и Системой контроля копирования АСУПИМ разработк</w:t>
            </w:r>
            <w:proofErr w:type="gramStart"/>
            <w:r w:rsidRPr="00ED7F40">
              <w:rPr>
                <w:rFonts w:ascii="Tahoma" w:eastAsia="Times New Roman" w:hAnsi="Tahoma" w:cs="Tahoma"/>
                <w:sz w:val="12"/>
                <w:szCs w:val="12"/>
                <w:lang w:eastAsia="ru-RU"/>
              </w:rPr>
              <w:t>и ООО</w:t>
            </w:r>
            <w:proofErr w:type="gramEnd"/>
            <w:r w:rsidRPr="00ED7F40">
              <w:rPr>
                <w:rFonts w:ascii="Tahoma" w:eastAsia="Times New Roman" w:hAnsi="Tahoma" w:cs="Tahoma"/>
                <w:sz w:val="12"/>
                <w:szCs w:val="12"/>
                <w:lang w:eastAsia="ru-RU"/>
              </w:rPr>
              <w:t xml:space="preserve"> «АРТИ».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2472240.00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2472240.00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2472240.00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1 декабря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24722.40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247224.00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Постановление Правительства РФ N 878 от 10.07.2019</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w:t>
            </w:r>
            <w:r w:rsidRPr="00ED7F40">
              <w:rPr>
                <w:rFonts w:ascii="Tahoma" w:eastAsia="Times New Roman" w:hAnsi="Tahoma" w:cs="Tahoma"/>
                <w:sz w:val="12"/>
                <w:szCs w:val="12"/>
                <w:lang w:eastAsia="ru-RU"/>
              </w:rPr>
              <w:lastRenderedPageBreak/>
              <w:t>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Многофункциональное устройство (МФУ)</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копирования (страниц А3 в минуту);  значение характеристики: ≥ 32</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USB 2.0 и/или USB 3;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Система контроля копирования АСУПИМ разработки ООО «АРТИ»;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USB-кабель в комплекте каждого принтера;  значение </w:t>
            </w:r>
            <w:r w:rsidRPr="00ED7F40">
              <w:rPr>
                <w:rFonts w:ascii="Tahoma" w:eastAsia="Times New Roman" w:hAnsi="Tahoma" w:cs="Tahoma"/>
                <w:sz w:val="12"/>
                <w:szCs w:val="12"/>
                <w:lang w:eastAsia="ru-RU"/>
              </w:rPr>
              <w:lastRenderedPageBreak/>
              <w:t>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Совместимость с Системой контроля печати АСУПИМ разработки ООО «АРТИ»;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Совместимость с Системой контроля копирования АСУПИМ разработки ООО «АРТИ»;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печати (страниц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xml:space="preserve"> в минуту);  значение характеристики: ≥ 65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Разрешение при копировании (точек на дюйм);  значение характеристики: ≥ 600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Интерфейс: Ethernet 10/100;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Дуплекс;  значение характеристики: наличие,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Разрешение при печати (точек на дюйм);  значение характеристики: ≥ 1200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печати (страниц А3 в минуту);  значение характеристики: ≥ 32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Скорость копирования (страниц А4 в минуту);  значение характеристики: ≥ 65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печати (страниц в месяц );  значение характеристики: ≥ 250000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Дополнительный картридж с ресурсом не менее 43 000 копий (при условии 0,5% заполнении страницы);  значение характеристики: 1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Цветность печати;  значение характеристики: Черно-Белая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Тип печати;  значение характеристики: Лазерный,  Светодиодный</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Формат печати;  значение характеристики: А3,</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33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191420507468142050100100500116110242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191420507468142050100100510090000244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224999.92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224999.92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224999.92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Подача воды</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Подача воды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Прием стоков</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Прием стоков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4336.932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4336.932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191420507468142050100100520100000244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2876171.32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1951297.67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1951297.67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28761.71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287617.13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закупки</w:t>
            </w:r>
            <w:proofErr w:type="gramStart"/>
            <w:r w:rsidRPr="00ED7F40">
              <w:rPr>
                <w:rFonts w:ascii="Tahoma" w:eastAsia="Times New Roman" w:hAnsi="Tahoma" w:cs="Tahoma"/>
                <w:sz w:val="12"/>
                <w:szCs w:val="12"/>
                <w:lang w:eastAsia="ru-RU"/>
              </w:rPr>
              <w:t xml:space="preserve">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w:t>
            </w:r>
            <w:proofErr w:type="gramEnd"/>
            <w:r w:rsidRPr="00ED7F40">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 Отражена экономия по результатам расторжения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24551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24551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38088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38088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191420507468142050100100530465310244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55000000.00 / 55000000.00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41000000.00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08.2019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почтовой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191420507468142050100100540188020244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ED7F40">
              <w:rPr>
                <w:rFonts w:ascii="Tahoma" w:eastAsia="Times New Roman" w:hAnsi="Tahoma" w:cs="Tahoma"/>
                <w:sz w:val="12"/>
                <w:szCs w:val="12"/>
                <w:lang w:eastAsia="ru-RU"/>
              </w:rPr>
              <w:t>архиве</w:t>
            </w:r>
            <w:proofErr w:type="gramEnd"/>
            <w:r w:rsidRPr="00ED7F40">
              <w:rPr>
                <w:rFonts w:ascii="Tahoma" w:eastAsia="Times New Roman" w:hAnsi="Tahoma" w:cs="Tahoma"/>
                <w:sz w:val="12"/>
                <w:szCs w:val="12"/>
                <w:lang w:eastAsia="ru-RU"/>
              </w:rPr>
              <w:t xml:space="preserve"> </w:t>
            </w:r>
            <w:r w:rsidRPr="00ED7F40">
              <w:rPr>
                <w:rFonts w:ascii="Tahoma" w:eastAsia="Times New Roman" w:hAnsi="Tahoma" w:cs="Tahoma"/>
                <w:sz w:val="12"/>
                <w:szCs w:val="12"/>
                <w:lang w:eastAsia="ru-RU"/>
              </w:rPr>
              <w:lastRenderedPageBreak/>
              <w:t>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Техническое обслуживание систем автоматических установок газового пожаротушения в серверных и </w:t>
            </w:r>
            <w:proofErr w:type="gramStart"/>
            <w:r w:rsidRPr="00ED7F40">
              <w:rPr>
                <w:rFonts w:ascii="Tahoma" w:eastAsia="Times New Roman" w:hAnsi="Tahoma" w:cs="Tahoma"/>
                <w:sz w:val="12"/>
                <w:szCs w:val="12"/>
                <w:lang w:eastAsia="ru-RU"/>
              </w:rPr>
              <w:t>архиве</w:t>
            </w:r>
            <w:proofErr w:type="gramEnd"/>
            <w:r w:rsidRPr="00ED7F40">
              <w:rPr>
                <w:rFonts w:ascii="Tahoma" w:eastAsia="Times New Roman" w:hAnsi="Tahoma" w:cs="Tahoma"/>
                <w:sz w:val="12"/>
                <w:szCs w:val="12"/>
                <w:lang w:eastAsia="ru-RU"/>
              </w:rPr>
              <w:t xml:space="preserve"> Управления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411000.00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78653.92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78653.92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41100.00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 xml:space="preserve">Российской Федерации экономии, полученной при </w:t>
            </w:r>
            <w:r w:rsidRPr="00ED7F40">
              <w:rPr>
                <w:rFonts w:ascii="Tahoma" w:eastAsia="Times New Roman" w:hAnsi="Tahoma" w:cs="Tahoma"/>
                <w:sz w:val="12"/>
                <w:szCs w:val="12"/>
                <w:lang w:eastAsia="ru-RU"/>
              </w:rPr>
              <w:lastRenderedPageBreak/>
              <w:t>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ED7F40">
              <w:rPr>
                <w:rFonts w:ascii="Tahoma" w:eastAsia="Times New Roman" w:hAnsi="Tahoma" w:cs="Tahoma"/>
                <w:sz w:val="12"/>
                <w:szCs w:val="12"/>
                <w:lang w:eastAsia="ru-RU"/>
              </w:rPr>
              <w:t>архиве</w:t>
            </w:r>
            <w:proofErr w:type="gramEnd"/>
            <w:r w:rsidRPr="00ED7F40">
              <w:rPr>
                <w:rFonts w:ascii="Tahoma" w:eastAsia="Times New Roman" w:hAnsi="Tahoma" w:cs="Tahoma"/>
                <w:sz w:val="12"/>
                <w:szCs w:val="12"/>
                <w:lang w:eastAsia="ru-RU"/>
              </w:rPr>
              <w:t xml:space="preserve">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Техническое обслуживание систем автоматических установок газового пожаротушения в серверных и </w:t>
            </w:r>
            <w:proofErr w:type="gramStart"/>
            <w:r w:rsidRPr="00ED7F40">
              <w:rPr>
                <w:rFonts w:ascii="Tahoma" w:eastAsia="Times New Roman" w:hAnsi="Tahoma" w:cs="Tahoma"/>
                <w:sz w:val="12"/>
                <w:szCs w:val="12"/>
                <w:lang w:eastAsia="ru-RU"/>
              </w:rPr>
              <w:t>архиве</w:t>
            </w:r>
            <w:proofErr w:type="gramEnd"/>
            <w:r w:rsidRPr="00ED7F40">
              <w:rPr>
                <w:rFonts w:ascii="Tahoma" w:eastAsia="Times New Roman" w:hAnsi="Tahoma" w:cs="Tahoma"/>
                <w:sz w:val="12"/>
                <w:szCs w:val="12"/>
                <w:lang w:eastAsia="ru-RU"/>
              </w:rPr>
              <w:t xml:space="preserve"> 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Квартал</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191420507468142050100100550190000244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Топливо дизельное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Экологического класса не ниже К-5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191420507468142050100100550200000244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Приобретение горюче-смазочных материалов </w:t>
            </w:r>
            <w:r w:rsidRPr="00ED7F40">
              <w:rPr>
                <w:rFonts w:ascii="Tahoma" w:eastAsia="Times New Roman" w:hAnsi="Tahoma" w:cs="Tahoma"/>
                <w:sz w:val="12"/>
                <w:szCs w:val="12"/>
                <w:lang w:eastAsia="ru-RU"/>
              </w:rPr>
              <w:lastRenderedPageBreak/>
              <w:t>(бензин автомобильный АИ-92, бензин автомобильный АИ-95,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496582.00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458072.61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458072.61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w:t>
            </w:r>
            <w:r w:rsidRPr="00ED7F40">
              <w:rPr>
                <w:rFonts w:ascii="Tahoma" w:eastAsia="Times New Roman" w:hAnsi="Tahoma" w:cs="Tahoma"/>
                <w:sz w:val="12"/>
                <w:szCs w:val="12"/>
                <w:lang w:eastAsia="ru-RU"/>
              </w:rPr>
              <w:lastRenderedPageBreak/>
              <w:t xml:space="preserve">(выполнения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до 31.05.2019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w:t>
            </w:r>
            <w:r w:rsidRPr="00ED7F40">
              <w:rPr>
                <w:rFonts w:ascii="Tahoma" w:eastAsia="Times New Roman" w:hAnsi="Tahoma" w:cs="Tahoma"/>
                <w:sz w:val="12"/>
                <w:szCs w:val="12"/>
                <w:lang w:eastAsia="ru-RU"/>
              </w:rPr>
              <w:lastRenderedPageBreak/>
              <w:t>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w:t>
            </w:r>
            <w:r w:rsidRPr="00ED7F40">
              <w:rPr>
                <w:rFonts w:ascii="Tahoma" w:eastAsia="Times New Roman" w:hAnsi="Tahoma" w:cs="Tahoma"/>
                <w:sz w:val="12"/>
                <w:szCs w:val="12"/>
                <w:lang w:eastAsia="ru-RU"/>
              </w:rPr>
              <w:lastRenderedPageBreak/>
              <w:t xml:space="preserve">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Отражена</w:t>
            </w:r>
            <w:proofErr w:type="gramEnd"/>
            <w:r w:rsidRPr="00ED7F40">
              <w:rPr>
                <w:rFonts w:ascii="Tahoma" w:eastAsia="Times New Roman" w:hAnsi="Tahoma" w:cs="Tahoma"/>
                <w:sz w:val="12"/>
                <w:szCs w:val="12"/>
                <w:lang w:eastAsia="ru-RU"/>
              </w:rPr>
              <w:t xml:space="preserve"> экономия по результатам торгов. Экономия при расторжении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Топливо дизельное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191420507468142050100100550540000244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2870000.00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2482400.00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1861800.00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620600.00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31.01.2020, срок поставки товара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28700.00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287000.00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w:t>
            </w:r>
            <w:r w:rsidRPr="00ED7F40">
              <w:rPr>
                <w:rFonts w:ascii="Tahoma" w:eastAsia="Times New Roman" w:hAnsi="Tahoma" w:cs="Tahoma"/>
                <w:sz w:val="12"/>
                <w:szCs w:val="12"/>
                <w:lang w:eastAsia="ru-RU"/>
              </w:rPr>
              <w:lastRenderedPageBreak/>
              <w:t>100560243530244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Поставка </w:t>
            </w:r>
            <w:r w:rsidRPr="00ED7F40">
              <w:rPr>
                <w:rFonts w:ascii="Tahoma" w:eastAsia="Times New Roman" w:hAnsi="Tahoma" w:cs="Tahoma"/>
                <w:sz w:val="12"/>
                <w:szCs w:val="12"/>
                <w:lang w:eastAsia="ru-RU"/>
              </w:rPr>
              <w:lastRenderedPageBreak/>
              <w:t>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386631.11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386631.</w:t>
            </w:r>
            <w:r w:rsidRPr="00ED7F40">
              <w:rPr>
                <w:rFonts w:ascii="Tahoma" w:eastAsia="Times New Roman" w:hAnsi="Tahoma" w:cs="Tahoma"/>
                <w:sz w:val="12"/>
                <w:szCs w:val="12"/>
                <w:lang w:eastAsia="ru-RU"/>
              </w:rPr>
              <w:lastRenderedPageBreak/>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386631.</w:t>
            </w:r>
            <w:r w:rsidRPr="00ED7F40">
              <w:rPr>
                <w:rFonts w:ascii="Tahoma" w:eastAsia="Times New Roman" w:hAnsi="Tahoma" w:cs="Tahoma"/>
                <w:sz w:val="12"/>
                <w:szCs w:val="12"/>
                <w:lang w:eastAsia="ru-RU"/>
              </w:rPr>
              <w:lastRenderedPageBreak/>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w:t>
            </w:r>
            <w:r w:rsidRPr="00ED7F40">
              <w:rPr>
                <w:rFonts w:ascii="Tahoma" w:eastAsia="Times New Roman" w:hAnsi="Tahoma" w:cs="Tahoma"/>
                <w:sz w:val="12"/>
                <w:szCs w:val="12"/>
                <w:lang w:eastAsia="ru-RU"/>
              </w:rPr>
              <w:lastRenderedPageBreak/>
              <w:t xml:space="preserve">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Закупка </w:t>
            </w:r>
            <w:r w:rsidRPr="00ED7F40">
              <w:rPr>
                <w:rFonts w:ascii="Tahoma" w:eastAsia="Times New Roman" w:hAnsi="Tahoma" w:cs="Tahoma"/>
                <w:sz w:val="12"/>
                <w:szCs w:val="12"/>
                <w:lang w:eastAsia="ru-RU"/>
              </w:rPr>
              <w:lastRenderedPageBreak/>
              <w:t>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w:t>
            </w:r>
            <w:r w:rsidRPr="00ED7F40">
              <w:rPr>
                <w:rFonts w:ascii="Tahoma" w:eastAsia="Times New Roman" w:hAnsi="Tahoma" w:cs="Tahoma"/>
                <w:sz w:val="12"/>
                <w:szCs w:val="12"/>
                <w:lang w:eastAsia="ru-RU"/>
              </w:rPr>
              <w:lastRenderedPageBreak/>
              <w:t>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128.07859536404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128.07859536404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Гигакалория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117.13432818475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117.13432818475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191420507468142050100100570397112243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146770.00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119266.15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119266.15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14677.00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Внесена</w:t>
            </w:r>
            <w:proofErr w:type="gramEnd"/>
            <w:r w:rsidRPr="00ED7F40">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 (ПИР)</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191420507468142050100100580266120242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93600.00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9360.00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Возникновение иных обстоятельств, </w:t>
            </w:r>
            <w:proofErr w:type="gramStart"/>
            <w:r w:rsidRPr="00ED7F40">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w:t>
            </w:r>
            <w:proofErr w:type="gramEnd"/>
            <w:r w:rsidRPr="00ED7F40">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191420507468142050100100590302620242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2041412.32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829561.00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829561.00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20414.12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612423.70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w:t>
            </w:r>
            <w:r w:rsidRPr="00ED7F40">
              <w:rPr>
                <w:rFonts w:ascii="Tahoma" w:eastAsia="Times New Roman" w:hAnsi="Tahoma" w:cs="Tahoma"/>
                <w:sz w:val="12"/>
                <w:szCs w:val="12"/>
                <w:lang w:eastAsia="ru-RU"/>
              </w:rPr>
              <w:lastRenderedPageBreak/>
              <w:t xml:space="preserve">влекущее неприменение запрета, ограничения допуска: </w:t>
            </w:r>
            <w:proofErr w:type="gramStart"/>
            <w:r w:rsidRPr="00ED7F4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ED7F4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w:t>
            </w:r>
            <w:r w:rsidRPr="00ED7F40">
              <w:rPr>
                <w:rFonts w:ascii="Tahoma" w:eastAsia="Times New Roman" w:hAnsi="Tahoma" w:cs="Tahoma"/>
                <w:sz w:val="12"/>
                <w:szCs w:val="12"/>
                <w:lang w:eastAsia="ru-RU"/>
              </w:rPr>
              <w:lastRenderedPageBreak/>
              <w:t>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ED7F40">
              <w:rPr>
                <w:rFonts w:ascii="Tahoma" w:eastAsia="Times New Roman" w:hAnsi="Tahoma" w:cs="Tahoma"/>
                <w:sz w:val="12"/>
                <w:szCs w:val="12"/>
                <w:lang w:eastAsia="ru-RU"/>
              </w:rPr>
              <w:lastRenderedPageBreak/>
              <w:t>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Xerox 013R00591</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Xerox 013R00591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TK-3110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TK-3110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Lexmark W850H21G</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Lexmark W850H21G</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TK-160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TK-160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TK-710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TK-710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CE278A</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CE278A</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CE285A</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CE285A</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CE390X</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CE390X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Samsung MLT-D203U</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Samsung MLT-D203U</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Xerox 106R02312</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Xerox 106R02312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Q2612A</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Q2612A</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TK-3100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TK-3100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CE390A</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CE390A</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TK-3130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TK-3130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TK-1130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TK-1130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TK-170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TK-170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CF280X</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CF280X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C9730A</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C9730A</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Q7553X</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Q7553X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Kyocera TK-1140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Kyocera TK-1140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Canon 719</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Canon 719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Xerox 106R03396</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Xerox 106R03396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HP CE505X</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HP CE505X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191420507468142050100100590452620242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1564158.85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617408.21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617408.21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15641.59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156415.89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07.2019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ED7F40">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w:t>
            </w:r>
            <w:r w:rsidRPr="00ED7F40">
              <w:rPr>
                <w:rFonts w:ascii="Tahoma" w:eastAsia="Times New Roman" w:hAnsi="Tahoma" w:cs="Tahoma"/>
                <w:sz w:val="12"/>
                <w:szCs w:val="12"/>
                <w:lang w:eastAsia="ru-RU"/>
              </w:rPr>
              <w:lastRenderedPageBreak/>
              <w:t>на этой территории.;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ED7F40">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w:t>
            </w:r>
            <w:r w:rsidRPr="00ED7F40">
              <w:rPr>
                <w:rFonts w:ascii="Tahoma" w:eastAsia="Times New Roman" w:hAnsi="Tahoma" w:cs="Tahoma"/>
                <w:sz w:val="12"/>
                <w:szCs w:val="12"/>
                <w:lang w:eastAsia="ru-RU"/>
              </w:rPr>
              <w:lastRenderedPageBreak/>
              <w:t>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Samsung ML-3710ND.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FS-1120MFP.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xml:space="preserve">, (тысяча страниц) не менее 2,5.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KM-3050, Kyocera KM-3035.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1022.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4250n.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Samsung SCX-4833FR.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Samsung SL-M2870FW.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FS-6525MFP.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FS-1128MFP, Kyocera FS-1028MFP, Kyocera FS-1300D.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Pro M1132.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Картридж для лазерных принтеров Samsung ProXpress M3870FW, Samsung SL-M3870FD.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Enterprise 500 color M551dn.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Samsung ML-2851ND, Samsung ML-1910.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Panasonic KX-FL423RUB.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P2015, Hewlett Packard LaserJet 1320.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FS-3540MFP.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голубой.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ECOSYS P6035cdn.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1160, Hewlett Packard LaserJet 1320.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Canon i-SENSYS LBP2900.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Canon i-SENSYS LBP6000, Canon i-SENSYS LBP6020B.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Canon i-SENSYS MF4870dn.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Canon FC-128.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WorkCentre 5632, Xerox WorkCentre 5745.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64,0.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WorkCentre Pro 123.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5550DN.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WorkCentre 5225, Xerox WorkCentre 5230.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3320, Xerox WorkCentre 3325DNI.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3320DNI, Xerox Phaser 3320DN, Xerox WorkCentre 3220.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3320DNI.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WorkCentre 3325DNI.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3330DNI.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Xerox Phaser 5500.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8150DN.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9050N, Hewlett Packard LaserJet 9050dn.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Color LaserJet 5550dn. Цвет тонера картриджа голубой.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Color LaserJet 5550dn. Цвет тонера картриджа желтый.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Color LaserJet 5550dn. Цвет тонера картриджа пурпурный.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P1005.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Color LaserJet CP2025dn.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P3015d.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Hewlett Packard LaserJet Pro 200 color Printer M251n. Цвет тонера картриджа пурпурный.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Sharp MX-B200.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8,0.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FS-1025MFP.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FS-4100DN.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Картридж для лазерных принтеров Kyocera ECOSYS P4040dn. Цвет тонера картриджа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(тысяча страниц) не менее 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191420507468142050100100590512620242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2044082.94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1480000.00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1480000.00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w:t>
            </w:r>
            <w:r w:rsidRPr="00ED7F40">
              <w:rPr>
                <w:rFonts w:ascii="Tahoma" w:eastAsia="Times New Roman" w:hAnsi="Tahoma" w:cs="Tahoma"/>
                <w:sz w:val="12"/>
                <w:szCs w:val="12"/>
                <w:lang w:eastAsia="ru-RU"/>
              </w:rPr>
              <w:lastRenderedPageBreak/>
              <w:t>(выполнения работ, оказания услуг): с момента заключения контракта по 31 октября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20440.83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204408.29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w:t>
            </w:r>
            <w:r w:rsidRPr="00ED7F40">
              <w:rPr>
                <w:rFonts w:ascii="Tahoma" w:eastAsia="Times New Roman" w:hAnsi="Tahoma" w:cs="Tahoma"/>
                <w:sz w:val="12"/>
                <w:szCs w:val="12"/>
                <w:lang w:eastAsia="ru-RU"/>
              </w:rPr>
              <w:lastRenderedPageBreak/>
              <w:t xml:space="preserve">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ED7F4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Внесение ограничений по Постановлению Правительства №878 от 10.07.2019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FS-1320DN; Kyocera ECOSYS P2135dn; Kyocera FS-1370DN;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менее-7,2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M3040dn; Kyocera FS-2100DN; Kyocera FS-3040MFP+;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менее-12,5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FS-3540MFP;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KM-2550;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голубой;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3250;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Canon i-SENSYS LBP7100Cn; Цвет тонера картриджа - пурпурный;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Canon i-SENSYS MF525X;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8150DN;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P1606dn; HP LaserJet Pro M1536dnf; HP LaserJet 1536dnf;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менее-2,1тыс.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M1132;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Panasonic KX-FL423RUB;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Samsung ProXpress M3870FW; Samsung SL-M3870FD;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Samsung SL-M3820ND; Samsung ProXpress M4020ND;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1160; HP LaserJet 1320;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Canon i-SENSYS LBP-3010;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WorkCentre 5230;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3320DNI;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WorkCentre 3325DNI; Xerox WorkCentre 3325; WorkCentre 3325DNI;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менее-11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VersaLink B7030;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менее-31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3330DNI;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Lexmark MS812dn;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менее-45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Sharp AR-5516RU;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Функциональные, технические, качественные, эксплуатационные </w:t>
            </w:r>
            <w:r w:rsidRPr="00ED7F40">
              <w:rPr>
                <w:rFonts w:ascii="Tahoma" w:eastAsia="Times New Roman" w:hAnsi="Tahoma" w:cs="Tahoma"/>
                <w:sz w:val="12"/>
                <w:szCs w:val="12"/>
                <w:lang w:eastAsia="ru-RU"/>
              </w:rPr>
              <w:lastRenderedPageBreak/>
              <w:t>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P2055d; HP LaserJet P2055dn; HP LaserJet Pro 400 M401a; HP LaserJet P2055; HP LaserJet Pro 400 M401d; HP LaserJet Pro 400 M401dn; HP LaserJet P2035n; HP LaserJet P2035;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менее-5,5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M401dn; HP Laser Jet Pro 400 M401a; HP LaserJet Pro 400 M401dne; HP LaserJet Pro 400 M401d;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менее-6,9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Samsung ML 3310ND; Samsung SCX-4833FR; Samsung SL-M3870FD;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1018; HP LaserJet M1005 MFP; HP LaserJet 1010; HP LaserJet 1020; HP LaserJet 1022; HP LaserJet 1005W;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P2015d; HP LaserJet M2727nf; HP LaserJet P2015;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менее-7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FS-1028MFP; Kyocera FS-1128MFP; Kyocera FS-1300D;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менее-7,2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Canon i-SENSYS LBP2900; Цвет тонера картриджа-черный;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 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WorkCentre 5632; Xerox WorkCentre 5745;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менее-28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WorkCentre 5330;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WorkCentre 5225; Xerox WorkCentre 5230;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P1005;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Color LaserJet CP2025dn; Цвет тонера картриджа - голубой;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менее-2,8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3320DNI; Xerox Phaser 3320DN; Xerox WorkCentre 3220; Xerox Phaser 3320;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менее-11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голубой;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менее- 2,6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Samsung ProXpress M4020ND; Samsung SL-M3870FW; ProXpress M4020ND; Samsung ProXpress M3870FW;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FS-6525MFP;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KM-3050; Kyocera KM-3035;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менее-34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P4040dn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пурпурный;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i-SENSYS LBP6000; Canon i-SENSYS LBP6000; Canon i-SENSYS LBP6020B;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Canon i-SENSYS MF4870dn;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менее-2,1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OKI B431d;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менее- 3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WorkCentre 5845;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менее-76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5550DN;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Xerox Phaser 5500DN; Xerox Phaser 5500;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Sharp AR-5316;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9050N; LaserJet 9050dn; HP LaserJet 9050DN;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Color LaserJet 5550dn;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M1132; HP LaserJet Pro P1102w; HP LaserJet P1102w; HP LaserJet Pro M1132;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желтый;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Color M451nw; Цвет тонера картриджа - пурпурный;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менее-2,6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P2055dn; HP LaserJet P2035n;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Pro 400 MFP M425dn;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менее-2,7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Samsung ML-3710ND;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HP LaserJet 1022;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FS-1030MFP; Kyocera FS-1135MFP;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M2035dn; Kyocera FS-1035MFP/DP; Kyocera FS-1135MFP;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менее-7,2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P2035d; Kyocera ECOSYS P2035dn;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FS-2000DN; Kyocera FS-4000DN;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FS-4100DN;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FS-4200DN; Kyocera FS-4300DN; FS-4200DN; FS-4200DN;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KM-1620; Kyocera KM-1635;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менее-12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ECOSYS P6035cdn; Цвет тонера картриджа - желтый;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Картридж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TASKalfa 3500i;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менее-35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191420507468142050100100590552620242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1070927.42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519645.00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519645.00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Планируемый срок (сроки отдельных этапов) поставки товаров (выполнения работ, оказания услуг): с момента заключения контракта по 15 ноября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10709.27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107092.74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w:t>
            </w:r>
            <w:r w:rsidRPr="00ED7F40">
              <w:rPr>
                <w:rFonts w:ascii="Tahoma" w:eastAsia="Times New Roman" w:hAnsi="Tahoma" w:cs="Tahoma"/>
                <w:sz w:val="12"/>
                <w:szCs w:val="12"/>
                <w:lang w:eastAsia="ru-RU"/>
              </w:rPr>
              <w:lastRenderedPageBreak/>
              <w:t xml:space="preserve">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ED7F40">
              <w:rPr>
                <w:rFonts w:ascii="Tahoma" w:eastAsia="Times New Roman" w:hAnsi="Tahoma" w:cs="Tahoma"/>
                <w:sz w:val="12"/>
                <w:szCs w:val="12"/>
                <w:lang w:eastAsia="ru-RU"/>
              </w:rP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Постановление Правительства РФ N 878 от 10.07.2019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ED7F40">
              <w:rPr>
                <w:rFonts w:ascii="Tahoma" w:eastAsia="Times New Roman" w:hAnsi="Tahoma" w:cs="Tahoma"/>
                <w:sz w:val="12"/>
                <w:szCs w:val="12"/>
                <w:lang w:eastAsia="ru-RU"/>
              </w:rPr>
              <w:lastRenderedPageBreak/>
              <w:t>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количества закупаемого Товара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FS-1300D;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- 100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Panasonic KX-FL423RUB;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- 10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Lexmark MS812dn;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- 100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Xerox Phaser 5500;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- 60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FS-6525MFP;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- 300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KM-3050; Kyocera KM-3035;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- 400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Xerox VersaLink B7030;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- 80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FS-1100; Kyocera FS-1320DN; Kyocera ECOSYS P2135dn; Kyocera FS-1370DN; Kyocera FS-1300D; Kyocera ECOSYS P2035d; Kyocera FS-1120D;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- 100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KM-2550;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- 300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ES M6030;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- 200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Xerox WC 5845;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- 400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FS-1028MFP; Kyocera FS-1128MFP;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- 100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w:t>
            </w:r>
            <w:r w:rsidRPr="00ED7F40">
              <w:rPr>
                <w:rFonts w:ascii="Tahoma" w:eastAsia="Times New Roman" w:hAnsi="Tahoma" w:cs="Tahoma"/>
                <w:sz w:val="12"/>
                <w:szCs w:val="12"/>
                <w:lang w:eastAsia="ru-RU"/>
              </w:rPr>
              <w:lastRenderedPageBreak/>
              <w:t xml:space="preserve">Xerox Phaser 3330,Xerox WC 3335, Xerox WC 3345;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- 30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Xerox WC 5222, Xerox WC 5230, Xerox WC 5225;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- 80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Драм-картридж</w:t>
            </w:r>
            <w:proofErr w:type="gramEnd"/>
            <w:r w:rsidRPr="00ED7F40">
              <w:rPr>
                <w:rFonts w:ascii="Tahoma" w:eastAsia="Times New Roman" w:hAnsi="Tahoma" w:cs="Tahoma"/>
                <w:sz w:val="12"/>
                <w:szCs w:val="12"/>
                <w:lang w:eastAsia="ru-RU"/>
              </w:rPr>
              <w:t xml:space="preserve"> для лазерного принтера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Модель лазерного принтера, для применения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Kyocera FS-6970DN; Ресурс печати </w:t>
            </w:r>
            <w:proofErr w:type="gramStart"/>
            <w:r w:rsidRPr="00ED7F40">
              <w:rPr>
                <w:rFonts w:ascii="Tahoma" w:eastAsia="Times New Roman" w:hAnsi="Tahoma" w:cs="Tahoma"/>
                <w:sz w:val="12"/>
                <w:szCs w:val="12"/>
                <w:lang w:eastAsia="ru-RU"/>
              </w:rPr>
              <w:t>драм-картриджа</w:t>
            </w:r>
            <w:proofErr w:type="gramEnd"/>
            <w:r w:rsidRPr="00ED7F40">
              <w:rPr>
                <w:rFonts w:ascii="Tahoma" w:eastAsia="Times New Roman" w:hAnsi="Tahoma" w:cs="Tahoma"/>
                <w:sz w:val="12"/>
                <w:szCs w:val="12"/>
                <w:lang w:eastAsia="ru-RU"/>
              </w:rPr>
              <w:t xml:space="preserve"> - 300 тыс. страниц.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191420507468142050100100590692620242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Поставка оригинальных картриджей для лазерного принтера Kyocera P3060dn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1863015.00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1863015.00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1863015.00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0F6D5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момента заключения контракта по </w:t>
            </w:r>
            <w:r w:rsidR="000F6D50">
              <w:rPr>
                <w:rFonts w:ascii="Tahoma" w:eastAsia="Times New Roman" w:hAnsi="Tahoma" w:cs="Tahoma"/>
                <w:sz w:val="12"/>
                <w:szCs w:val="12"/>
                <w:lang w:eastAsia="ru-RU"/>
              </w:rPr>
              <w:t>15</w:t>
            </w:r>
            <w:r w:rsidRPr="00ED7F40">
              <w:rPr>
                <w:rFonts w:ascii="Tahoma" w:eastAsia="Times New Roman" w:hAnsi="Tahoma" w:cs="Tahoma"/>
                <w:sz w:val="12"/>
                <w:szCs w:val="12"/>
                <w:lang w:eastAsia="ru-RU"/>
              </w:rPr>
              <w:t xml:space="preserve"> </w:t>
            </w:r>
            <w:r w:rsidR="000F6D50">
              <w:rPr>
                <w:rFonts w:ascii="Tahoma" w:eastAsia="Times New Roman" w:hAnsi="Tahoma" w:cs="Tahoma"/>
                <w:sz w:val="12"/>
                <w:szCs w:val="12"/>
                <w:lang w:eastAsia="ru-RU"/>
              </w:rPr>
              <w:t>дека</w:t>
            </w:r>
            <w:bookmarkStart w:id="0" w:name="_GoBack"/>
            <w:bookmarkEnd w:id="0"/>
            <w:r w:rsidRPr="00ED7F40">
              <w:rPr>
                <w:rFonts w:ascii="Tahoma" w:eastAsia="Times New Roman" w:hAnsi="Tahoma" w:cs="Tahoma"/>
                <w:sz w:val="12"/>
                <w:szCs w:val="12"/>
                <w:lang w:eastAsia="ru-RU"/>
              </w:rPr>
              <w:t>бря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18630.15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186301.50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w:t>
            </w:r>
            <w:proofErr w:type="gramStart"/>
            <w:r w:rsidRPr="00ED7F40">
              <w:rPr>
                <w:rFonts w:ascii="Tahoma" w:eastAsia="Times New Roman" w:hAnsi="Tahoma" w:cs="Tahoma"/>
                <w:sz w:val="12"/>
                <w:szCs w:val="12"/>
                <w:lang w:eastAsia="ru-RU"/>
              </w:rPr>
              <w:t xml:space="preserve">в) все заявки (окончательные предложения) участников закупки, признанные в порядке, предусмотренном Федеральным законом, соответствующими </w:t>
            </w:r>
            <w:r w:rsidRPr="00ED7F40">
              <w:rPr>
                <w:rFonts w:ascii="Tahoma" w:eastAsia="Times New Roman" w:hAnsi="Tahoma" w:cs="Tahoma"/>
                <w:sz w:val="12"/>
                <w:szCs w:val="12"/>
                <w:lang w:eastAsia="ru-RU"/>
              </w:rPr>
              <w:lastRenderedPageBreak/>
              <w:t>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Постановление Правительства РФ N 878 от 10.07.2019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оригинальных картриджей для лазерного принтера Kyocera P3060dn</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Модель лазерного принтера, для применения картриджа: Kyocera P3060dn; Цвет тонера картриджа - черный; Ресурс печати картриджа при 5% заполнении листа формата А</w:t>
            </w:r>
            <w:proofErr w:type="gramStart"/>
            <w:r w:rsidRPr="00ED7F40">
              <w:rPr>
                <w:rFonts w:ascii="Tahoma" w:eastAsia="Times New Roman" w:hAnsi="Tahoma" w:cs="Tahoma"/>
                <w:sz w:val="12"/>
                <w:szCs w:val="12"/>
                <w:lang w:eastAsia="ru-RU"/>
              </w:rPr>
              <w:t>4</w:t>
            </w:r>
            <w:proofErr w:type="gramEnd"/>
            <w:r w:rsidRPr="00ED7F40">
              <w:rPr>
                <w:rFonts w:ascii="Tahoma" w:eastAsia="Times New Roman" w:hAnsi="Tahoma" w:cs="Tahoma"/>
                <w:sz w:val="12"/>
                <w:szCs w:val="12"/>
                <w:lang w:eastAsia="ru-RU"/>
              </w:rPr>
              <w:t>, не менее-25 тыс. страниц. В связи с необходимостью сохранения условий гарантии лазерных принтеров, используемых Заказчиком, расходные материалы (</w:t>
            </w:r>
            <w:proofErr w:type="gramStart"/>
            <w:r w:rsidRPr="00ED7F40">
              <w:rPr>
                <w:rFonts w:ascii="Tahoma" w:eastAsia="Times New Roman" w:hAnsi="Tahoma" w:cs="Tahoma"/>
                <w:sz w:val="12"/>
                <w:szCs w:val="12"/>
                <w:lang w:eastAsia="ru-RU"/>
              </w:rPr>
              <w:t>тонер-картриджи</w:t>
            </w:r>
            <w:proofErr w:type="gramEnd"/>
            <w:r w:rsidRPr="00ED7F40">
              <w:rPr>
                <w:rFonts w:ascii="Tahoma" w:eastAsia="Times New Roman" w:hAnsi="Tahoma" w:cs="Tahoma"/>
                <w:sz w:val="12"/>
                <w:szCs w:val="12"/>
                <w:lang w:eastAsia="ru-RU"/>
              </w:rPr>
              <w:t>) должны быть оригинальными.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191420507468142050100100600310000244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14771.20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12649.00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12649.00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единоразовая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Мыло туалетное жидкое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Соль техническая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Килограмм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Моющее средство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ED7F40">
              <w:rPr>
                <w:rFonts w:ascii="Tahoma" w:eastAsia="Times New Roman" w:hAnsi="Tahoma" w:cs="Tahoma"/>
                <w:sz w:val="12"/>
                <w:szCs w:val="12"/>
                <w:lang w:eastAsia="ru-RU"/>
              </w:rPr>
              <w:t>Р</w:t>
            </w:r>
            <w:proofErr w:type="gramEnd"/>
            <w:r w:rsidRPr="00ED7F40">
              <w:rPr>
                <w:rFonts w:ascii="Tahoma" w:eastAsia="Times New Roman" w:hAnsi="Tahoma" w:cs="Tahoma"/>
                <w:sz w:val="12"/>
                <w:szCs w:val="12"/>
                <w:lang w:eastAsia="ru-RU"/>
              </w:rPr>
              <w:t xml:space="preserve"> 51696-2000, ТУ 2383-060-0336562-2002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Стакан одноразовый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Прозрачный, предназначен для холодных и горячих напитков, объем 200 мл</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упаковка не менее 100 шт.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Батарейка алкалиновая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Батарейка алкалиновая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Предназначены для высокотехнологичных приборов, требующих высокой моментальной энергоотдачи, ААА-R03-286, температура эксплуатации от -20 до +50</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191420507468142050100100620270000244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автомобильных шин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234943.45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135864.00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135864.00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23494.35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 тип закупки в предложении на закупку </w:t>
            </w:r>
            <w:proofErr w:type="gramStart"/>
            <w:r w:rsidRPr="00ED7F40">
              <w:rPr>
                <w:rFonts w:ascii="Tahoma" w:eastAsia="Times New Roman" w:hAnsi="Tahoma" w:cs="Tahoma"/>
                <w:sz w:val="12"/>
                <w:szCs w:val="12"/>
                <w:lang w:eastAsia="ru-RU"/>
              </w:rPr>
              <w:t>на</w:t>
            </w:r>
            <w:proofErr w:type="gramEnd"/>
            <w:r w:rsidRPr="00ED7F40">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Шина пневматическая для легкового автомобиля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Способ герметизации шины;  значение характеристики: Бескамерные,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Процент</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Номинальный посадочный диаметр обода;  значение характеристики: 16 ; единица измерения характеристики: Дюйм (25,4 мм)</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Шина пневматическая для легкового автомобиля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значение характеристики: Дорожные,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Дюйм (25,4 мм)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Способ герметизации шины;  значение характеристики: Бескамерные,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Процент</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Шина пневматическая для легкового автомобиля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Способ герметизации шины;  значение характеристики: Бескамерные,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Номинальная ширина профиля;  значение характеристики: 205</w:t>
            </w:r>
            <w:proofErr w:type="gramStart"/>
            <w:r w:rsidRPr="00ED7F40">
              <w:rPr>
                <w:rFonts w:ascii="Tahoma" w:eastAsia="Times New Roman" w:hAnsi="Tahoma" w:cs="Tahoma"/>
                <w:sz w:val="12"/>
                <w:szCs w:val="12"/>
                <w:lang w:eastAsia="ru-RU"/>
              </w:rPr>
              <w:t xml:space="preserve"> </w:t>
            </w:r>
            <w:r w:rsidRPr="00ED7F40">
              <w:rPr>
                <w:rFonts w:ascii="Tahoma" w:eastAsia="Times New Roman" w:hAnsi="Tahoma" w:cs="Tahoma"/>
                <w:sz w:val="12"/>
                <w:szCs w:val="12"/>
                <w:lang w:eastAsia="ru-RU"/>
              </w:rPr>
              <w:lastRenderedPageBreak/>
              <w:t>;</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Шина пневматическая для легкового автомобиля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Дюйм (25,4 мм)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значение характеристики: Дорожные,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Номинальная ширина профиля;  значение характеристики: 205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Шина пневматическая для легкового автомобиля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Дюйм (25,4 мм)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Номинальное отношение высоты профиля шины к ее ширине;  значение характеристики: 65 ; единица измерения характеристики: Процент</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191420507468142050100100630250000244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10042.68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8869.20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8869.20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 тип закупки в предложении на закупку </w:t>
            </w:r>
            <w:proofErr w:type="gramStart"/>
            <w:r w:rsidRPr="00ED7F40">
              <w:rPr>
                <w:rFonts w:ascii="Tahoma" w:eastAsia="Times New Roman" w:hAnsi="Tahoma" w:cs="Tahoma"/>
                <w:sz w:val="12"/>
                <w:szCs w:val="12"/>
                <w:lang w:eastAsia="ru-RU"/>
              </w:rPr>
              <w:t>на</w:t>
            </w:r>
            <w:proofErr w:type="gramEnd"/>
            <w:r w:rsidRPr="00ED7F40">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Бумага туалетная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Форма выпуска;  значение характеристики: Рулон</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Тип бумаги туалетной;  значение характеристики: Многослойная</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Бумага туалетная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Форма выпуска;  значение характеристики: Рулон</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Бумага туалетная биоразлагаемая;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Тип бумаги туалетной;  значение характеристики: Однослойная</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Метлы и щетки для домашней уборки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191420507468142050100100640298010244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50719.40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Месяц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191420507468142050100100660338010244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47982.00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03.2019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объекта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Услуги частной охраны (Охранный (технический) мониторинг)</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Принадлежность технических средств охраны;  значение характеристики: Заказчика,  Исполнителя,  Заказчика,  Заказчика,  Исполнителя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Вид услуги по охране;  значение характеристики: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Час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191420507468142050100100660418010244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Охрана имущества на объектах и </w:t>
            </w:r>
            <w:r w:rsidRPr="00ED7F40">
              <w:rPr>
                <w:rFonts w:ascii="Tahoma" w:eastAsia="Times New Roman" w:hAnsi="Tahoma" w:cs="Tahoma"/>
                <w:sz w:val="12"/>
                <w:szCs w:val="12"/>
                <w:lang w:eastAsia="ru-RU"/>
              </w:rPr>
              <w:lastRenderedPageBreak/>
              <w:t>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дополнительные требования указаны в техническом задан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 xml:space="preserve">кционной документации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40304.88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w:t>
            </w:r>
            <w:r w:rsidRPr="00ED7F40">
              <w:rPr>
                <w:rFonts w:ascii="Tahoma" w:eastAsia="Times New Roman" w:hAnsi="Tahoma" w:cs="Tahoma"/>
                <w:sz w:val="12"/>
                <w:szCs w:val="12"/>
                <w:lang w:eastAsia="ru-RU"/>
              </w:rPr>
              <w:lastRenderedPageBreak/>
              <w:t xml:space="preserve">(выполнения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w:t>
            </w:r>
            <w:r w:rsidRPr="00ED7F40">
              <w:rPr>
                <w:rFonts w:ascii="Tahoma" w:eastAsia="Times New Roman" w:hAnsi="Tahoma" w:cs="Tahoma"/>
                <w:sz w:val="12"/>
                <w:szCs w:val="12"/>
                <w:lang w:eastAsia="ru-RU"/>
              </w:rPr>
              <w:lastRenderedPageBreak/>
              <w:t>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Возникновение иных обстоятельств, </w:t>
            </w:r>
            <w:r w:rsidRPr="00ED7F40">
              <w:rPr>
                <w:rFonts w:ascii="Tahoma" w:eastAsia="Times New Roman" w:hAnsi="Tahoma" w:cs="Tahoma"/>
                <w:sz w:val="12"/>
                <w:szCs w:val="12"/>
                <w:lang w:eastAsia="ru-RU"/>
              </w:rPr>
              <w:lastRenderedPageBreak/>
              <w:t>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Услуги частной охраны (Охранный (технический) мониторинг)</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ED7F40">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услуги по охране;  значение характеристики:</w:t>
            </w:r>
            <w:proofErr w:type="gramEnd"/>
            <w:r w:rsidRPr="00ED7F40">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Наличие оружия у сотрудников мобильной группы;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Использование мобильной группы;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Технические средства охраны на объекте;  значение характеристики: Технические средства охранной сигнализации,  Технические средства охранно-пожарной сигнализации,  Средства видеонаблюдения,  Средства инженерно-технической защиты и контроля доступа</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Час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191420507468142050100100670370000244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254034.70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251494.35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251494.35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25403.47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Сведения о товаре занесены</w:t>
            </w:r>
            <w:proofErr w:type="gramEnd"/>
            <w:r w:rsidRPr="00ED7F40">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Расшиватель для скоб</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Возможность расшивания скоб (размер);  значение характеристики: №10,</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конструкции расшивателя;  значение характеристики: Ручной</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Степлер</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Для скоб размером;  значение характеристики: №10,</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значение характеристики: Ручной,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Дырокол</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Расстояние между отверстиями;  значение характеристики: 80мм,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пробиваемых листов, max;  значение характеристики: ≤ 40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пробиваемых отверстий;  значение характеристики: 2,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Дырокол для люверсов;  значение характеристики: Нет,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пробиваемых листов, min;  значение характеристики: ≥ 15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Наличие линейки;  значение характеристики: Да</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Зажим для бумаг</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min;  значение характеристики: ≥ 80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значение характеристики: Черный,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max;  значение характеристики: ≤ 80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Зажим для бумаг</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значение характеристики: Черный,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min;  значение характеристики: ≥ 100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max;  значение характеристики: ≤ 100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Зажим для бумаг</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max;  значение характеристики: ≤ 240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скрепляемых листов, min;  значение характеристики: ≥ 240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значение характеристики: Черный</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Скобы для степлера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max;  значение характеристики: ≤ 1000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Скобы для степлера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Размер скоб;  значение характеристики: №23/23,</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max;  значение характеристики: ≤ 1000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Скобы для степлера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max;  значение характеристики: ≤ 1000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в упаковке, min;  значение характеристики: ≥ 1000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Скрепки металлические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min;  значение характеристики: ≥ 26</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Длина, max;  значение характеристики: ≤ 30 ; единица измерения </w:t>
            </w:r>
            <w:r w:rsidRPr="00ED7F40">
              <w:rPr>
                <w:rFonts w:ascii="Tahoma" w:eastAsia="Times New Roman" w:hAnsi="Tahoma" w:cs="Tahoma"/>
                <w:sz w:val="12"/>
                <w:szCs w:val="12"/>
                <w:lang w:eastAsia="ru-RU"/>
              </w:rPr>
              <w:lastRenderedPageBreak/>
              <w:t>характеристики: Миллиметр</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Скрепки металлические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max;  значение характеристики: ≤ 50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min;  значение характеристики: ≥ 50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191420507468142050100100680402680242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215173.95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142397.08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142397.08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ED7F40">
              <w:rPr>
                <w:rFonts w:ascii="Tahoma" w:eastAsia="Times New Roman" w:hAnsi="Tahoma" w:cs="Tahoma"/>
                <w:sz w:val="12"/>
                <w:szCs w:val="12"/>
                <w:lang w:eastAsia="ru-RU"/>
              </w:rPr>
              <w:t>с даты заключения</w:t>
            </w:r>
            <w:proofErr w:type="gramEnd"/>
            <w:r w:rsidRPr="00ED7F40">
              <w:rPr>
                <w:rFonts w:ascii="Tahoma" w:eastAsia="Times New Roman" w:hAnsi="Tahoma" w:cs="Tahoma"/>
                <w:sz w:val="12"/>
                <w:szCs w:val="12"/>
                <w:lang w:eastAsia="ru-RU"/>
              </w:rPr>
              <w:t xml:space="preserve"> контракта по 31 мая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21517.40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ED7F40">
              <w:rPr>
                <w:rFonts w:ascii="Tahoma" w:eastAsia="Times New Roman" w:hAnsi="Tahoma" w:cs="Tahoma"/>
                <w:sz w:val="12"/>
                <w:szCs w:val="12"/>
                <w:lang w:eastAsia="ru-RU"/>
              </w:rPr>
              <w:t>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уточнен</w:t>
            </w:r>
            <w:proofErr w:type="gramEnd"/>
            <w:r w:rsidRPr="00ED7F40">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Оптические носители BD-R DL</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оптического дискового накопителя - Blu-Ray, Формат записи - BD-R, Емкость - Не менее 50Гб, Скорость записи - Не меньше 6X, Тип упаковки тонкая коробка (Slim Case) либо на шпинделе (Cake Box) 10 шт. При поставке на шпинделе, каждый диск должен быть снабжен индивидуальным бумажным конвертом.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Оптические носители BD-R</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оптического дискового накопителя - Blu-Ray, Формат записи - BD-R, Емкость - Не менее 25Гб, Скорость записи - Не меньше 6X, Тип упаковки тонкая коробка (Slim Case) либо на шпинделе (Cake Box) 10 шт., 25….100шт. При поставке на шпинделе, каждый диск должен быть снабжен индивидуальным бумажным конвертом.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191420507468142050100100690380000244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1152343.00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581306.28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581306.28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11523.43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115234.30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04.2019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Блоки для записей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значение характеристики: &gt; 80  и  ≤ 90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цветов;  значение характеристики: Более 1 ,</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Фигурные;  значение характеристики: Нет</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значение характеристики: Без клейкого края</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Ширина;  значение характеристики: &gt; 80  и  ≤ 90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 боксе;  значение характеристики: Нет,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листов в блоке;  значение характеристики: ≥ 400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Блоки для записей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листов в блоке;  значение характеристики: ≥ 100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значение характеристики: С клейким краем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 боксе;  значение характеристики: Нет</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Количество цветов;  значение характеристики: Более 1 ,</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Фигурные;  значение характеристики: Нет</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Клейкие закладки пластиковые</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листов в упаковке, не менее;  значение характеристики: 100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Конверт почтовый бумажный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Лицевая сторона конверта;  значение характеристики: без адресной зоны,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значение характеристики: белый,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Материал;  значение характеристики: бумага,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заклеивания;  значение характеристики:</w:t>
            </w:r>
            <w:proofErr w:type="gramEnd"/>
            <w:r w:rsidRPr="00ED7F40">
              <w:rPr>
                <w:rFonts w:ascii="Tahoma" w:eastAsia="Times New Roman" w:hAnsi="Tahoma" w:cs="Tahoma"/>
                <w:sz w:val="12"/>
                <w:szCs w:val="12"/>
                <w:lang w:eastAsia="ru-RU"/>
              </w:rPr>
              <w:t xml:space="preserve"> С клеем,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Ширина;  значение характеристики: ≥ 160  и  &lt; 220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ED7F40">
              <w:rPr>
                <w:rFonts w:ascii="Tahoma" w:eastAsia="Times New Roman" w:hAnsi="Tahoma" w:cs="Tahoma"/>
                <w:sz w:val="12"/>
                <w:szCs w:val="12"/>
                <w:lang w:eastAsia="ru-RU"/>
              </w:rPr>
              <w:t>Р</w:t>
            </w:r>
            <w:proofErr w:type="gramEnd"/>
            <w:r w:rsidRPr="00ED7F40">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Клей канцелярский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значение характеристики: Твердый</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Масса, min;  значение характеристики: ≥ 15 ; единица измерения характеристики: Грамм</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Масса, max;  значение характеристики: ≤ 25 ; единица измерения характеристики: Грамм</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Файл-вкладыш</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Плотность, мкм;  значение характеристики: ≥ 45  и  &lt; 55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Формат;  значение характеристики: А4,</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значение характеристики: Глянцевый</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Папка пластиковая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Ширина корешка, max;  значение характеристики: ≤ 30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Ширина корешка, min;  значение характеристики: ≥ 20 ;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значение характеристики: Папка файловая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Формат;  значение характеристики: A4,</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Линейка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Материал;  значение характеристики: Пластик</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Шкала измерения;  значение характеристики: Сантиметровая</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Длина разметки;  значение характеристики: &gt; 25  и  ≤ 30 ; единица измерения характеристики: Сантиметр</w:t>
            </w:r>
            <w:proofErr w:type="gramStart"/>
            <w:r w:rsidRPr="00ED7F40">
              <w:rPr>
                <w:rFonts w:ascii="Tahoma" w:eastAsia="Times New Roman" w:hAnsi="Tahoma" w:cs="Tahoma"/>
                <w:sz w:val="12"/>
                <w:szCs w:val="12"/>
                <w:lang w:eastAsia="ru-RU"/>
              </w:rPr>
              <w:t xml:space="preserve">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Карандаш чернографитный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Наличие ластика;  значение характеристики: Да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карандаша;  значение характеристики: ТМ (твердомягкий</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Наличие заточенного стержня;  значение характеристики: Да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Маркер</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Форма наконечника;  значение характеристики: </w:t>
            </w:r>
            <w:proofErr w:type="gramStart"/>
            <w:r w:rsidRPr="00ED7F40">
              <w:rPr>
                <w:rFonts w:ascii="Tahoma" w:eastAsia="Times New Roman" w:hAnsi="Tahoma" w:cs="Tahoma"/>
                <w:sz w:val="12"/>
                <w:szCs w:val="12"/>
                <w:lang w:eastAsia="ru-RU"/>
              </w:rPr>
              <w:t>Скошенная</w:t>
            </w:r>
            <w:proofErr w:type="gramEnd"/>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маркера;  значение характеристики: Текстовыделитель</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Ручка канцелярская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Ручка автоматическая;  значение характеристики: Нет</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Цвет чернил;  значение характеристики: Синий,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Толщина линии письма;  значение характеристики: 0.5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значение характеристики: Гелевая</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Ручка канцелярская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значение характеристики: Гелевая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Цвет чернил;  значение характеристики: Черный,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Толщина линии письма;  значение характеристики: 0.5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Ручка автоматическая;  значение характеристики: Нет</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Ручка канцелярская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Возможность замены пишущего стержня;  значение характеристики: Да,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Толщина линии письма;  значение характеристики: 0.5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Миллиметр</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цветов;  значение характеристики: 1,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Вид;  значение характеристики: Шариковая</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Ручка автоматическая;  значение характеристики: Нет</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Цвет чернил;  значение характеристики: Синий</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Блокнот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ED7F40">
              <w:rPr>
                <w:rFonts w:ascii="Tahoma" w:eastAsia="Times New Roman" w:hAnsi="Tahoma" w:cs="Tahoma"/>
                <w:sz w:val="12"/>
                <w:szCs w:val="12"/>
                <w:lang w:eastAsia="ru-RU"/>
              </w:rPr>
              <w:t>2</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клейкая лента скотч</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Точилка для карандашей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Лоток для бумаги вертикальный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ширина не менее 85 мм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Корректирующая жидкость</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Стержни для шариковых ручек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Стержни для гелевых ручек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чернил: синий.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Стержни для гелевых ручек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Цвет чернил: черный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191420507468142050100100700430000244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1581143.93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932874.89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932874.89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Периодичность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15811.44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158114.39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Отражена </w:t>
            </w:r>
            <w:proofErr w:type="gramStart"/>
            <w:r w:rsidRPr="00ED7F40">
              <w:rPr>
                <w:rFonts w:ascii="Tahoma" w:eastAsia="Times New Roman" w:hAnsi="Tahoma" w:cs="Tahoma"/>
                <w:sz w:val="12"/>
                <w:szCs w:val="12"/>
                <w:lang w:eastAsia="ru-RU"/>
              </w:rPr>
              <w:t>экономия</w:t>
            </w:r>
            <w:proofErr w:type="gramEnd"/>
            <w:r w:rsidRPr="00ED7F40">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Кондиционер с учетом монтажа в кабинет №404</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Кондиционер с учетом монтажа в кабинет №406</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Кондиционер с учетом монтажа в кабинет №402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t>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энергоэффективности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xml:space="preserve">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 в кабинете №404</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 в кабинете №406</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 в кабинете №402</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191420507468142050100100710426512244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Отмена заказчиком закупки, предусмотренной планом-графиком закупок</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Отмена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Отмена запуки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191420507468142050100100720440000244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2998932.00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2833650.72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2833650.72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29989.32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299893.20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05.2019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40500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Октановое число бензина автомобильного по исследовательскому методу;  значение характеристики: ≥ 92  и  &lt; 95</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22150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топлива дизельного;  значение характеристики: Летнее</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Сорт/класс топлива;  значение характеристики: Не ниже C,</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191420507468142050100100730684120243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2786210.00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2786210.00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2786210.00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ED7F40">
              <w:rPr>
                <w:rFonts w:ascii="Tahoma" w:eastAsia="Times New Roman" w:hAnsi="Tahoma" w:cs="Tahoma"/>
                <w:sz w:val="12"/>
                <w:szCs w:val="12"/>
                <w:lang w:eastAsia="ru-RU"/>
              </w:rPr>
              <w:t>с даты подписания</w:t>
            </w:r>
            <w:proofErr w:type="gramEnd"/>
            <w:r w:rsidRPr="00ED7F40">
              <w:rPr>
                <w:rFonts w:ascii="Tahoma" w:eastAsia="Times New Roman" w:hAnsi="Tahoma" w:cs="Tahoma"/>
                <w:sz w:val="12"/>
                <w:szCs w:val="12"/>
                <w:lang w:eastAsia="ru-RU"/>
              </w:rPr>
              <w:t xml:space="preserve"> договора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27862.10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278621.00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Устранение повреждений и разрушений крыльца, устройство пандуса для маломобильных групп населения; увеличение срока эксплуатации здания.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191420507468142050100100740443811244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101994.82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101994.82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101994.82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07.2019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191420507468142050100100740603811244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186838.72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186838.72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186838.72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w:t>
            </w:r>
            <w:r w:rsidRPr="00ED7F40">
              <w:rPr>
                <w:rFonts w:ascii="Tahoma" w:eastAsia="Times New Roman" w:hAnsi="Tahoma" w:cs="Tahoma"/>
                <w:sz w:val="12"/>
                <w:szCs w:val="12"/>
                <w:lang w:eastAsia="ru-RU"/>
              </w:rPr>
              <w:lastRenderedPageBreak/>
              <w:t>ия работ, оказания услуг): с 01.01.2020 по 25.12.2020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191420507468142050100100750430000244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1054054.03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595166.32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595166.32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10540.54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105405.40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07.2019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Кондиционер с учетом монтажа в серверную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ED7F40">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Кондиционер с учетом монтажа в помещение №006 Управления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 в серверной Инспекции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65</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191420507468142050100100760487120243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пр.Кузнецкий, 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w:t>
            </w:r>
            <w:r w:rsidRPr="00ED7F40">
              <w:rPr>
                <w:rFonts w:ascii="Tahoma" w:eastAsia="Times New Roman" w:hAnsi="Tahoma" w:cs="Tahoma"/>
                <w:sz w:val="12"/>
                <w:szCs w:val="12"/>
                <w:lang w:eastAsia="ru-RU"/>
              </w:rPr>
              <w:lastRenderedPageBreak/>
              <w:t>услуг): ноябрь 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w:t>
            </w:r>
            <w:r w:rsidRPr="00ED7F40">
              <w:rPr>
                <w:rFonts w:ascii="Tahoma" w:eastAsia="Times New Roman" w:hAnsi="Tahoma" w:cs="Tahoma"/>
                <w:sz w:val="12"/>
                <w:szCs w:val="12"/>
                <w:lang w:eastAsia="ru-RU"/>
              </w:rPr>
              <w:lastRenderedPageBreak/>
              <w:t>(подрядчика,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сроков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191420507468142050100100770531721244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669130.00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289734.35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289734.35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в течение 20 (двадцати) рабочих дней </w:t>
            </w:r>
            <w:proofErr w:type="gramStart"/>
            <w:r w:rsidRPr="00ED7F40">
              <w:rPr>
                <w:rFonts w:ascii="Tahoma" w:eastAsia="Times New Roman" w:hAnsi="Tahoma" w:cs="Tahoma"/>
                <w:sz w:val="12"/>
                <w:szCs w:val="12"/>
                <w:lang w:eastAsia="ru-RU"/>
              </w:rPr>
              <w:t>с даты заключения</w:t>
            </w:r>
            <w:proofErr w:type="gramEnd"/>
            <w:r w:rsidRPr="00ED7F40">
              <w:rPr>
                <w:rFonts w:ascii="Tahoma" w:eastAsia="Times New Roman" w:hAnsi="Tahoma" w:cs="Tahoma"/>
                <w:sz w:val="12"/>
                <w:szCs w:val="12"/>
                <w:lang w:eastAsia="ru-RU"/>
              </w:rPr>
              <w:t xml:space="preserve">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66913.00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Короб архивный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75мм; высота не более 325мм; глубина не более 290мм; способ фиксации: вырубной замок</w:t>
            </w:r>
            <w:proofErr w:type="gramStart"/>
            <w:r w:rsidRPr="00ED7F40">
              <w:rPr>
                <w:rFonts w:ascii="Tahoma" w:eastAsia="Times New Roman" w:hAnsi="Tahoma" w:cs="Tahoma"/>
                <w:sz w:val="12"/>
                <w:szCs w:val="12"/>
                <w:lang w:eastAsia="ru-RU"/>
              </w:rPr>
              <w:t xml:space="preserve"> Н</w:t>
            </w:r>
            <w:proofErr w:type="gramEnd"/>
            <w:r w:rsidRPr="00ED7F4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Короб архивный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100мм; высота не более 325мм; глубина не более 290мм; способ фиксации: вырубной замок</w:t>
            </w:r>
            <w:proofErr w:type="gramStart"/>
            <w:r w:rsidRPr="00ED7F40">
              <w:rPr>
                <w:rFonts w:ascii="Tahoma" w:eastAsia="Times New Roman" w:hAnsi="Tahoma" w:cs="Tahoma"/>
                <w:sz w:val="12"/>
                <w:szCs w:val="12"/>
                <w:lang w:eastAsia="ru-RU"/>
              </w:rPr>
              <w:t xml:space="preserve"> Н</w:t>
            </w:r>
            <w:proofErr w:type="gramEnd"/>
            <w:r w:rsidRPr="00ED7F4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Короб архивный</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Для долгосрочного хранения документов формата А4 Материал: гофрокартон или микрогофрокартон; внешний размер: ширина корешка 150мм; высота не более 325мм; глубина не более 290мм; способ фиксации: вырубной замок</w:t>
            </w:r>
            <w:proofErr w:type="gramStart"/>
            <w:r w:rsidRPr="00ED7F40">
              <w:rPr>
                <w:rFonts w:ascii="Tahoma" w:eastAsia="Times New Roman" w:hAnsi="Tahoma" w:cs="Tahoma"/>
                <w:sz w:val="12"/>
                <w:szCs w:val="12"/>
                <w:lang w:eastAsia="ru-RU"/>
              </w:rPr>
              <w:t xml:space="preserve"> Н</w:t>
            </w:r>
            <w:proofErr w:type="gramEnd"/>
            <w:r w:rsidRPr="00ED7F40">
              <w:rPr>
                <w:rFonts w:ascii="Tahoma" w:eastAsia="Times New Roman" w:hAnsi="Tahoma" w:cs="Tahoma"/>
                <w:sz w:val="12"/>
                <w:szCs w:val="12"/>
                <w:lang w:eastAsia="ru-RU"/>
              </w:rPr>
              <w:t>а корешке и боковой стороне короба должны быть предусмотрены поля для маркировки. Короб должен быть оснащен отверстием для удобного захвата. Короба должны поставляться в разобранном виде.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67</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191420507468142050100100780521712244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7074628.50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5871941.74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5871941.74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w:t>
            </w:r>
            <w:r w:rsidRPr="00ED7F40">
              <w:rPr>
                <w:rFonts w:ascii="Tahoma" w:eastAsia="Times New Roman" w:hAnsi="Tahoma" w:cs="Tahoma"/>
                <w:sz w:val="12"/>
                <w:szCs w:val="12"/>
                <w:lang w:eastAsia="ru-RU"/>
              </w:rPr>
              <w:lastRenderedPageBreak/>
              <w:t xml:space="preserve">товаров (выполнения работ, оказания услуг): в течение 20 (двадцати) рабочих дней </w:t>
            </w:r>
            <w:proofErr w:type="gramStart"/>
            <w:r w:rsidRPr="00ED7F40">
              <w:rPr>
                <w:rFonts w:ascii="Tahoma" w:eastAsia="Times New Roman" w:hAnsi="Tahoma" w:cs="Tahoma"/>
                <w:sz w:val="12"/>
                <w:szCs w:val="12"/>
                <w:lang w:eastAsia="ru-RU"/>
              </w:rPr>
              <w:t>с даты заключения</w:t>
            </w:r>
            <w:proofErr w:type="gramEnd"/>
            <w:r w:rsidRPr="00ED7F40">
              <w:rPr>
                <w:rFonts w:ascii="Tahoma" w:eastAsia="Times New Roman" w:hAnsi="Tahoma" w:cs="Tahoma"/>
                <w:sz w:val="12"/>
                <w:szCs w:val="12"/>
                <w:lang w:eastAsia="ru-RU"/>
              </w:rPr>
              <w:t xml:space="preserve">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70746.29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707462.85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09.2019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Бумага для офисной техники белая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Масса бумаги площадью 1м2 , г;  значение характеристики: ≥ 80  и  &lt; 90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Формат;  значение характеристики: A4,</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листов в пачке;  значение характеристики: 500 ;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Марка бумаги, не ниже;  значение характеристики: B,</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Пачка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28410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28410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Бумага для офисной техники белая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Количество листов в пачке;  значение характеристики: 500</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t> единица измерения характеристики: Штука</w:t>
            </w:r>
            <w:proofErr w:type="gramStart"/>
            <w:r w:rsidRPr="00ED7F40">
              <w:rPr>
                <w:rFonts w:ascii="Tahoma" w:eastAsia="Times New Roman" w:hAnsi="Tahoma" w:cs="Tahoma"/>
                <w:sz w:val="12"/>
                <w:szCs w:val="12"/>
                <w:lang w:eastAsia="ru-RU"/>
              </w:rPr>
              <w:t xml:space="preserve">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Масса бумаги площадью 1м2 , г;  значение характеристики: ≥ 80  и  &lt; 90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Марка бумаги, не ниже;  значение характеристики: B,</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Формат;  значение характеристики: A3,</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Пачка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68</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191420507468142050100100790591920244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285200.00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285200.00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193200.00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92000.00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31.01.2020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28520.00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01.2020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суммы закупки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Топливо дизельное зимнее экологического класса не ниже К5 (розничная поставка)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Экологический класс;  значение характеристики: Не ниже К5,</w:t>
            </w:r>
            <w:proofErr w:type="gramStart"/>
            <w:r w:rsidRPr="00ED7F40">
              <w:rPr>
                <w:rFonts w:ascii="Tahoma" w:eastAsia="Times New Roman" w:hAnsi="Tahoma" w:cs="Tahoma"/>
                <w:sz w:val="12"/>
                <w:szCs w:val="12"/>
                <w:lang w:eastAsia="ru-RU"/>
              </w:rPr>
              <w:t>  ;</w:t>
            </w:r>
            <w:proofErr w:type="gramEnd"/>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Тип топлива дизельного;  значение характеристики: Зимнее</w:t>
            </w:r>
            <w:proofErr w:type="gramStart"/>
            <w:r w:rsidRPr="00ED7F40">
              <w:rPr>
                <w:rFonts w:ascii="Tahoma" w:eastAsia="Times New Roman" w:hAnsi="Tahoma" w:cs="Tahoma"/>
                <w:sz w:val="12"/>
                <w:szCs w:val="12"/>
                <w:lang w:eastAsia="ru-RU"/>
              </w:rPr>
              <w:t>,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End"/>
            <w:r w:rsidRPr="00ED7F40">
              <w:rPr>
                <w:rFonts w:ascii="Tahoma" w:eastAsia="Times New Roman" w:hAnsi="Tahoma" w:cs="Tahoma"/>
                <w:sz w:val="12"/>
                <w:szCs w:val="12"/>
                <w:lang w:eastAsia="ru-RU"/>
              </w:rPr>
              <w:t>Сорт/класс топлива;  значение характеристики: Не ниже 2,</w:t>
            </w:r>
            <w:proofErr w:type="gramStart"/>
            <w:r w:rsidRPr="00ED7F40">
              <w:rPr>
                <w:rFonts w:ascii="Tahoma" w:eastAsia="Times New Roman" w:hAnsi="Tahoma" w:cs="Tahoma"/>
                <w:sz w:val="12"/>
                <w:szCs w:val="12"/>
                <w:lang w:eastAsia="ru-RU"/>
              </w:rPr>
              <w:t>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Литр;^кубический дециметр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69</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191420507468142050100100800660000244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и монтаж кондиционеров,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1498058.08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1498058.08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1498058.08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w:t>
            </w:r>
            <w:r w:rsidRPr="00ED7F40">
              <w:rPr>
                <w:rFonts w:ascii="Tahoma" w:eastAsia="Times New Roman" w:hAnsi="Tahoma" w:cs="Tahoma"/>
                <w:sz w:val="12"/>
                <w:szCs w:val="12"/>
                <w:lang w:eastAsia="ru-RU"/>
              </w:rPr>
              <w:lastRenderedPageBreak/>
              <w:t xml:space="preserve">(сроки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установленных кондиционеров осуществить не позднее 10 декабря 2019 года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14980.58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149805.81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Изменение планируемой даты начала осуществления закупки, сроков и (или) периодичности приобретения товаров, </w:t>
            </w:r>
            <w:r w:rsidRPr="00ED7F40">
              <w:rPr>
                <w:rFonts w:ascii="Tahoma" w:eastAsia="Times New Roman" w:hAnsi="Tahoma" w:cs="Tahoma"/>
                <w:sz w:val="12"/>
                <w:szCs w:val="12"/>
                <w:lang w:eastAsia="ru-RU"/>
              </w:rPr>
              <w:lastRenderedPageBreak/>
              <w:t>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сроков поставки Товара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Кондиционер с учетом монтажа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Поставка кондиционера и монтаж в помещение серверной расположенной на первом этаже, в административном здании МРИ ФНС России №7 по Кемеровской области, расположенном по адресу:</w:t>
            </w:r>
            <w:proofErr w:type="gramEnd"/>
            <w:r w:rsidRPr="00ED7F40">
              <w:rPr>
                <w:rFonts w:ascii="Tahoma" w:eastAsia="Times New Roman" w:hAnsi="Tahoma" w:cs="Tahoma"/>
                <w:sz w:val="12"/>
                <w:szCs w:val="12"/>
                <w:lang w:eastAsia="ru-RU"/>
              </w:rPr>
              <w:t xml:space="preserve"> Кемеровская область, г</w:t>
            </w:r>
            <w:proofErr w:type="gramStart"/>
            <w:r w:rsidRPr="00ED7F40">
              <w:rPr>
                <w:rFonts w:ascii="Tahoma" w:eastAsia="Times New Roman" w:hAnsi="Tahoma" w:cs="Tahoma"/>
                <w:sz w:val="12"/>
                <w:szCs w:val="12"/>
                <w:lang w:eastAsia="ru-RU"/>
              </w:rPr>
              <w:t>.Ю</w:t>
            </w:r>
            <w:proofErr w:type="gramEnd"/>
            <w:r w:rsidRPr="00ED7F40">
              <w:rPr>
                <w:rFonts w:ascii="Tahoma" w:eastAsia="Times New Roman" w:hAnsi="Tahoma" w:cs="Tahoma"/>
                <w:sz w:val="12"/>
                <w:szCs w:val="12"/>
                <w:lang w:eastAsia="ru-RU"/>
              </w:rPr>
              <w:t>рга, ул.Исайченко,15.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ED7F40">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ED7F40">
              <w:rPr>
                <w:rFonts w:ascii="Tahoma" w:eastAsia="Times New Roman" w:hAnsi="Tahoma" w:cs="Tahoma"/>
                <w:sz w:val="12"/>
                <w:szCs w:val="12"/>
                <w:lang w:eastAsia="ru-RU"/>
              </w:rPr>
              <w:t xml:space="preserve"> – диапазон температур от – 40 до +46 </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Кондиционер с учетом монтажа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Поставка кондиционера и монтаж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ED7F40">
              <w:rPr>
                <w:rFonts w:ascii="Tahoma" w:eastAsia="Times New Roman" w:hAnsi="Tahoma" w:cs="Tahoma"/>
                <w:sz w:val="12"/>
                <w:szCs w:val="12"/>
                <w:lang w:eastAsia="ru-RU"/>
              </w:rPr>
              <w:t>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ED7F40">
              <w:rPr>
                <w:rFonts w:ascii="Tahoma" w:eastAsia="Times New Roman" w:hAnsi="Tahoma" w:cs="Tahoma"/>
                <w:sz w:val="12"/>
                <w:szCs w:val="12"/>
                <w:lang w:eastAsia="ru-RU"/>
              </w:rPr>
              <w:t xml:space="preserve"> – диапазон температур от – 40 до +46 </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Кондиционер с учетом монтажа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r>
            <w:proofErr w:type="gramStart"/>
            <w:r w:rsidRPr="00ED7F40">
              <w:rPr>
                <w:rFonts w:ascii="Tahoma" w:eastAsia="Times New Roman" w:hAnsi="Tahoma" w:cs="Tahoma"/>
                <w:sz w:val="12"/>
                <w:szCs w:val="12"/>
                <w:lang w:eastAsia="ru-RU"/>
              </w:rPr>
              <w:t>Поставка и монтаж кондиционера в помещение серверной расположенной на третьем этаже в административном здании МРИ ФНС России №9 по Кемеровской области, расположенном по адресу:</w:t>
            </w:r>
            <w:proofErr w:type="gramEnd"/>
            <w:r w:rsidRPr="00ED7F40">
              <w:rPr>
                <w:rFonts w:ascii="Tahoma" w:eastAsia="Times New Roman" w:hAnsi="Tahoma" w:cs="Tahoma"/>
                <w:sz w:val="12"/>
                <w:szCs w:val="12"/>
                <w:lang w:eastAsia="ru-RU"/>
              </w:rPr>
              <w:t xml:space="preserve"> Кемеровская область, г</w:t>
            </w:r>
            <w:proofErr w:type="gramStart"/>
            <w:r w:rsidRPr="00ED7F40">
              <w:rPr>
                <w:rFonts w:ascii="Tahoma" w:eastAsia="Times New Roman" w:hAnsi="Tahoma" w:cs="Tahoma"/>
                <w:sz w:val="12"/>
                <w:szCs w:val="12"/>
                <w:lang w:eastAsia="ru-RU"/>
              </w:rPr>
              <w:t>.А</w:t>
            </w:r>
            <w:proofErr w:type="gramEnd"/>
            <w:r w:rsidRPr="00ED7F40">
              <w:rPr>
                <w:rFonts w:ascii="Tahoma" w:eastAsia="Times New Roman" w:hAnsi="Tahoma" w:cs="Tahoma"/>
                <w:sz w:val="12"/>
                <w:szCs w:val="12"/>
                <w:lang w:eastAsia="ru-RU"/>
              </w:rPr>
              <w:t>нжеро-Судженск, ул.Гагарина,2. Внутренний блок потолочного типа с раздачей воздуха - однопоточный. Тип монтажа внутреннего блока – открытый. Режим работы только «охлаждение» с функцией работы «-40</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заводского исполнения. В гарантийном талоне наружного блока – прописано официальным дистрибьютером, что данная модель снабжена низкотемпературным комплектом. Пульт управления – настенного исполнения, проводной. Функция индивидуального независимого управления жалюзи с пульта управления. Функция самодиагностики состояния кондиционера. Автоматический перезапуск после устранения перебоев с электропитанием. Гарантия завода-изготовителя – не менее 36 месяцев. Класс энергоэффективности – не менее «А». </w:t>
            </w:r>
            <w:proofErr w:type="gramStart"/>
            <w:r w:rsidRPr="00ED7F40">
              <w:rPr>
                <w:rFonts w:ascii="Tahoma" w:eastAsia="Times New Roman" w:hAnsi="Tahoma" w:cs="Tahoma"/>
                <w:sz w:val="12"/>
                <w:szCs w:val="12"/>
                <w:lang w:eastAsia="ru-RU"/>
              </w:rPr>
              <w:t xml:space="preserve">Характеристики кондиционера: – холодопроизводительность – не менее 12,0 кВт; – </w:t>
            </w:r>
            <w:r w:rsidRPr="00ED7F40">
              <w:rPr>
                <w:rFonts w:ascii="Tahoma" w:eastAsia="Times New Roman" w:hAnsi="Tahoma" w:cs="Tahoma"/>
                <w:sz w:val="12"/>
                <w:szCs w:val="12"/>
                <w:lang w:eastAsia="ru-RU"/>
              </w:rPr>
              <w:lastRenderedPageBreak/>
              <w:t>электрическая мощность потребляемая – не более 4,45 кВт; – расход воздуха внутреннего блока – не менее 31 м^3/мин; – уровень звукового давления внутреннего блока (max) – не более 48 дБ; – максимальная длина трубопровода хладагента – не менее 50 м; – перепад высот между внутренним и наружным блоком – не менее 30 м;</w:t>
            </w:r>
            <w:proofErr w:type="gramEnd"/>
            <w:r w:rsidRPr="00ED7F40">
              <w:rPr>
                <w:rFonts w:ascii="Tahoma" w:eastAsia="Times New Roman" w:hAnsi="Tahoma" w:cs="Tahoma"/>
                <w:sz w:val="12"/>
                <w:szCs w:val="12"/>
                <w:lang w:eastAsia="ru-RU"/>
              </w:rPr>
              <w:t xml:space="preserve"> – диапазон температур от – 40 до +46 </w:t>
            </w:r>
            <w:r w:rsidRPr="00ED7F40">
              <w:rPr>
                <w:rFonts w:ascii="Cambria Math" w:eastAsia="Times New Roman" w:hAnsi="Cambria Math" w:cs="Cambria Math"/>
                <w:sz w:val="12"/>
                <w:szCs w:val="12"/>
                <w:lang w:eastAsia="ru-RU"/>
              </w:rPr>
              <w:t>℃</w:t>
            </w:r>
            <w:r w:rsidRPr="00ED7F40">
              <w:rPr>
                <w:rFonts w:ascii="Tahoma" w:eastAsia="Times New Roman" w:hAnsi="Tahoma" w:cs="Tahoma"/>
                <w:sz w:val="12"/>
                <w:szCs w:val="12"/>
                <w:lang w:eastAsia="ru-RU"/>
              </w:rPr>
              <w:t xml:space="preserve"> (сух</w:t>
            </w:r>
            <w:proofErr w:type="gramStart"/>
            <w:r w:rsidRPr="00ED7F40">
              <w:rPr>
                <w:rFonts w:ascii="Tahoma" w:eastAsia="Times New Roman" w:hAnsi="Tahoma" w:cs="Tahoma"/>
                <w:sz w:val="12"/>
                <w:szCs w:val="12"/>
                <w:lang w:eastAsia="ru-RU"/>
              </w:rPr>
              <w:t>.</w:t>
            </w:r>
            <w:proofErr w:type="gramEnd"/>
            <w:r w:rsidRPr="00ED7F40">
              <w:rPr>
                <w:rFonts w:ascii="Tahoma" w:eastAsia="Times New Roman" w:hAnsi="Tahoma" w:cs="Tahoma"/>
                <w:sz w:val="12"/>
                <w:szCs w:val="12"/>
                <w:lang w:eastAsia="ru-RU"/>
              </w:rPr>
              <w:t xml:space="preserve"> </w:t>
            </w:r>
            <w:proofErr w:type="gramStart"/>
            <w:r w:rsidRPr="00ED7F40">
              <w:rPr>
                <w:rFonts w:ascii="Tahoma" w:eastAsia="Times New Roman" w:hAnsi="Tahoma" w:cs="Tahoma"/>
                <w:sz w:val="12"/>
                <w:szCs w:val="12"/>
                <w:lang w:eastAsia="ru-RU"/>
              </w:rPr>
              <w:t>т</w:t>
            </w:r>
            <w:proofErr w:type="gramEnd"/>
            <w:r w:rsidRPr="00ED7F40">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Демонтаж кондиционера в помещении серверной расположенной на первом этаже, в административном здании </w:t>
            </w:r>
            <w:proofErr w:type="gramStart"/>
            <w:r w:rsidRPr="00ED7F40">
              <w:rPr>
                <w:rFonts w:ascii="Tahoma" w:eastAsia="Times New Roman" w:hAnsi="Tahoma" w:cs="Tahoma"/>
                <w:sz w:val="12"/>
                <w:szCs w:val="12"/>
                <w:lang w:eastAsia="ru-RU"/>
              </w:rPr>
              <w:t>МРИ</w:t>
            </w:r>
            <w:proofErr w:type="gramEnd"/>
            <w:r w:rsidRPr="00ED7F40">
              <w:rPr>
                <w:rFonts w:ascii="Tahoma" w:eastAsia="Times New Roman" w:hAnsi="Tahoma" w:cs="Tahoma"/>
                <w:sz w:val="12"/>
                <w:szCs w:val="12"/>
                <w:lang w:eastAsia="ru-RU"/>
              </w:rPr>
              <w:t xml:space="preserve"> ФНС России №7 по Кемеровской области, расположенном по адресу: Кемеровская область, г</w:t>
            </w:r>
            <w:proofErr w:type="gramStart"/>
            <w:r w:rsidRPr="00ED7F40">
              <w:rPr>
                <w:rFonts w:ascii="Tahoma" w:eastAsia="Times New Roman" w:hAnsi="Tahoma" w:cs="Tahoma"/>
                <w:sz w:val="12"/>
                <w:szCs w:val="12"/>
                <w:lang w:eastAsia="ru-RU"/>
              </w:rPr>
              <w:t>.Ю</w:t>
            </w:r>
            <w:proofErr w:type="gramEnd"/>
            <w:r w:rsidRPr="00ED7F40">
              <w:rPr>
                <w:rFonts w:ascii="Tahoma" w:eastAsia="Times New Roman" w:hAnsi="Tahoma" w:cs="Tahoma"/>
                <w:sz w:val="12"/>
                <w:szCs w:val="12"/>
                <w:lang w:eastAsia="ru-RU"/>
              </w:rPr>
              <w:t>рга, ул.Исайченко,15.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демонтаж установленного кондиционера в помещение серверной расположенной на третьем этаже административного здания ИФНС России по Центральному району города Новокузнецка по Кемеровской области, расположенного по адресу: 654041, Кемеровская область, г. Новокузнецк, пр. Бардина,14.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Демонтаж ранее установленного кондиционера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демонтаж установленного кондиционера в помещение серверной расположенной на третьем этаже в административном здании </w:t>
            </w:r>
            <w:proofErr w:type="gramStart"/>
            <w:r w:rsidRPr="00ED7F40">
              <w:rPr>
                <w:rFonts w:ascii="Tahoma" w:eastAsia="Times New Roman" w:hAnsi="Tahoma" w:cs="Tahoma"/>
                <w:sz w:val="12"/>
                <w:szCs w:val="12"/>
                <w:lang w:eastAsia="ru-RU"/>
              </w:rPr>
              <w:t>МРИ</w:t>
            </w:r>
            <w:proofErr w:type="gramEnd"/>
            <w:r w:rsidRPr="00ED7F40">
              <w:rPr>
                <w:rFonts w:ascii="Tahoma" w:eastAsia="Times New Roman" w:hAnsi="Tahoma" w:cs="Tahoma"/>
                <w:sz w:val="12"/>
                <w:szCs w:val="12"/>
                <w:lang w:eastAsia="ru-RU"/>
              </w:rPr>
              <w:t xml:space="preserve"> ФНС России №9 по Кемеровской области, расположенном по адресу: Кемеровская область, г</w:t>
            </w:r>
            <w:proofErr w:type="gramStart"/>
            <w:r w:rsidRPr="00ED7F40">
              <w:rPr>
                <w:rFonts w:ascii="Tahoma" w:eastAsia="Times New Roman" w:hAnsi="Tahoma" w:cs="Tahoma"/>
                <w:sz w:val="12"/>
                <w:szCs w:val="12"/>
                <w:lang w:eastAsia="ru-RU"/>
              </w:rPr>
              <w:t>.А</w:t>
            </w:r>
            <w:proofErr w:type="gramEnd"/>
            <w:r w:rsidRPr="00ED7F40">
              <w:rPr>
                <w:rFonts w:ascii="Tahoma" w:eastAsia="Times New Roman" w:hAnsi="Tahoma" w:cs="Tahoma"/>
                <w:sz w:val="12"/>
                <w:szCs w:val="12"/>
                <w:lang w:eastAsia="ru-RU"/>
              </w:rPr>
              <w:t>нжеро-Судженск, ул.Гагарина,2.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191420507468142050100100810674321244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ED7F40">
              <w:rPr>
                <w:rFonts w:ascii="Tahoma" w:eastAsia="Times New Roman" w:hAnsi="Tahoma" w:cs="Tahoma"/>
                <w:sz w:val="12"/>
                <w:szCs w:val="12"/>
                <w:lang w:eastAsia="ru-RU"/>
              </w:rPr>
              <w:t>.Н</w:t>
            </w:r>
            <w:proofErr w:type="gramEnd"/>
            <w:r w:rsidRPr="00ED7F40">
              <w:rPr>
                <w:rFonts w:ascii="Tahoma" w:eastAsia="Times New Roman" w:hAnsi="Tahoma" w:cs="Tahoma"/>
                <w:sz w:val="12"/>
                <w:szCs w:val="12"/>
                <w:lang w:eastAsia="ru-RU"/>
              </w:rPr>
              <w:t>овокузнецка Кемеровской области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1447784.86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1447784.86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1447784.86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срок оказания услуг </w:t>
            </w:r>
            <w:proofErr w:type="gramStart"/>
            <w:r w:rsidRPr="00ED7F40">
              <w:rPr>
                <w:rFonts w:ascii="Tahoma" w:eastAsia="Times New Roman" w:hAnsi="Tahoma" w:cs="Tahoma"/>
                <w:sz w:val="12"/>
                <w:szCs w:val="12"/>
                <w:lang w:eastAsia="ru-RU"/>
              </w:rPr>
              <w:t>с даты подписания</w:t>
            </w:r>
            <w:proofErr w:type="gramEnd"/>
            <w:r w:rsidRPr="00ED7F40">
              <w:rPr>
                <w:rFonts w:ascii="Tahoma" w:eastAsia="Times New Roman" w:hAnsi="Tahoma" w:cs="Tahoma"/>
                <w:sz w:val="12"/>
                <w:szCs w:val="12"/>
                <w:lang w:eastAsia="ru-RU"/>
              </w:rPr>
              <w:t xml:space="preserve"> контракта по 15.12.2019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14477.85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144778.49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Изменение сроков оказания услуги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ED7F40">
              <w:rPr>
                <w:rFonts w:ascii="Tahoma" w:eastAsia="Times New Roman" w:hAnsi="Tahoma" w:cs="Tahoma"/>
                <w:sz w:val="12"/>
                <w:szCs w:val="12"/>
                <w:lang w:eastAsia="ru-RU"/>
              </w:rPr>
              <w:t>.Н</w:t>
            </w:r>
            <w:proofErr w:type="gramEnd"/>
            <w:r w:rsidRPr="00ED7F40">
              <w:rPr>
                <w:rFonts w:ascii="Tahoma" w:eastAsia="Times New Roman" w:hAnsi="Tahoma" w:cs="Tahoma"/>
                <w:sz w:val="12"/>
                <w:szCs w:val="12"/>
                <w:lang w:eastAsia="ru-RU"/>
              </w:rPr>
              <w:t>овокузнецка Кемеровской области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ED7F40">
              <w:rPr>
                <w:rFonts w:ascii="Tahoma" w:eastAsia="Times New Roman" w:hAnsi="Tahoma" w:cs="Tahoma"/>
                <w:sz w:val="12"/>
                <w:szCs w:val="12"/>
                <w:lang w:eastAsia="ru-RU"/>
              </w:rPr>
              <w:t>.Н</w:t>
            </w:r>
            <w:proofErr w:type="gramEnd"/>
            <w:r w:rsidRPr="00ED7F40">
              <w:rPr>
                <w:rFonts w:ascii="Tahoma" w:eastAsia="Times New Roman" w:hAnsi="Tahoma" w:cs="Tahoma"/>
                <w:sz w:val="12"/>
                <w:szCs w:val="12"/>
                <w:lang w:eastAsia="ru-RU"/>
              </w:rPr>
              <w:t>овокузнецка Кемеровской области по адресу Кемеровская область, г. Новокузнецк, пр. Бардина, 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191420507468142050100100820650000244</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356468.53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356468.53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86460.96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270007.57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с 01.09.2019 по </w:t>
            </w:r>
            <w:r w:rsidRPr="00ED7F40">
              <w:rPr>
                <w:rFonts w:ascii="Tahoma" w:eastAsia="Times New Roman" w:hAnsi="Tahoma" w:cs="Tahoma"/>
                <w:sz w:val="12"/>
                <w:szCs w:val="12"/>
                <w:lang w:eastAsia="ru-RU"/>
              </w:rPr>
              <w:lastRenderedPageBreak/>
              <w:t>30.11.2020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Вода питьевая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Вода питьевая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4268.79647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4268.79647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Вода питьевая</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Вода питьевая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1461.90224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1461.90224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водоотведению сточных вод</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1526.618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1526.618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водоотведению сточных вод</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Услуги по водоотведению сточных вод</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Кубический метр</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4713.425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4713.425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191420507468142050100100830726202242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предоставлению доступа к сервисам технической поддержки системы защиты информации от несанкционированного доступа Блокхост-сеть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1524840.00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1524840.00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1524840.00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15248.40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152484.00 руб.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Приказ Минфина 126н от 04.06.2018, присутствуют обстоятельства, допускающие исключение, влекущее неприменение запрета, ограничения допуска: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w:t>
            </w:r>
            <w:r w:rsidRPr="00ED7F40">
              <w:rPr>
                <w:rFonts w:ascii="Tahoma" w:eastAsia="Times New Roman" w:hAnsi="Tahoma" w:cs="Tahoma"/>
                <w:sz w:val="12"/>
                <w:szCs w:val="12"/>
                <w:lang w:eastAsia="ru-RU"/>
              </w:rPr>
              <w:lastRenderedPageBreak/>
              <w:t>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ED7F40">
              <w:rPr>
                <w:rFonts w:ascii="Tahoma" w:eastAsia="Times New Roman" w:hAnsi="Tahoma" w:cs="Tahoma"/>
                <w:sz w:val="12"/>
                <w:szCs w:val="12"/>
                <w:lang w:eastAsia="ru-RU"/>
              </w:rPr>
              <w:t>)..</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Лицензия для клиента СЗИ от НСД «Блокхост-сеть 2.0», сетевой вариант</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ED7F40">
              <w:rPr>
                <w:rFonts w:ascii="Tahoma" w:eastAsia="Times New Roman" w:hAnsi="Tahoma" w:cs="Tahoma"/>
                <w:sz w:val="12"/>
                <w:szCs w:val="12"/>
                <w:lang w:eastAsia="ru-RU"/>
              </w:rPr>
              <w:t>МСК</w:t>
            </w:r>
            <w:proofErr w:type="gramEnd"/>
            <w:r w:rsidRPr="00ED7F40">
              <w:rPr>
                <w:rFonts w:ascii="Tahoma" w:eastAsia="Times New Roman" w:hAnsi="Tahoma" w:cs="Tahoma"/>
                <w:sz w:val="12"/>
                <w:szCs w:val="12"/>
                <w:lang w:eastAsia="ru-RU"/>
              </w:rPr>
              <w:t xml:space="preserve">);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Лицензия для сервера управления СЗИ от НСД «Блокхост-сеть 2.0»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Техническая поддержка производителя программного обеспечения включает комплекс организационно-технических мероприятий (сервисов), к которым относятся: 1. Предоставление доступа через ftp- и web-сервера к исправлениям программного обеспечения, вносимым в СЗИ от НСД «Блокхост-сеть 2.0», по мере выхода и сертификации исправлений; 2. Работа с обращениями в режиме 9x5 (пн-пт, 9:00 - 18:00 </w:t>
            </w:r>
            <w:proofErr w:type="gramStart"/>
            <w:r w:rsidRPr="00ED7F40">
              <w:rPr>
                <w:rFonts w:ascii="Tahoma" w:eastAsia="Times New Roman" w:hAnsi="Tahoma" w:cs="Tahoma"/>
                <w:sz w:val="12"/>
                <w:szCs w:val="12"/>
                <w:lang w:eastAsia="ru-RU"/>
              </w:rPr>
              <w:t>МСК</w:t>
            </w:r>
            <w:proofErr w:type="gramEnd"/>
            <w:r w:rsidRPr="00ED7F40">
              <w:rPr>
                <w:rFonts w:ascii="Tahoma" w:eastAsia="Times New Roman" w:hAnsi="Tahoma" w:cs="Tahoma"/>
                <w:sz w:val="12"/>
                <w:szCs w:val="12"/>
                <w:lang w:eastAsia="ru-RU"/>
              </w:rPr>
              <w:t>); 3. Прием обращений через личный кабинет технической поддержки, по электронной почте и телефону; 4. Предоставление информации об обновленных версиях продуктов (по запросу); 5. Консультации по установке и настройке продукта; 6. Прием предложений по доработкам функционала продукта.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Штука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796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73</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191420507468142050100100840739511242</w:t>
            </w:r>
          </w:p>
        </w:tc>
        <w:tc>
          <w:tcPr>
            <w:tcW w:w="0" w:type="auto"/>
            <w:vMerge w:val="restar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273898.67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273898.67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273898.67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15 декабря 2019 г</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12.2019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нет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Нет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ремонту и техническому обслуживанию ИБП Symmetra PX 80KW</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Просмотр журналов событий и данных оборудования. Проверка ревизий программного и аппаратного обеспечения. Обновление при необходимости. Проверка основных режимов работы ИБП Symmetra Измерение входных и выходных параметров ИБП Symmetra</w:t>
            </w:r>
            <w:proofErr w:type="gramStart"/>
            <w:r w:rsidRPr="00ED7F40">
              <w:rPr>
                <w:rFonts w:ascii="Tahoma" w:eastAsia="Times New Roman" w:hAnsi="Tahoma" w:cs="Tahoma"/>
                <w:sz w:val="12"/>
                <w:szCs w:val="12"/>
                <w:lang w:eastAsia="ru-RU"/>
              </w:rPr>
              <w:t xml:space="preserve"> В</w:t>
            </w:r>
            <w:proofErr w:type="gramEnd"/>
            <w:r w:rsidRPr="00ED7F40">
              <w:rPr>
                <w:rFonts w:ascii="Tahoma" w:eastAsia="Times New Roman" w:hAnsi="Tahoma" w:cs="Tahoma"/>
                <w:sz w:val="12"/>
                <w:szCs w:val="12"/>
                <w:lang w:eastAsia="ru-RU"/>
              </w:rPr>
              <w:t xml:space="preserve"> услуги по ремонту включена разовая замена вентиляторов Fan Kit For PX1 Power Module в количестве 7 шт. на всех силовых модулях. Все техническое обслуживание должно производиться сотрудниками производителя ИБП Symmetra, либо лицами, прошедшими обучение у производителя оборудования «APC bySchneiderElectric», либо лицами, получившими от производителя ИБП Symmetra разрешение на проведение обслуживания такого оборудования. Данное требование установлено производителем для обслуживания своего оборудования.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Единица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3772982.62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3772982.62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Изменение закупки </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191420507468142050100100010150000000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2833496.90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2833496.90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191420507468142050100100010160000000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850535.72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850535.72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191420507468142050100100010170000000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88950.00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88950.00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gridSpan w:val="4"/>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148461104.92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141300111.40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82902501.41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58397609.99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r w:rsidR="00ED7F40" w:rsidRPr="00ED7F40" w:rsidTr="0083259F">
        <w:tc>
          <w:tcPr>
            <w:tcW w:w="0" w:type="auto"/>
            <w:gridSpan w:val="4"/>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2046328.99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1910671.32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X</w:t>
            </w: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ED7F40" w:rsidRPr="00ED7F40" w:rsidTr="00ED7F40">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главный госналогинспектор</w:t>
            </w:r>
          </w:p>
        </w:tc>
        <w:tc>
          <w:tcPr>
            <w:tcW w:w="25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p>
        </w:tc>
        <w:tc>
          <w:tcPr>
            <w:tcW w:w="25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Беляев Е. В. </w:t>
            </w:r>
          </w:p>
        </w:tc>
      </w:tr>
      <w:tr w:rsidR="00ED7F40" w:rsidRPr="00ED7F40" w:rsidTr="00ED7F40">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250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(должность) </w:t>
            </w:r>
          </w:p>
        </w:tc>
        <w:tc>
          <w:tcPr>
            <w:tcW w:w="25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100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(подпись) </w:t>
            </w:r>
          </w:p>
        </w:tc>
        <w:tc>
          <w:tcPr>
            <w:tcW w:w="25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000" w:type="pct"/>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(расшифровка подписи) </w:t>
            </w:r>
          </w:p>
        </w:tc>
      </w:tr>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bl>
    <w:p w:rsidR="00ED7F40" w:rsidRPr="00ED7F40" w:rsidRDefault="00ED7F40" w:rsidP="00ED7F40">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18"/>
        <w:gridCol w:w="188"/>
        <w:gridCol w:w="770"/>
        <w:gridCol w:w="188"/>
        <w:gridCol w:w="619"/>
        <w:gridCol w:w="230"/>
        <w:gridCol w:w="18933"/>
      </w:tblGrid>
      <w:tr w:rsidR="00ED7F40" w:rsidRPr="00ED7F40" w:rsidTr="00ED7F40">
        <w:tc>
          <w:tcPr>
            <w:tcW w:w="15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«30» </w:t>
            </w:r>
          </w:p>
        </w:tc>
        <w:tc>
          <w:tcPr>
            <w:tcW w:w="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октября</w:t>
            </w:r>
          </w:p>
        </w:tc>
        <w:tc>
          <w:tcPr>
            <w:tcW w:w="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ED7F40" w:rsidRPr="00ED7F40" w:rsidRDefault="00ED7F40" w:rsidP="00ED7F40">
            <w:pPr>
              <w:spacing w:after="0" w:line="240" w:lineRule="auto"/>
              <w:jc w:val="right"/>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19</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roofErr w:type="gramStart"/>
            <w:r w:rsidRPr="00ED7F40">
              <w:rPr>
                <w:rFonts w:ascii="Tahoma" w:eastAsia="Times New Roman" w:hAnsi="Tahoma" w:cs="Tahoma"/>
                <w:sz w:val="21"/>
                <w:szCs w:val="21"/>
                <w:lang w:eastAsia="ru-RU"/>
              </w:rPr>
              <w:t>г</w:t>
            </w:r>
            <w:proofErr w:type="gramEnd"/>
            <w:r w:rsidRPr="00ED7F40">
              <w:rPr>
                <w:rFonts w:ascii="Tahoma" w:eastAsia="Times New Roman" w:hAnsi="Tahoma" w:cs="Tahoma"/>
                <w:sz w:val="21"/>
                <w:szCs w:val="21"/>
                <w:lang w:eastAsia="ru-RU"/>
              </w:rPr>
              <w:t xml:space="preserve">. </w:t>
            </w:r>
          </w:p>
        </w:tc>
      </w:tr>
    </w:tbl>
    <w:p w:rsidR="0083259F" w:rsidRDefault="0083259F" w:rsidP="00ED7F40">
      <w:pPr>
        <w:spacing w:after="240" w:line="240" w:lineRule="auto"/>
        <w:rPr>
          <w:rFonts w:ascii="Tahoma" w:eastAsia="Times New Roman" w:hAnsi="Tahoma" w:cs="Tahoma"/>
          <w:sz w:val="21"/>
          <w:szCs w:val="21"/>
          <w:lang w:eastAsia="ru-RU"/>
        </w:rPr>
      </w:pPr>
    </w:p>
    <w:p w:rsidR="0083259F" w:rsidRDefault="0083259F">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ED7F40" w:rsidRPr="00ED7F40" w:rsidTr="00ED7F40">
        <w:tc>
          <w:tcPr>
            <w:tcW w:w="0" w:type="auto"/>
            <w:vAlign w:val="center"/>
            <w:hideMark/>
          </w:tcPr>
          <w:p w:rsidR="00ED7F40" w:rsidRPr="00ED7F40" w:rsidRDefault="00ED7F40" w:rsidP="0083259F">
            <w:pPr>
              <w:spacing w:before="100" w:beforeAutospacing="1" w:after="100" w:afterAutospacing="1"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ФОРМА </w:t>
            </w:r>
            <w:r w:rsidRPr="00ED7F40">
              <w:rPr>
                <w:rFonts w:ascii="Tahoma" w:eastAsia="Times New Roman" w:hAnsi="Tahoma" w:cs="Tahoma"/>
                <w:sz w:val="21"/>
                <w:szCs w:val="21"/>
                <w:lang w:eastAsia="ru-RU"/>
              </w:rPr>
              <w:br/>
            </w:r>
            <w:r w:rsidRPr="00ED7F40">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ED7F40">
              <w:rPr>
                <w:rFonts w:ascii="Tahoma" w:eastAsia="Times New Roman" w:hAnsi="Tahoma" w:cs="Tahoma"/>
                <w:sz w:val="21"/>
                <w:szCs w:val="21"/>
                <w:lang w:eastAsia="ru-RU"/>
              </w:rPr>
              <w:br/>
            </w:r>
            <w:r w:rsidRPr="00ED7F40">
              <w:rPr>
                <w:rFonts w:ascii="Tahoma" w:eastAsia="Times New Roman" w:hAnsi="Tahoma" w:cs="Tahoma"/>
                <w:sz w:val="21"/>
                <w:szCs w:val="21"/>
                <w:lang w:eastAsia="ru-RU"/>
              </w:rPr>
              <w:br/>
              <w:t>при формировании и утверждении плана-графика закупок</w:t>
            </w: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roofErr w:type="gramStart"/>
            <w:r w:rsidRPr="00ED7F40">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изменения </w:t>
            </w:r>
          </w:p>
        </w:tc>
        <w:tc>
          <w:tcPr>
            <w:tcW w:w="0" w:type="auto"/>
            <w:vMerge w:val="restar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21</w:t>
            </w:r>
          </w:p>
        </w:tc>
      </w:tr>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измененный</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14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
        <w:gridCol w:w="2369"/>
        <w:gridCol w:w="2197"/>
        <w:gridCol w:w="2173"/>
        <w:gridCol w:w="2401"/>
        <w:gridCol w:w="3242"/>
        <w:gridCol w:w="3817"/>
        <w:gridCol w:w="1081"/>
        <w:gridCol w:w="3206"/>
        <w:gridCol w:w="1430"/>
      </w:tblGrid>
      <w:tr w:rsidR="00ED7F40" w:rsidRPr="00ED7F40" w:rsidTr="0083259F">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 </w:t>
            </w:r>
            <w:proofErr w:type="gramStart"/>
            <w:r w:rsidRPr="00ED7F40">
              <w:rPr>
                <w:rFonts w:ascii="Tahoma" w:eastAsia="Times New Roman" w:hAnsi="Tahoma" w:cs="Tahoma"/>
                <w:b/>
                <w:bCs/>
                <w:sz w:val="12"/>
                <w:szCs w:val="12"/>
                <w:lang w:eastAsia="ru-RU"/>
              </w:rPr>
              <w:t>п</w:t>
            </w:r>
            <w:proofErr w:type="gramEnd"/>
            <w:r w:rsidRPr="00ED7F40">
              <w:rPr>
                <w:rFonts w:ascii="Tahoma" w:eastAsia="Times New Roman" w:hAnsi="Tahoma" w:cs="Tahoma"/>
                <w:b/>
                <w:bCs/>
                <w:sz w:val="12"/>
                <w:szCs w:val="12"/>
                <w:lang w:eastAsia="ru-RU"/>
              </w:rPr>
              <w:t xml:space="preserve">/п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Идентификационный код закупки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Наименование объекта закупки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proofErr w:type="gramStart"/>
            <w:r w:rsidRPr="00ED7F40">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proofErr w:type="gramStart"/>
            <w:r w:rsidRPr="00ED7F40">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D7F40">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861" w:type="pct"/>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proofErr w:type="gramStart"/>
            <w:r w:rsidRPr="00ED7F40">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ED7F40" w:rsidRPr="00ED7F40" w:rsidRDefault="00ED7F40" w:rsidP="00ED7F40">
            <w:pPr>
              <w:spacing w:after="0" w:line="240" w:lineRule="auto"/>
              <w:jc w:val="center"/>
              <w:rPr>
                <w:rFonts w:ascii="Tahoma" w:eastAsia="Times New Roman" w:hAnsi="Tahoma" w:cs="Tahoma"/>
                <w:b/>
                <w:bCs/>
                <w:sz w:val="12"/>
                <w:szCs w:val="12"/>
                <w:lang w:eastAsia="ru-RU"/>
              </w:rPr>
            </w:pPr>
            <w:r w:rsidRPr="00ED7F40">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861" w:type="pc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191420507468142050100100030282680244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33333.36</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191420507468142050100100070623514244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Продажа электрической энергии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5800000.00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п.29 ч.1 ст.93 Федерального закона №44-ФЗ заключение договора купли-продажи электрической энергии с гарантирующим поставщиком электрической энергии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191420507468142050100100100015310244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почтовой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10668691.18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191420507468142050100100160575320244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59684.95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191420507468142050100100170585320244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35381.55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ED7F4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191420507468142050100100180237120244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Проведение годового технического осмотра автомобилей категорий </w:t>
            </w:r>
            <w:r w:rsidRPr="00ED7F40">
              <w:rPr>
                <w:rFonts w:ascii="Tahoma" w:eastAsia="Times New Roman" w:hAnsi="Tahoma" w:cs="Tahoma"/>
                <w:sz w:val="12"/>
                <w:szCs w:val="12"/>
                <w:lang w:eastAsia="ru-RU"/>
              </w:rPr>
              <w:lastRenderedPageBreak/>
              <w:t>М</w:t>
            </w:r>
            <w:proofErr w:type="gramStart"/>
            <w:r w:rsidRPr="00ED7F40">
              <w:rPr>
                <w:rFonts w:ascii="Tahoma" w:eastAsia="Times New Roman" w:hAnsi="Tahoma" w:cs="Tahoma"/>
                <w:sz w:val="12"/>
                <w:szCs w:val="12"/>
                <w:lang w:eastAsia="ru-RU"/>
              </w:rPr>
              <w:t>1</w:t>
            </w:r>
            <w:proofErr w:type="gramEnd"/>
            <w:r w:rsidRPr="00ED7F40">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48969.00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w:t>
            </w:r>
            <w:r w:rsidRPr="00ED7F40">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w:t>
            </w:r>
            <w:r w:rsidRPr="00ED7F40">
              <w:rPr>
                <w:rFonts w:ascii="Tahoma" w:eastAsia="Times New Roman" w:hAnsi="Tahoma" w:cs="Tahoma"/>
                <w:sz w:val="12"/>
                <w:szCs w:val="12"/>
                <w:lang w:eastAsia="ru-RU"/>
              </w:rPr>
              <w:lastRenderedPageBreak/>
              <w:t>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 xml:space="preserve">Запрос котировок в электронной </w:t>
            </w:r>
            <w:r w:rsidRPr="00ED7F40">
              <w:rPr>
                <w:rFonts w:ascii="Tahoma" w:eastAsia="Times New Roman" w:hAnsi="Tahoma" w:cs="Tahoma"/>
                <w:sz w:val="12"/>
                <w:szCs w:val="12"/>
                <w:lang w:eastAsia="ru-RU"/>
              </w:rPr>
              <w:lastRenderedPageBreak/>
              <w:t>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lastRenderedPageBreak/>
              <w:t xml:space="preserve">Конкурентный способ закупки, при котором НМЦК не может превышать 500 000 руб. Под запросом котировок </w:t>
            </w:r>
            <w:r w:rsidRPr="00ED7F40">
              <w:rPr>
                <w:rFonts w:ascii="Tahoma" w:eastAsia="Times New Roman" w:hAnsi="Tahoma" w:cs="Tahoma"/>
                <w:sz w:val="12"/>
                <w:szCs w:val="12"/>
                <w:lang w:eastAsia="ru-RU"/>
              </w:rPr>
              <w:lastRenderedPageBreak/>
              <w:t>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191420507468142050100100190613530244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2050000.00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191420507468142050100100230173821244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80946.03</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191420507468142050100100240053530244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2336945.04</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191420507468142050100100270211712244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офисной бумаги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2899652.25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ED7F4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191420507468142050100100280404520244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2479840.96</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191420507468142050100100290501723244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бланочной продукции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213683.83</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191420507468142050100100300221723244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конвертов почтовых</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1253473.58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191420507468142050100100320075320244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59871.90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w:t>
            </w:r>
            <w:r w:rsidRPr="00ED7F40">
              <w:rPr>
                <w:rFonts w:ascii="Tahoma" w:eastAsia="Times New Roman" w:hAnsi="Tahoma" w:cs="Tahoma"/>
                <w:sz w:val="12"/>
                <w:szCs w:val="12"/>
                <w:lang w:eastAsia="ru-RU"/>
              </w:rPr>
              <w:lastRenderedPageBreak/>
              <w:t xml:space="preserve">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w:t>
            </w:r>
            <w:r w:rsidRPr="00ED7F40">
              <w:rPr>
                <w:rFonts w:ascii="Tahoma" w:eastAsia="Times New Roman" w:hAnsi="Tahoma" w:cs="Tahoma"/>
                <w:sz w:val="12"/>
                <w:szCs w:val="12"/>
                <w:lang w:eastAsia="ru-RU"/>
              </w:rPr>
              <w:lastRenderedPageBreak/>
              <w:t>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15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191420507468142050100100330146399244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95666.70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191420507468142050100100340323312244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191420507468142050100100350021723244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900128.00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ED7F40">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191420507468142050100100370638010244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вооруженной физической охране зданий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2749680.00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191420507468142050100100380138010244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1187931.58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191420507468142050100100390088424244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1496838.84</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191420507468142050100100400125320244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29130.00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ED7F40">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191420507468142050100100410706110242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w:t>
            </w:r>
            <w:r w:rsidRPr="00ED7F40">
              <w:rPr>
                <w:rFonts w:ascii="Tahoma" w:eastAsia="Times New Roman" w:hAnsi="Tahoma" w:cs="Tahoma"/>
                <w:sz w:val="12"/>
                <w:szCs w:val="12"/>
                <w:lang w:eastAsia="ru-RU"/>
              </w:rPr>
              <w:lastRenderedPageBreak/>
              <w:t xml:space="preserve">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23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191420507468142050100100420716311242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информационных услуг с использованием экземпляров Систем КонсультантПлюс</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713541.52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191420507468142050100100430159511242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ремонту средств вычислительной техники, серверного оборудования и систем телефонной связи</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12308475.10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191420507468142050100100450162823242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2992058.26</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191420507468142050100100470036311242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(294 локальных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100585.48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191420507468142050100100470046311242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(76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250531.04</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Вв</w:t>
            </w:r>
            <w:proofErr w:type="gramEnd"/>
            <w:r w:rsidRPr="00ED7F40">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191420507468142050100100470066311242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информационному обслуживанию справочно - правовой системы "Консультант Плюс" (111 сетевых лицензий)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354145.56</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191420507468142050100100490472620242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лазерных принтеров формата А</w:t>
            </w:r>
            <w:proofErr w:type="gramStart"/>
            <w:r w:rsidRPr="00ED7F40">
              <w:rPr>
                <w:rFonts w:ascii="Tahoma" w:eastAsia="Times New Roman" w:hAnsi="Tahoma" w:cs="Tahoma"/>
                <w:sz w:val="12"/>
                <w:szCs w:val="12"/>
                <w:lang w:eastAsia="ru-RU"/>
              </w:rPr>
              <w:t>4</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2815000.00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191420507468142050100100490492620242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лазерных принтеров формата А3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463470.00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w:t>
            </w:r>
            <w:r w:rsidRPr="00ED7F40">
              <w:rPr>
                <w:rFonts w:ascii="Tahoma" w:eastAsia="Times New Roman" w:hAnsi="Tahoma" w:cs="Tahoma"/>
                <w:sz w:val="12"/>
                <w:szCs w:val="12"/>
                <w:lang w:eastAsia="ru-RU"/>
              </w:rPr>
              <w:lastRenderedPageBreak/>
              <w:t xml:space="preserve">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w:t>
            </w:r>
            <w:r w:rsidRPr="00ED7F40">
              <w:rPr>
                <w:rFonts w:ascii="Tahoma" w:eastAsia="Times New Roman" w:hAnsi="Tahoma" w:cs="Tahoma"/>
                <w:sz w:val="12"/>
                <w:szCs w:val="12"/>
                <w:lang w:eastAsia="ru-RU"/>
              </w:rPr>
              <w:lastRenderedPageBreak/>
              <w:t xml:space="preserve">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31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191420507468142050100100490562620242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аппаратно-программных модулей доверенной загрузки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847896.00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191420507468142050100100490642620242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многофункциональных устройств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2472240.00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191420507468142050100100500116110242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4600000.00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191420507468142050100100510090000244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224999.92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191420507468142050100100520100000244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2876171.32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191420507468142050100100530465310244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55000000.00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191420507468142050100100540188020244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ED7F40">
              <w:rPr>
                <w:rFonts w:ascii="Tahoma" w:eastAsia="Times New Roman" w:hAnsi="Tahoma" w:cs="Tahoma"/>
                <w:sz w:val="12"/>
                <w:szCs w:val="12"/>
                <w:lang w:eastAsia="ru-RU"/>
              </w:rPr>
              <w:t>архиве</w:t>
            </w:r>
            <w:proofErr w:type="gramEnd"/>
            <w:r w:rsidRPr="00ED7F40">
              <w:rPr>
                <w:rFonts w:ascii="Tahoma" w:eastAsia="Times New Roman" w:hAnsi="Tahoma" w:cs="Tahoma"/>
                <w:sz w:val="12"/>
                <w:szCs w:val="12"/>
                <w:lang w:eastAsia="ru-RU"/>
              </w:rPr>
              <w:t xml:space="preserve"> Управления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411000.00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191420507468142050100100550190000244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191420507468142050100100550200000244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496582.00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w:t>
            </w:r>
            <w:r w:rsidRPr="00ED7F40">
              <w:rPr>
                <w:rFonts w:ascii="Tahoma" w:eastAsia="Times New Roman" w:hAnsi="Tahoma" w:cs="Tahoma"/>
                <w:sz w:val="12"/>
                <w:szCs w:val="12"/>
                <w:lang w:eastAsia="ru-RU"/>
              </w:rPr>
              <w:lastRenderedPageBreak/>
              <w:t>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w:t>
            </w:r>
            <w:r w:rsidRPr="00ED7F40">
              <w:rPr>
                <w:rFonts w:ascii="Tahoma" w:eastAsia="Times New Roman" w:hAnsi="Tahoma" w:cs="Tahoma"/>
                <w:sz w:val="12"/>
                <w:szCs w:val="12"/>
                <w:lang w:eastAsia="ru-RU"/>
              </w:rPr>
              <w:lastRenderedPageBreak/>
              <w:t>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40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191420507468142050100100550540000244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2870000.00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191420507468142050100100560243530244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386631.11</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191420507468142050100100570397112243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146770.00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Проектно-сметный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ED7F40">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191420507468142050100100580266120242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93600.00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191420507468142050100100590302620242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2041412.32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191420507468142050100100590452620242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1564158.85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191420507468142050100100590512620242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картриджей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2044082.94</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191420507468142050100100590552620242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расходных материалов для лазерных принтеров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1070927.42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w:t>
            </w:r>
            <w:r w:rsidRPr="00ED7F40">
              <w:rPr>
                <w:rFonts w:ascii="Tahoma" w:eastAsia="Times New Roman" w:hAnsi="Tahoma" w:cs="Tahoma"/>
                <w:sz w:val="12"/>
                <w:szCs w:val="12"/>
                <w:lang w:eastAsia="ru-RU"/>
              </w:rPr>
              <w:lastRenderedPageBreak/>
              <w:t>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w:t>
            </w:r>
            <w:r w:rsidRPr="00ED7F40">
              <w:rPr>
                <w:rFonts w:ascii="Tahoma" w:eastAsia="Times New Roman" w:hAnsi="Tahoma" w:cs="Tahoma"/>
                <w:sz w:val="12"/>
                <w:szCs w:val="12"/>
                <w:lang w:eastAsia="ru-RU"/>
              </w:rPr>
              <w:lastRenderedPageBreak/>
              <w:t>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48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191420507468142050100100590692620242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Поставка оригинальных картриджей для лазерного принтера Kyocera P3060dn</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1863015.00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191420507468142050100100600310000244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14771.20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191420507468142050100100620270000244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автомобильных шин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234943.45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191420507468142050100100630250000244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10042.68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ED7F4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191420507468142050100100640298010244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50719.40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191420507468142050100100660338010244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объекта с использованием кнопки тревожной сигнализации и выездом группы немедленного реагирования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47982.00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ED7F40">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191420507468142050100100660418010244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40304.88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191420507468142050100100670370000244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254034.70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w:t>
            </w:r>
            <w:r w:rsidRPr="00ED7F40">
              <w:rPr>
                <w:rFonts w:ascii="Tahoma" w:eastAsia="Times New Roman" w:hAnsi="Tahoma" w:cs="Tahoma"/>
                <w:sz w:val="12"/>
                <w:szCs w:val="12"/>
                <w:lang w:eastAsia="ru-RU"/>
              </w:rPr>
              <w:lastRenderedPageBreak/>
              <w:t>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w:t>
            </w:r>
            <w:r w:rsidRPr="00ED7F40">
              <w:rPr>
                <w:rFonts w:ascii="Tahoma" w:eastAsia="Times New Roman" w:hAnsi="Tahoma" w:cs="Tahoma"/>
                <w:sz w:val="12"/>
                <w:szCs w:val="12"/>
                <w:lang w:eastAsia="ru-RU"/>
              </w:rPr>
              <w:lastRenderedPageBreak/>
              <w:t xml:space="preserve">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56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191420507468142050100100680402680242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215173.95</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191420507468142050100100690380000244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1152343.00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191420507468142050100100700430000244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1581143.93</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59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191420507468142050100100710426512244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191420507468142050100100720440000244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2998932.00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191420507468142050100100730684120243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Капитальный ремонт объекта «Административное здание УФНС России по Кемеровской области, расположенное по адресу: Кемеровская область,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пр-кт Кузнецкий, д.70а»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2786210.00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Проектно-сметный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ED7F40">
              <w:rPr>
                <w:rFonts w:ascii="Tahoma" w:eastAsia="Times New Roman" w:hAnsi="Tahoma" w:cs="Tahoma"/>
                <w:sz w:val="12"/>
                <w:szCs w:val="12"/>
                <w:lang w:eastAsia="ru-RU"/>
              </w:rPr>
              <w:t xml:space="preserve">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191420507468142050100100740443811244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101994.82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191420507468142050100100740603811244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186838.72</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64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191420507468142050100100750430000244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1054054.03</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65</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191420507468142050100100760487120243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проведению проверки достоверности определения сметной стоимости объекта «Административное здание УФНС России по Кемеровской области, расположенное по адресу: г</w:t>
            </w:r>
            <w:proofErr w:type="gramStart"/>
            <w:r w:rsidRPr="00ED7F40">
              <w:rPr>
                <w:rFonts w:ascii="Tahoma" w:eastAsia="Times New Roman" w:hAnsi="Tahoma" w:cs="Tahoma"/>
                <w:sz w:val="12"/>
                <w:szCs w:val="12"/>
                <w:lang w:eastAsia="ru-RU"/>
              </w:rPr>
              <w:t>.К</w:t>
            </w:r>
            <w:proofErr w:type="gramEnd"/>
            <w:r w:rsidRPr="00ED7F40">
              <w:rPr>
                <w:rFonts w:ascii="Tahoma" w:eastAsia="Times New Roman" w:hAnsi="Tahoma" w:cs="Tahoma"/>
                <w:sz w:val="12"/>
                <w:szCs w:val="12"/>
                <w:lang w:eastAsia="ru-RU"/>
              </w:rPr>
              <w:t>емерово, пр.Кузнецкий, 70А»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12000.00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ED7F40">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191420507468142050100100770531721244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669130.00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67</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191420507468142050100100780521712244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бумаги для офисной техники белой</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7074628.50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68</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191420507468142050100100790591920244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горюче-смазочных материалов (топливо дизельное)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285200.00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69</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191420507468142050100100800660000244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1498058.08</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191420507468142050100100810674321244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Монтаж охранно-пожарной сигнализации системы оповещения и управления эвакуацией в административном здании ИФНС России по Центральному району г</w:t>
            </w:r>
            <w:proofErr w:type="gramStart"/>
            <w:r w:rsidRPr="00ED7F40">
              <w:rPr>
                <w:rFonts w:ascii="Tahoma" w:eastAsia="Times New Roman" w:hAnsi="Tahoma" w:cs="Tahoma"/>
                <w:sz w:val="12"/>
                <w:szCs w:val="12"/>
                <w:lang w:eastAsia="ru-RU"/>
              </w:rPr>
              <w:t>.Н</w:t>
            </w:r>
            <w:proofErr w:type="gramEnd"/>
            <w:r w:rsidRPr="00ED7F40">
              <w:rPr>
                <w:rFonts w:ascii="Tahoma" w:eastAsia="Times New Roman" w:hAnsi="Tahoma" w:cs="Tahoma"/>
                <w:sz w:val="12"/>
                <w:szCs w:val="12"/>
                <w:lang w:eastAsia="ru-RU"/>
              </w:rPr>
              <w:t>овокузнецка Кемеровской области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1447784.86</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Проектно-сметный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w:t>
            </w:r>
            <w:proofErr w:type="gramEnd"/>
            <w:r w:rsidRPr="00ED7F40">
              <w:rPr>
                <w:rFonts w:ascii="Tahoma" w:eastAsia="Times New Roman" w:hAnsi="Tahoma" w:cs="Tahoma"/>
                <w:sz w:val="12"/>
                <w:szCs w:val="12"/>
                <w:lang w:eastAsia="ru-RU"/>
              </w:rPr>
              <w:t xml:space="preserve"> Российской Федерации</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71</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191420507468142050100100820650000244</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356468.53</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Тарифный метод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ED7F40">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191420507468142050100100830726202242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Оказание услуг по предоставлению доступа к сервисам технической поддержки системы защиты информации от несанкционированного </w:t>
            </w:r>
            <w:r w:rsidRPr="00ED7F40">
              <w:rPr>
                <w:rFonts w:ascii="Tahoma" w:eastAsia="Times New Roman" w:hAnsi="Tahoma" w:cs="Tahoma"/>
                <w:sz w:val="12"/>
                <w:szCs w:val="12"/>
                <w:lang w:eastAsia="ru-RU"/>
              </w:rPr>
              <w:lastRenderedPageBreak/>
              <w:t>доступа Блокхост-сеть 2.0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1524840.00</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 xml:space="preserve">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w:t>
            </w:r>
            <w:r w:rsidRPr="00ED7F40">
              <w:rPr>
                <w:rFonts w:ascii="Tahoma" w:eastAsia="Times New Roman" w:hAnsi="Tahoma" w:cs="Tahoma"/>
                <w:sz w:val="12"/>
                <w:szCs w:val="12"/>
                <w:lang w:eastAsia="ru-RU"/>
              </w:rPr>
              <w:lastRenderedPageBreak/>
              <w:t>(подрядчиком,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Электронный аукцион</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ED7F40">
              <w:rPr>
                <w:rFonts w:ascii="Tahoma" w:eastAsia="Times New Roman" w:hAnsi="Tahoma" w:cs="Tahoma"/>
                <w:sz w:val="12"/>
                <w:szCs w:val="12"/>
                <w:lang w:eastAsia="ru-RU"/>
              </w:rPr>
              <w:t>ии ау</w:t>
            </w:r>
            <w:proofErr w:type="gramEnd"/>
            <w:r w:rsidRPr="00ED7F40">
              <w:rPr>
                <w:rFonts w:ascii="Tahoma" w:eastAsia="Times New Roman" w:hAnsi="Tahoma" w:cs="Tahoma"/>
                <w:sz w:val="12"/>
                <w:szCs w:val="12"/>
                <w:lang w:eastAsia="ru-RU"/>
              </w:rPr>
              <w:t xml:space="preserve">кциона и документации о нем, к участникам закупки </w:t>
            </w:r>
            <w:r w:rsidRPr="00ED7F40">
              <w:rPr>
                <w:rFonts w:ascii="Tahoma" w:eastAsia="Times New Roman" w:hAnsi="Tahoma" w:cs="Tahoma"/>
                <w:sz w:val="12"/>
                <w:szCs w:val="12"/>
                <w:lang w:eastAsia="ru-RU"/>
              </w:rPr>
              <w:lastRenderedPageBreak/>
              <w:t>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lastRenderedPageBreak/>
              <w:t>73</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191420507468142050100100840739511242</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Услуги по ремонту и техническому обслуживанию ИБП Symmetra PX 80KW</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273898.67</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ED7F40">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roofErr w:type="gramStart"/>
            <w:r w:rsidRPr="00ED7F40">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ED7F40">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r w:rsidR="00ED7F40" w:rsidRPr="00ED7F40" w:rsidTr="0083259F">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74</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191420507468142050100100010150000000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191420507468142050100100010160000000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191420507468142050100100010170000000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ED7F40" w:rsidRPr="00ED7F40" w:rsidRDefault="00ED7F40" w:rsidP="00ED7F40">
            <w:pPr>
              <w:spacing w:after="240" w:line="240" w:lineRule="auto"/>
              <w:jc w:val="center"/>
              <w:rPr>
                <w:rFonts w:ascii="Tahoma" w:eastAsia="Times New Roman" w:hAnsi="Tahoma" w:cs="Tahoma"/>
                <w:sz w:val="12"/>
                <w:szCs w:val="12"/>
                <w:lang w:eastAsia="ru-RU"/>
              </w:rPr>
            </w:pPr>
            <w:r w:rsidRPr="00ED7F40">
              <w:rPr>
                <w:rFonts w:ascii="Tahoma" w:eastAsia="Times New Roman" w:hAnsi="Tahoma" w:cs="Tahoma"/>
                <w:sz w:val="12"/>
                <w:szCs w:val="12"/>
                <w:lang w:eastAsia="ru-RU"/>
              </w:rPr>
              <w:t>2833496.90</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850535.72</w:t>
            </w:r>
            <w:r w:rsidRPr="00ED7F40">
              <w:rPr>
                <w:rFonts w:ascii="Tahoma" w:eastAsia="Times New Roman" w:hAnsi="Tahoma" w:cs="Tahoma"/>
                <w:sz w:val="12"/>
                <w:szCs w:val="12"/>
                <w:lang w:eastAsia="ru-RU"/>
              </w:rPr>
              <w:br/>
            </w:r>
            <w:r w:rsidRPr="00ED7F40">
              <w:rPr>
                <w:rFonts w:ascii="Tahoma" w:eastAsia="Times New Roman" w:hAnsi="Tahoma" w:cs="Tahoma"/>
                <w:sz w:val="12"/>
                <w:szCs w:val="12"/>
                <w:lang w:eastAsia="ru-RU"/>
              </w:rPr>
              <w:br/>
              <w:t>88950.00</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861" w:type="pct"/>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12"/>
                <w:szCs w:val="12"/>
                <w:lang w:eastAsia="ru-RU"/>
              </w:rPr>
            </w:pPr>
          </w:p>
        </w:tc>
      </w:tr>
    </w:tbl>
    <w:p w:rsidR="00ED7F40" w:rsidRPr="00ED7F40" w:rsidRDefault="00ED7F40" w:rsidP="00ED7F40">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ED7F40" w:rsidRPr="00ED7F40" w:rsidTr="00ED7F40">
        <w:tc>
          <w:tcPr>
            <w:tcW w:w="0" w:type="auto"/>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350" w:type="pct"/>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«30»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октября</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19</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roofErr w:type="gramStart"/>
            <w:r w:rsidRPr="00ED7F40">
              <w:rPr>
                <w:rFonts w:ascii="Tahoma" w:eastAsia="Times New Roman" w:hAnsi="Tahoma" w:cs="Tahoma"/>
                <w:sz w:val="21"/>
                <w:szCs w:val="21"/>
                <w:lang w:eastAsia="ru-RU"/>
              </w:rPr>
              <w:t>г</w:t>
            </w:r>
            <w:proofErr w:type="gramEnd"/>
            <w:r w:rsidRPr="00ED7F40">
              <w:rPr>
                <w:rFonts w:ascii="Tahoma" w:eastAsia="Times New Roman" w:hAnsi="Tahoma" w:cs="Tahoma"/>
                <w:sz w:val="21"/>
                <w:szCs w:val="21"/>
                <w:lang w:eastAsia="ru-RU"/>
              </w:rPr>
              <w:t xml:space="preserve">. </w:t>
            </w:r>
          </w:p>
        </w:tc>
      </w:tr>
      <w:tr w:rsidR="00ED7F40" w:rsidRPr="00ED7F40" w:rsidTr="00ED7F40">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(подпись)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(дата утверждения)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r w:rsidR="00ED7F40" w:rsidRPr="00ED7F40" w:rsidTr="00ED7F40">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r w:rsidR="00ED7F40" w:rsidRPr="00ED7F40" w:rsidTr="00ED7F40">
        <w:tc>
          <w:tcPr>
            <w:tcW w:w="0" w:type="auto"/>
            <w:tcBorders>
              <w:bottom w:val="single" w:sz="6" w:space="0" w:color="000000"/>
            </w:tcBorders>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Беляев Евгений Валентинович</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М.П.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r w:rsidR="00ED7F40" w:rsidRPr="00ED7F40" w:rsidTr="00ED7F40">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jc w:val="center"/>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(подпись) </w:t>
            </w:r>
          </w:p>
        </w:tc>
        <w:tc>
          <w:tcPr>
            <w:tcW w:w="0" w:type="auto"/>
            <w:vAlign w:val="center"/>
            <w:hideMark/>
          </w:tcPr>
          <w:p w:rsidR="00ED7F40" w:rsidRPr="00ED7F40" w:rsidRDefault="00ED7F40" w:rsidP="00ED7F40">
            <w:pPr>
              <w:spacing w:after="0" w:line="240" w:lineRule="auto"/>
              <w:rPr>
                <w:rFonts w:ascii="Tahoma" w:eastAsia="Times New Roman" w:hAnsi="Tahoma" w:cs="Tahoma"/>
                <w:sz w:val="21"/>
                <w:szCs w:val="21"/>
                <w:lang w:eastAsia="ru-RU"/>
              </w:rPr>
            </w:pPr>
            <w:r w:rsidRPr="00ED7F40">
              <w:rPr>
                <w:rFonts w:ascii="Tahoma" w:eastAsia="Times New Roman" w:hAnsi="Tahoma" w:cs="Tahoma"/>
                <w:sz w:val="21"/>
                <w:szCs w:val="21"/>
                <w:lang w:eastAsia="ru-RU"/>
              </w:rPr>
              <w:t xml:space="preserve">  </w:t>
            </w: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ED7F40" w:rsidRPr="00ED7F40" w:rsidRDefault="00ED7F40" w:rsidP="00ED7F40">
            <w:pPr>
              <w:spacing w:after="0" w:line="240" w:lineRule="auto"/>
              <w:rPr>
                <w:rFonts w:ascii="Times New Roman" w:eastAsia="Times New Roman" w:hAnsi="Times New Roman" w:cs="Times New Roman"/>
                <w:sz w:val="20"/>
                <w:szCs w:val="20"/>
                <w:lang w:eastAsia="ru-RU"/>
              </w:rPr>
            </w:pPr>
          </w:p>
        </w:tc>
      </w:tr>
    </w:tbl>
    <w:p w:rsidR="00721EDE" w:rsidRDefault="000F6D50"/>
    <w:sectPr w:rsidR="00721EDE" w:rsidSect="0083259F">
      <w:pgSz w:w="23814" w:h="16839" w:orient="landscape" w:code="8"/>
      <w:pgMar w:top="709"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40"/>
    <w:rsid w:val="00044220"/>
    <w:rsid w:val="000F6D50"/>
    <w:rsid w:val="00112B3B"/>
    <w:rsid w:val="0083259F"/>
    <w:rsid w:val="00ED7F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F4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D7F4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F4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D7F4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D7F40"/>
    <w:rPr>
      <w:strike w:val="0"/>
      <w:dstrike w:val="0"/>
      <w:color w:val="0075C5"/>
      <w:u w:val="none"/>
      <w:effect w:val="none"/>
    </w:rPr>
  </w:style>
  <w:style w:type="character" w:styleId="a4">
    <w:name w:val="FollowedHyperlink"/>
    <w:basedOn w:val="a0"/>
    <w:uiPriority w:val="99"/>
    <w:semiHidden/>
    <w:unhideWhenUsed/>
    <w:rsid w:val="00ED7F40"/>
    <w:rPr>
      <w:strike w:val="0"/>
      <w:dstrike w:val="0"/>
      <w:color w:val="0075C5"/>
      <w:u w:val="none"/>
      <w:effect w:val="none"/>
    </w:rPr>
  </w:style>
  <w:style w:type="character" w:styleId="a5">
    <w:name w:val="Strong"/>
    <w:basedOn w:val="a0"/>
    <w:uiPriority w:val="22"/>
    <w:qFormat/>
    <w:rsid w:val="00ED7F40"/>
    <w:rPr>
      <w:b/>
      <w:bCs/>
    </w:rPr>
  </w:style>
  <w:style w:type="paragraph" w:styleId="a6">
    <w:name w:val="Normal (Web)"/>
    <w:basedOn w:val="a"/>
    <w:uiPriority w:val="99"/>
    <w:semiHidden/>
    <w:unhideWhenUsed/>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D7F4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D7F4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D7F4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D7F4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D7F4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D7F4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D7F4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D7F4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D7F4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D7F4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D7F4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D7F4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D7F4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D7F4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D7F4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D7F4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D7F4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D7F4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D7F4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D7F4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D7F4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D7F4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D7F4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D7F4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D7F4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D7F4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D7F4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D7F4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D7F4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D7F4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D7F4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D7F4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ED7F4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ED7F4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ED7F4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ED7F4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ED7F4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ED7F4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ED7F4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ED7F4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ED7F4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ED7F4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ED7F4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ED7F4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ED7F4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ED7F4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D7F4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D7F40"/>
  </w:style>
  <w:style w:type="character" w:customStyle="1" w:styleId="dynatree-vline">
    <w:name w:val="dynatree-vline"/>
    <w:basedOn w:val="a0"/>
    <w:rsid w:val="00ED7F40"/>
  </w:style>
  <w:style w:type="character" w:customStyle="1" w:styleId="dynatree-connector">
    <w:name w:val="dynatree-connector"/>
    <w:basedOn w:val="a0"/>
    <w:rsid w:val="00ED7F40"/>
  </w:style>
  <w:style w:type="character" w:customStyle="1" w:styleId="dynatree-expander">
    <w:name w:val="dynatree-expander"/>
    <w:basedOn w:val="a0"/>
    <w:rsid w:val="00ED7F40"/>
  </w:style>
  <w:style w:type="character" w:customStyle="1" w:styleId="dynatree-icon">
    <w:name w:val="dynatree-icon"/>
    <w:basedOn w:val="a0"/>
    <w:rsid w:val="00ED7F40"/>
  </w:style>
  <w:style w:type="character" w:customStyle="1" w:styleId="dynatree-checkbox">
    <w:name w:val="dynatree-checkbox"/>
    <w:basedOn w:val="a0"/>
    <w:rsid w:val="00ED7F40"/>
  </w:style>
  <w:style w:type="character" w:customStyle="1" w:styleId="dynatree-radio">
    <w:name w:val="dynatree-radio"/>
    <w:basedOn w:val="a0"/>
    <w:rsid w:val="00ED7F40"/>
  </w:style>
  <w:style w:type="character" w:customStyle="1" w:styleId="dynatree-drag-helper-img">
    <w:name w:val="dynatree-drag-helper-img"/>
    <w:basedOn w:val="a0"/>
    <w:rsid w:val="00ED7F40"/>
  </w:style>
  <w:style w:type="character" w:customStyle="1" w:styleId="dynatree-drag-source">
    <w:name w:val="dynatree-drag-source"/>
    <w:basedOn w:val="a0"/>
    <w:rsid w:val="00ED7F40"/>
    <w:rPr>
      <w:shd w:val="clear" w:color="auto" w:fill="E0E0E0"/>
    </w:rPr>
  </w:style>
  <w:style w:type="paragraph" w:customStyle="1" w:styleId="mainlink1">
    <w:name w:val="mainlink1"/>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D7F4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D7F4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D7F4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D7F4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D7F4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D7F4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D7F4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D7F4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D7F4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D7F4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D7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D7F4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D7F4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D7F4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D7F4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D7F4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D7F4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D7F4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D7F4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D7F4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D7F4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D7F4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D7F4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D7F4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D7F4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D7F4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D7F4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D7F4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D7F4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D7F4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D7F4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D7F4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D7F4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D7F4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D7F4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D7F4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D7F4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D7F4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D7F4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D7F4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D7F4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D7F40"/>
  </w:style>
  <w:style w:type="character" w:customStyle="1" w:styleId="dynatree-icon1">
    <w:name w:val="dynatree-icon1"/>
    <w:basedOn w:val="a0"/>
    <w:rsid w:val="00ED7F40"/>
  </w:style>
  <w:style w:type="paragraph" w:customStyle="1" w:styleId="confirmdialogheader1">
    <w:name w:val="confirmdialogheader1"/>
    <w:basedOn w:val="a"/>
    <w:rsid w:val="00ED7F4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D7F4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D7F4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D7F4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D7F4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D7F4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D7F4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ED7F4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ED7F4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7F40"/>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ED7F40"/>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7F40"/>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ED7F40"/>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ED7F40"/>
    <w:rPr>
      <w:strike w:val="0"/>
      <w:dstrike w:val="0"/>
      <w:color w:val="0075C5"/>
      <w:u w:val="none"/>
      <w:effect w:val="none"/>
    </w:rPr>
  </w:style>
  <w:style w:type="character" w:styleId="a4">
    <w:name w:val="FollowedHyperlink"/>
    <w:basedOn w:val="a0"/>
    <w:uiPriority w:val="99"/>
    <w:semiHidden/>
    <w:unhideWhenUsed/>
    <w:rsid w:val="00ED7F40"/>
    <w:rPr>
      <w:strike w:val="0"/>
      <w:dstrike w:val="0"/>
      <w:color w:val="0075C5"/>
      <w:u w:val="none"/>
      <w:effect w:val="none"/>
    </w:rPr>
  </w:style>
  <w:style w:type="character" w:styleId="a5">
    <w:name w:val="Strong"/>
    <w:basedOn w:val="a0"/>
    <w:uiPriority w:val="22"/>
    <w:qFormat/>
    <w:rsid w:val="00ED7F40"/>
    <w:rPr>
      <w:b/>
      <w:bCs/>
    </w:rPr>
  </w:style>
  <w:style w:type="paragraph" w:styleId="a6">
    <w:name w:val="Normal (Web)"/>
    <w:basedOn w:val="a"/>
    <w:uiPriority w:val="99"/>
    <w:semiHidden/>
    <w:unhideWhenUsed/>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ED7F40"/>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ED7F40"/>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ED7F40"/>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ED7F4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ED7F4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ED7F40"/>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ED7F4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ED7F40"/>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ED7F40"/>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ED7F40"/>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ED7F40"/>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ED7F40"/>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ED7F40"/>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ED7F40"/>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ED7F4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ED7F40"/>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ED7F40"/>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ED7F40"/>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ED7F40"/>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ED7F4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ED7F40"/>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ED7F40"/>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ED7F4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ED7F40"/>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ED7F40"/>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ED7F4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ED7F40"/>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ED7F40"/>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ED7F40"/>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ED7F40"/>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ED7F40"/>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ED7F40"/>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able">
    <w:name w:val="uap-tab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recordpanel">
    <w:name w:val="uap-recordpanel"/>
    <w:basedOn w:val="a"/>
    <w:rsid w:val="00ED7F40"/>
    <w:pPr>
      <w:shd w:val="clear" w:color="auto" w:fill="FFFFFF"/>
      <w:spacing w:before="100" w:beforeAutospacing="1" w:after="100" w:afterAutospacing="1" w:line="240" w:lineRule="auto"/>
      <w:ind w:left="-3900"/>
    </w:pPr>
    <w:rPr>
      <w:rFonts w:ascii="Times New Roman" w:eastAsia="Times New Roman" w:hAnsi="Times New Roman" w:cs="Times New Roman"/>
      <w:sz w:val="24"/>
      <w:szCs w:val="24"/>
      <w:lang w:eastAsia="ru-RU"/>
    </w:rPr>
  </w:style>
  <w:style w:type="paragraph" w:customStyle="1" w:styleId="uap-recordpanelinfo">
    <w:name w:val="uap-recordpanel__info"/>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uap-recordpanelcircle">
    <w:name w:val="uap-recordpanel__circ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buttonstop">
    <w:name w:val="uap-buttonstop"/>
    <w:basedOn w:val="a"/>
    <w:rsid w:val="00ED7F4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textrecord">
    <w:name w:val="uap-textrecord"/>
    <w:basedOn w:val="a"/>
    <w:rsid w:val="00ED7F40"/>
    <w:pPr>
      <w:spacing w:after="0" w:line="240" w:lineRule="auto"/>
    </w:pPr>
    <w:rPr>
      <w:rFonts w:ascii="Times New Roman" w:eastAsia="Times New Roman" w:hAnsi="Times New Roman" w:cs="Times New Roman"/>
      <w:sz w:val="33"/>
      <w:szCs w:val="33"/>
      <w:lang w:eastAsia="ru-RU"/>
    </w:rPr>
  </w:style>
  <w:style w:type="paragraph" w:customStyle="1" w:styleId="uap-imgcircle">
    <w:name w:val="uap-img_circle"/>
    <w:basedOn w:val="a"/>
    <w:rsid w:val="00ED7F40"/>
    <w:pPr>
      <w:spacing w:before="75" w:after="100" w:afterAutospacing="1" w:line="240" w:lineRule="auto"/>
    </w:pPr>
    <w:rPr>
      <w:rFonts w:ascii="Times New Roman" w:eastAsia="Times New Roman" w:hAnsi="Times New Roman" w:cs="Times New Roman"/>
      <w:sz w:val="24"/>
      <w:szCs w:val="24"/>
      <w:lang w:eastAsia="ru-RU"/>
    </w:rPr>
  </w:style>
  <w:style w:type="paragraph" w:customStyle="1" w:styleId="uap-imgclose">
    <w:name w:val="uap-imgclose"/>
    <w:basedOn w:val="a"/>
    <w:rsid w:val="00ED7F40"/>
    <w:pPr>
      <w:spacing w:before="120" w:after="75" w:line="240" w:lineRule="auto"/>
      <w:ind w:left="75" w:right="75"/>
    </w:pPr>
    <w:rPr>
      <w:rFonts w:ascii="Times New Roman" w:eastAsia="Times New Roman" w:hAnsi="Times New Roman" w:cs="Times New Roman"/>
      <w:sz w:val="24"/>
      <w:szCs w:val="24"/>
      <w:lang w:eastAsia="ru-RU"/>
    </w:rPr>
  </w:style>
  <w:style w:type="paragraph" w:customStyle="1" w:styleId="show-menu">
    <w:name w:val="show-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ED7F40"/>
    <w:pPr>
      <w:pBdr>
        <w:top w:val="single" w:sz="6" w:space="6" w:color="000000"/>
        <w:left w:val="single" w:sz="6" w:space="6" w:color="000000"/>
        <w:bottom w:val="single" w:sz="6" w:space="6" w:color="000000"/>
        <w:right w:val="single" w:sz="6" w:space="6" w:color="000000"/>
      </w:pBdr>
      <w:shd w:val="clear" w:color="auto" w:fill="F2F2F2"/>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menu--hide">
    <w:name w:val="menu--hide"/>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enu--show">
    <w:name w:val="menu--sho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
    <w:name w:val="uap-modal-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imit">
    <w:name w:val="uap-modal-limi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inue">
    <w:name w:val="uap-modal-continu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response">
    <w:name w:val="uap-modal-no-respons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no-support">
    <w:name w:val="uap-modal-no-suppor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is-running">
    <w:name w:val="uap-modal-is-running"/>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success-update">
    <w:name w:val="uap-modal-success-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update-wait">
    <w:name w:val="uap-modal-update-wai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error-update">
    <w:name w:val="uap-modal-error-up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
    <w:name w:val="uap-modal-content"/>
    <w:basedOn w:val="a"/>
    <w:rsid w:val="00ED7F4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content-large">
    <w:name w:val="uap-modal-content-large"/>
    <w:basedOn w:val="a"/>
    <w:rsid w:val="00ED7F40"/>
    <w:pPr>
      <w:pBdr>
        <w:top w:val="single" w:sz="6" w:space="0" w:color="888888"/>
        <w:left w:val="single" w:sz="6" w:space="0" w:color="888888"/>
        <w:bottom w:val="single" w:sz="6" w:space="0" w:color="888888"/>
        <w:right w:val="single" w:sz="6" w:space="0" w:color="888888"/>
      </w:pBdr>
      <w:shd w:val="clear" w:color="auto" w:fill="FEFEF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text-error">
    <w:name w:val="uap-modal-text-error"/>
    <w:basedOn w:val="a"/>
    <w:rsid w:val="00ED7F40"/>
    <w:pPr>
      <w:spacing w:before="150" w:after="150" w:line="240" w:lineRule="auto"/>
      <w:ind w:left="150" w:right="150"/>
    </w:pPr>
    <w:rPr>
      <w:rFonts w:ascii="Times New Roman" w:eastAsia="Times New Roman" w:hAnsi="Times New Roman" w:cs="Times New Roman"/>
      <w:b/>
      <w:bCs/>
      <w:color w:val="FF0000"/>
      <w:sz w:val="23"/>
      <w:szCs w:val="23"/>
      <w:lang w:eastAsia="ru-RU"/>
    </w:rPr>
  </w:style>
  <w:style w:type="paragraph" w:customStyle="1" w:styleId="uap-modal-container-content">
    <w:name w:val="uap-modal-container-content"/>
    <w:basedOn w:val="a"/>
    <w:rsid w:val="00ED7F40"/>
    <w:pPr>
      <w:pBdr>
        <w:top w:val="single" w:sz="6" w:space="0" w:color="DBDFEC"/>
        <w:bottom w:val="single" w:sz="6" w:space="0" w:color="DBDFEC"/>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ap-modal-left-text">
    <w:name w:val="uap-modal-left-text"/>
    <w:basedOn w:val="a"/>
    <w:rsid w:val="00ED7F40"/>
    <w:pPr>
      <w:spacing w:before="300" w:after="300" w:line="240" w:lineRule="auto"/>
      <w:ind w:left="150" w:right="150"/>
    </w:pPr>
    <w:rPr>
      <w:rFonts w:ascii="Times New Roman" w:eastAsia="Times New Roman" w:hAnsi="Times New Roman" w:cs="Times New Roman"/>
      <w:sz w:val="26"/>
      <w:szCs w:val="26"/>
      <w:lang w:eastAsia="ru-RU"/>
    </w:rPr>
  </w:style>
  <w:style w:type="paragraph" w:customStyle="1" w:styleId="uap-modal-center-text">
    <w:name w:val="uap-modal-center-text"/>
    <w:basedOn w:val="a"/>
    <w:rsid w:val="00ED7F40"/>
    <w:pPr>
      <w:spacing w:before="300" w:after="300" w:line="240" w:lineRule="auto"/>
      <w:ind w:left="150" w:right="150"/>
      <w:jc w:val="center"/>
    </w:pPr>
    <w:rPr>
      <w:rFonts w:ascii="Times New Roman" w:eastAsia="Times New Roman" w:hAnsi="Times New Roman" w:cs="Times New Roman"/>
      <w:sz w:val="26"/>
      <w:szCs w:val="26"/>
      <w:lang w:eastAsia="ru-RU"/>
    </w:rPr>
  </w:style>
  <w:style w:type="paragraph" w:customStyle="1" w:styleId="uap-modal-left-title">
    <w:name w:val="uap-modal-left-title"/>
    <w:basedOn w:val="a"/>
    <w:rsid w:val="00ED7F40"/>
    <w:pPr>
      <w:spacing w:before="225" w:after="225" w:line="240" w:lineRule="auto"/>
      <w:ind w:left="225" w:right="225"/>
    </w:pPr>
    <w:rPr>
      <w:rFonts w:ascii="Arial" w:eastAsia="Times New Roman" w:hAnsi="Arial" w:cs="Arial"/>
      <w:b/>
      <w:bCs/>
      <w:color w:val="464545"/>
      <w:sz w:val="27"/>
      <w:szCs w:val="27"/>
      <w:lang w:eastAsia="ru-RU"/>
    </w:rPr>
  </w:style>
  <w:style w:type="paragraph" w:customStyle="1" w:styleId="uap-modal-center-title">
    <w:name w:val="uap-modal-center-title"/>
    <w:basedOn w:val="a"/>
    <w:rsid w:val="00ED7F40"/>
    <w:pPr>
      <w:spacing w:before="225" w:after="225" w:line="240" w:lineRule="auto"/>
      <w:ind w:left="225" w:right="225"/>
      <w:jc w:val="center"/>
    </w:pPr>
    <w:rPr>
      <w:rFonts w:ascii="Arial" w:eastAsia="Times New Roman" w:hAnsi="Arial" w:cs="Arial"/>
      <w:b/>
      <w:bCs/>
      <w:color w:val="464545"/>
      <w:sz w:val="27"/>
      <w:szCs w:val="27"/>
      <w:lang w:eastAsia="ru-RU"/>
    </w:rPr>
  </w:style>
  <w:style w:type="paragraph" w:customStyle="1" w:styleId="uap-modal-btn-container">
    <w:name w:val="uap-modal-btn-container"/>
    <w:basedOn w:val="a"/>
    <w:rsid w:val="00ED7F40"/>
    <w:pPr>
      <w:spacing w:before="150" w:after="150" w:line="240" w:lineRule="auto"/>
      <w:ind w:left="150" w:right="150"/>
      <w:jc w:val="center"/>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ED7F40"/>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ED7F40"/>
  </w:style>
  <w:style w:type="character" w:customStyle="1" w:styleId="dynatree-vline">
    <w:name w:val="dynatree-vline"/>
    <w:basedOn w:val="a0"/>
    <w:rsid w:val="00ED7F40"/>
  </w:style>
  <w:style w:type="character" w:customStyle="1" w:styleId="dynatree-connector">
    <w:name w:val="dynatree-connector"/>
    <w:basedOn w:val="a0"/>
    <w:rsid w:val="00ED7F40"/>
  </w:style>
  <w:style w:type="character" w:customStyle="1" w:styleId="dynatree-expander">
    <w:name w:val="dynatree-expander"/>
    <w:basedOn w:val="a0"/>
    <w:rsid w:val="00ED7F40"/>
  </w:style>
  <w:style w:type="character" w:customStyle="1" w:styleId="dynatree-icon">
    <w:name w:val="dynatree-icon"/>
    <w:basedOn w:val="a0"/>
    <w:rsid w:val="00ED7F40"/>
  </w:style>
  <w:style w:type="character" w:customStyle="1" w:styleId="dynatree-checkbox">
    <w:name w:val="dynatree-checkbox"/>
    <w:basedOn w:val="a0"/>
    <w:rsid w:val="00ED7F40"/>
  </w:style>
  <w:style w:type="character" w:customStyle="1" w:styleId="dynatree-radio">
    <w:name w:val="dynatree-radio"/>
    <w:basedOn w:val="a0"/>
    <w:rsid w:val="00ED7F40"/>
  </w:style>
  <w:style w:type="character" w:customStyle="1" w:styleId="dynatree-drag-helper-img">
    <w:name w:val="dynatree-drag-helper-img"/>
    <w:basedOn w:val="a0"/>
    <w:rsid w:val="00ED7F40"/>
  </w:style>
  <w:style w:type="character" w:customStyle="1" w:styleId="dynatree-drag-source">
    <w:name w:val="dynatree-drag-source"/>
    <w:basedOn w:val="a0"/>
    <w:rsid w:val="00ED7F40"/>
    <w:rPr>
      <w:shd w:val="clear" w:color="auto" w:fill="E0E0E0"/>
    </w:rPr>
  </w:style>
  <w:style w:type="paragraph" w:customStyle="1" w:styleId="mainlink1">
    <w:name w:val="mainlink1"/>
    <w:basedOn w:val="a"/>
    <w:rsid w:val="00ED7F40"/>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ED7F40"/>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ED7F40"/>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ED7F40"/>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ED7F40"/>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ED7F40"/>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ED7F40"/>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ED7F40"/>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ED7F40"/>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ED7F40"/>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ED7F40"/>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ED7F40"/>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ED7F40"/>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ED7F40"/>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ED7F40"/>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ED7F40"/>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ED7F40"/>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ED7F4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ED7F40"/>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ED7F40"/>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ED7F40"/>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ED7F40"/>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ED7F40"/>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ED7F4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ED7F40"/>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ED7F40"/>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ED7F40"/>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ED7F40"/>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ED7F40"/>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ED7F40"/>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ED7F40"/>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ED7F40"/>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ED7F40"/>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ED7F40"/>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ED7F40"/>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ED7F4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ED7F40"/>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ED7F40"/>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ED7F40"/>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ED7F4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ED7F40"/>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ED7F4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ED7F40"/>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ED7F40"/>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ED7F40"/>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ED7F40"/>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ED7F40"/>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ED7F40"/>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ED7F40"/>
  </w:style>
  <w:style w:type="character" w:customStyle="1" w:styleId="dynatree-icon1">
    <w:name w:val="dynatree-icon1"/>
    <w:basedOn w:val="a0"/>
    <w:rsid w:val="00ED7F40"/>
  </w:style>
  <w:style w:type="paragraph" w:customStyle="1" w:styleId="confirmdialogheader1">
    <w:name w:val="confirmdialogheader1"/>
    <w:basedOn w:val="a"/>
    <w:rsid w:val="00ED7F40"/>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ED7F40"/>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ED7F40"/>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ED7F40"/>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ED7F40"/>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ED7F40"/>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ED7F40"/>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ED7F40"/>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ED7F40"/>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ED7F40"/>
    <w:pPr>
      <w:spacing w:after="0"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ED7F40"/>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ED7F4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277858">
      <w:bodyDiv w:val="1"/>
      <w:marLeft w:val="0"/>
      <w:marRight w:val="0"/>
      <w:marTop w:val="0"/>
      <w:marBottom w:val="0"/>
      <w:divBdr>
        <w:top w:val="none" w:sz="0" w:space="0" w:color="auto"/>
        <w:left w:val="none" w:sz="0" w:space="0" w:color="auto"/>
        <w:bottom w:val="none" w:sz="0" w:space="0" w:color="auto"/>
        <w:right w:val="none" w:sz="0" w:space="0" w:color="auto"/>
      </w:divBdr>
      <w:divsChild>
        <w:div w:id="1108038256">
          <w:marLeft w:val="0"/>
          <w:marRight w:val="0"/>
          <w:marTop w:val="0"/>
          <w:marBottom w:val="0"/>
          <w:divBdr>
            <w:top w:val="none" w:sz="0" w:space="0" w:color="auto"/>
            <w:left w:val="none" w:sz="0" w:space="0" w:color="auto"/>
            <w:bottom w:val="none" w:sz="0" w:space="0" w:color="auto"/>
            <w:right w:val="none" w:sz="0" w:space="0" w:color="auto"/>
          </w:divBdr>
          <w:divsChild>
            <w:div w:id="383483554">
              <w:marLeft w:val="0"/>
              <w:marRight w:val="0"/>
              <w:marTop w:val="0"/>
              <w:marBottom w:val="0"/>
              <w:divBdr>
                <w:top w:val="none" w:sz="0" w:space="0" w:color="auto"/>
                <w:left w:val="none" w:sz="0" w:space="0" w:color="auto"/>
                <w:bottom w:val="none" w:sz="0" w:space="0" w:color="auto"/>
                <w:right w:val="none" w:sz="0" w:space="0" w:color="auto"/>
              </w:divBdr>
              <w:divsChild>
                <w:div w:id="2091193406">
                  <w:marLeft w:val="0"/>
                  <w:marRight w:val="0"/>
                  <w:marTop w:val="0"/>
                  <w:marBottom w:val="0"/>
                  <w:divBdr>
                    <w:top w:val="none" w:sz="0" w:space="0" w:color="auto"/>
                    <w:left w:val="none" w:sz="0" w:space="0" w:color="auto"/>
                    <w:bottom w:val="none" w:sz="0" w:space="0" w:color="auto"/>
                    <w:right w:val="none" w:sz="0" w:space="0" w:color="auto"/>
                  </w:divBdr>
                  <w:divsChild>
                    <w:div w:id="1842815939">
                      <w:marLeft w:val="0"/>
                      <w:marRight w:val="0"/>
                      <w:marTop w:val="0"/>
                      <w:marBottom w:val="0"/>
                      <w:divBdr>
                        <w:top w:val="none" w:sz="0" w:space="0" w:color="auto"/>
                        <w:left w:val="none" w:sz="0" w:space="0" w:color="auto"/>
                        <w:bottom w:val="none" w:sz="0" w:space="0" w:color="auto"/>
                        <w:right w:val="none" w:sz="0" w:space="0" w:color="auto"/>
                      </w:divBdr>
                      <w:divsChild>
                        <w:div w:id="2085763522">
                          <w:marLeft w:val="0"/>
                          <w:marRight w:val="0"/>
                          <w:marTop w:val="0"/>
                          <w:marBottom w:val="0"/>
                          <w:divBdr>
                            <w:top w:val="none" w:sz="0" w:space="0" w:color="auto"/>
                            <w:left w:val="none" w:sz="0" w:space="0" w:color="auto"/>
                            <w:bottom w:val="none" w:sz="0" w:space="0" w:color="auto"/>
                            <w:right w:val="none" w:sz="0" w:space="0" w:color="auto"/>
                          </w:divBdr>
                          <w:divsChild>
                            <w:div w:id="899900096">
                              <w:marLeft w:val="0"/>
                              <w:marRight w:val="0"/>
                              <w:marTop w:val="0"/>
                              <w:marBottom w:val="0"/>
                              <w:divBdr>
                                <w:top w:val="none" w:sz="0" w:space="0" w:color="auto"/>
                                <w:left w:val="none" w:sz="0" w:space="0" w:color="auto"/>
                                <w:bottom w:val="none" w:sz="0" w:space="0" w:color="auto"/>
                                <w:right w:val="none" w:sz="0" w:space="0" w:color="auto"/>
                              </w:divBdr>
                              <w:divsChild>
                                <w:div w:id="524829368">
                                  <w:marLeft w:val="0"/>
                                  <w:marRight w:val="0"/>
                                  <w:marTop w:val="0"/>
                                  <w:marBottom w:val="0"/>
                                  <w:divBdr>
                                    <w:top w:val="none" w:sz="0" w:space="0" w:color="auto"/>
                                    <w:left w:val="none" w:sz="0" w:space="0" w:color="auto"/>
                                    <w:bottom w:val="none" w:sz="0" w:space="0" w:color="auto"/>
                                    <w:right w:val="none" w:sz="0" w:space="0" w:color="auto"/>
                                  </w:divBdr>
                                  <w:divsChild>
                                    <w:div w:id="35280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83</Pages>
  <Words>50306</Words>
  <Characters>286748</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3</cp:revision>
  <dcterms:created xsi:type="dcterms:W3CDTF">2019-10-30T01:51:00Z</dcterms:created>
  <dcterms:modified xsi:type="dcterms:W3CDTF">2019-10-30T05:03:00Z</dcterms:modified>
</cp:coreProperties>
</file>