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B" w:rsidRDefault="006A016A" w:rsidP="00A15858">
      <w:pPr>
        <w:pStyle w:val="a4"/>
        <w:tabs>
          <w:tab w:val="num" w:pos="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A016A">
        <w:rPr>
          <w:sz w:val="28"/>
          <w:szCs w:val="28"/>
        </w:rPr>
        <w:t xml:space="preserve">  </w:t>
      </w:r>
      <w:bookmarkStart w:id="0" w:name="_GoBack"/>
      <w:bookmarkEnd w:id="0"/>
    </w:p>
    <w:p w:rsidR="006A016A" w:rsidRPr="006A016A" w:rsidRDefault="006A016A" w:rsidP="00AC3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16A">
        <w:rPr>
          <w:rFonts w:ascii="Times New Roman" w:hAnsi="Times New Roman" w:cs="Times New Roman"/>
          <w:sz w:val="28"/>
          <w:szCs w:val="28"/>
        </w:rPr>
        <w:t>План-график проведения публичных обсуждений результатов правоприменительной практики</w:t>
      </w:r>
    </w:p>
    <w:p w:rsidR="006A016A" w:rsidRPr="006A016A" w:rsidRDefault="006A016A" w:rsidP="00AC3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16A">
        <w:rPr>
          <w:rFonts w:ascii="Times New Roman" w:hAnsi="Times New Roman" w:cs="Times New Roman"/>
          <w:sz w:val="28"/>
          <w:szCs w:val="28"/>
        </w:rPr>
        <w:t xml:space="preserve">в УФНС России по </w:t>
      </w:r>
      <w:r w:rsidR="00AC31AB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6A016A">
        <w:rPr>
          <w:rFonts w:ascii="Times New Roman" w:hAnsi="Times New Roman" w:cs="Times New Roman"/>
          <w:sz w:val="28"/>
          <w:szCs w:val="28"/>
        </w:rPr>
        <w:t xml:space="preserve"> </w:t>
      </w:r>
      <w:r w:rsidR="001658D2">
        <w:rPr>
          <w:rFonts w:ascii="Times New Roman" w:hAnsi="Times New Roman" w:cs="Times New Roman"/>
          <w:sz w:val="28"/>
          <w:szCs w:val="28"/>
        </w:rPr>
        <w:t>на  2018 год</w:t>
      </w:r>
    </w:p>
    <w:p w:rsidR="006A016A" w:rsidRPr="006A016A" w:rsidRDefault="006A016A" w:rsidP="006A01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615"/>
        <w:gridCol w:w="1926"/>
        <w:gridCol w:w="5798"/>
        <w:gridCol w:w="2116"/>
        <w:gridCol w:w="2614"/>
      </w:tblGrid>
      <w:tr w:rsidR="006A016A" w:rsidRPr="006A016A" w:rsidTr="00AF3BFF">
        <w:tc>
          <w:tcPr>
            <w:tcW w:w="717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5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Федеральный             округ</w:t>
            </w:r>
          </w:p>
        </w:tc>
        <w:tc>
          <w:tcPr>
            <w:tcW w:w="1926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Код налогового органа и наим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нование налог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вого органа</w:t>
            </w:r>
          </w:p>
        </w:tc>
        <w:tc>
          <w:tcPr>
            <w:tcW w:w="5798" w:type="dxa"/>
          </w:tcPr>
          <w:p w:rsidR="006A016A" w:rsidRPr="00AC31AB" w:rsidRDefault="006A016A" w:rsidP="006A01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Название мероприятия</w:t>
            </w:r>
          </w:p>
        </w:tc>
        <w:tc>
          <w:tcPr>
            <w:tcW w:w="2116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14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6A016A" w:rsidRPr="006A016A" w:rsidTr="00AF3BFF">
        <w:trPr>
          <w:trHeight w:val="2212"/>
        </w:trPr>
        <w:tc>
          <w:tcPr>
            <w:tcW w:w="717" w:type="dxa"/>
          </w:tcPr>
          <w:p w:rsidR="006A016A" w:rsidRPr="00AC31AB" w:rsidRDefault="00AC31AB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A016A" w:rsidRPr="00AC31AB" w:rsidRDefault="00AC31AB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926" w:type="dxa"/>
          </w:tcPr>
          <w:p w:rsidR="00AC31AB" w:rsidRPr="00AC31AB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A016A" w:rsidRPr="00AC31AB" w:rsidRDefault="00AC31AB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Управление ФНС России по Кемеровской области</w:t>
            </w:r>
            <w:r w:rsidR="006A016A"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016A" w:rsidRPr="00AC31AB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225DD9" w:rsidRPr="00225DD9" w:rsidRDefault="00AC31AB" w:rsidP="00AC31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D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5DD9" w:rsidRPr="00225D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вопросы рассмотрения налоговых споров в 2017 году </w:t>
            </w:r>
          </w:p>
          <w:p w:rsidR="00AC31AB" w:rsidRPr="00AC31AB" w:rsidRDefault="00AC31AB" w:rsidP="00AC31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2. Негативные налоговые последствия выплаты «конвертной» заработной платы. Налоговые риски работодателей при формировании налоговой базы по НДФЛ и страховым взносам.</w:t>
            </w:r>
          </w:p>
          <w:p w:rsidR="00AC31AB" w:rsidRPr="00AC31AB" w:rsidRDefault="00AC31AB" w:rsidP="00AC31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3. Чем грозит бизнесу внесения в ЕГРЮЛ зап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си о недостоверности сведений.</w:t>
            </w:r>
          </w:p>
          <w:p w:rsidR="006A016A" w:rsidRPr="00AC31AB" w:rsidRDefault="006A016A" w:rsidP="00DA1F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6A016A" w:rsidRPr="00AC31AB" w:rsidRDefault="006A016A" w:rsidP="006A016A">
            <w:pPr>
              <w:spacing w:after="200" w:line="276" w:lineRule="auto"/>
              <w:rPr>
                <w:sz w:val="24"/>
                <w:szCs w:val="24"/>
              </w:rPr>
            </w:pPr>
            <w:r w:rsidRPr="00AC31AB">
              <w:rPr>
                <w:sz w:val="24"/>
                <w:szCs w:val="24"/>
              </w:rPr>
              <w:t xml:space="preserve">  </w:t>
            </w:r>
          </w:p>
          <w:p w:rsidR="006A016A" w:rsidRPr="00AC31AB" w:rsidRDefault="006A016A" w:rsidP="006A016A">
            <w:pPr>
              <w:spacing w:after="200" w:line="276" w:lineRule="auto"/>
              <w:rPr>
                <w:sz w:val="24"/>
                <w:szCs w:val="24"/>
              </w:rPr>
            </w:pPr>
          </w:p>
          <w:p w:rsidR="006A016A" w:rsidRPr="00AC31AB" w:rsidRDefault="006A016A" w:rsidP="00AC31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614" w:type="dxa"/>
          </w:tcPr>
          <w:p w:rsidR="006A016A" w:rsidRPr="00AC31AB" w:rsidRDefault="008B4032" w:rsidP="00AC31A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. Кемерово, пр-т Ку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нецкий, 70 актовый зал Управления ФНС Ро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сии по Кемеровской области</w:t>
            </w:r>
          </w:p>
          <w:p w:rsidR="00AC31AB" w:rsidRPr="00AC31AB" w:rsidRDefault="00AC31AB" w:rsidP="006A01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658D2" w:rsidRPr="006A016A" w:rsidTr="00AF3BFF">
        <w:tc>
          <w:tcPr>
            <w:tcW w:w="717" w:type="dxa"/>
          </w:tcPr>
          <w:p w:rsidR="001658D2" w:rsidRPr="00AC31AB" w:rsidRDefault="001658D2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1658D2" w:rsidRPr="00AC31AB" w:rsidRDefault="001658D2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658D2" w:rsidRPr="00AC31AB" w:rsidRDefault="001658D2" w:rsidP="006A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1658D2" w:rsidRPr="00AF3BFF" w:rsidRDefault="001658D2" w:rsidP="00AF3B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О втором этапе перехода на онлайн-кассы</w:t>
            </w:r>
          </w:p>
          <w:p w:rsidR="00AF3BFF" w:rsidRPr="00AF3BFF" w:rsidRDefault="00AF3BFF" w:rsidP="00AF3B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инвестиционных налоговых вычетов и подтверждения расх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дов (принятых убытков) по операциям с ценными бумагами</w:t>
            </w:r>
          </w:p>
          <w:p w:rsidR="00AF3BFF" w:rsidRPr="00225DD9" w:rsidRDefault="00AF3BFF" w:rsidP="008B403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658D2" w:rsidRPr="00AC31AB" w:rsidRDefault="008B4032" w:rsidP="00AF3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</w:t>
            </w:r>
          </w:p>
        </w:tc>
        <w:tc>
          <w:tcPr>
            <w:tcW w:w="2614" w:type="dxa"/>
          </w:tcPr>
          <w:p w:rsidR="001658D2" w:rsidRPr="00AC31AB" w:rsidRDefault="008B4032" w:rsidP="00A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2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пр-т </w:t>
            </w:r>
            <w:proofErr w:type="spellStart"/>
            <w:proofErr w:type="gramStart"/>
            <w:r w:rsidRPr="008B4032">
              <w:rPr>
                <w:rFonts w:ascii="Times New Roman" w:hAnsi="Times New Roman" w:cs="Times New Roman"/>
                <w:sz w:val="24"/>
                <w:szCs w:val="24"/>
              </w:rPr>
              <w:t>Куз-нецкий</w:t>
            </w:r>
            <w:proofErr w:type="spellEnd"/>
            <w:proofErr w:type="gramEnd"/>
            <w:r w:rsidRPr="008B4032">
              <w:rPr>
                <w:rFonts w:ascii="Times New Roman" w:hAnsi="Times New Roman" w:cs="Times New Roman"/>
                <w:sz w:val="24"/>
                <w:szCs w:val="24"/>
              </w:rPr>
              <w:t>, 70 актовый зал Управления ФНС Ро</w:t>
            </w:r>
            <w:r w:rsidRPr="008B4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032">
              <w:rPr>
                <w:rFonts w:ascii="Times New Roman" w:hAnsi="Times New Roman" w:cs="Times New Roman"/>
                <w:sz w:val="24"/>
                <w:szCs w:val="24"/>
              </w:rPr>
              <w:t>сии по Кемеровской области</w:t>
            </w:r>
          </w:p>
        </w:tc>
      </w:tr>
      <w:tr w:rsidR="008B4032" w:rsidRPr="006A016A" w:rsidTr="00AF3BFF">
        <w:tc>
          <w:tcPr>
            <w:tcW w:w="717" w:type="dxa"/>
          </w:tcPr>
          <w:p w:rsidR="008B4032" w:rsidRDefault="008B4032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B4032" w:rsidRPr="00AC31AB" w:rsidRDefault="008B4032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4032" w:rsidRPr="00AC31AB" w:rsidRDefault="008B4032" w:rsidP="006A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8B4032" w:rsidRPr="00AF3BFF" w:rsidRDefault="008B4032" w:rsidP="00AF3BF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 стороны нал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 xml:space="preserve">говых органов в качестве органа валютного </w:t>
            </w:r>
            <w:proofErr w:type="gramStart"/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F3B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резидентами в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лютного законодательства РФ</w:t>
            </w:r>
          </w:p>
          <w:p w:rsidR="00AF3BFF" w:rsidRPr="00AF3BFF" w:rsidRDefault="00AF3BFF" w:rsidP="00AF3BF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ответственность за нарушение положений закона о банкротстве.   Неисполнение обязанности по направлению заявления о признании должника банкротом в суд, дисквалификация должностного лица</w:t>
            </w:r>
          </w:p>
          <w:p w:rsidR="00AF3BFF" w:rsidRPr="008B4032" w:rsidRDefault="00AF3BFF" w:rsidP="00AC31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B4032" w:rsidRDefault="000E34CF" w:rsidP="000E3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23.08.2018</w:t>
            </w:r>
          </w:p>
        </w:tc>
        <w:tc>
          <w:tcPr>
            <w:tcW w:w="2614" w:type="dxa"/>
          </w:tcPr>
          <w:p w:rsidR="008B4032" w:rsidRPr="008B4032" w:rsidRDefault="00AF3BFF" w:rsidP="00A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пр-т </w:t>
            </w:r>
            <w:proofErr w:type="spellStart"/>
            <w:proofErr w:type="gramStart"/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Куз-нецкий</w:t>
            </w:r>
            <w:proofErr w:type="spellEnd"/>
            <w:proofErr w:type="gramEnd"/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, 70 актовый зал Управления ФНС Ро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 xml:space="preserve">сии по Кемеровской 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625E67" w:rsidRPr="006A016A" w:rsidTr="00AF3BFF">
        <w:tc>
          <w:tcPr>
            <w:tcW w:w="717" w:type="dxa"/>
          </w:tcPr>
          <w:p w:rsidR="00625E67" w:rsidRDefault="00625E67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25E67" w:rsidRPr="00AC31AB" w:rsidRDefault="00625E67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5E67" w:rsidRPr="00AC31AB" w:rsidRDefault="00625E67" w:rsidP="006A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642C33" w:rsidRPr="00AF3BFF" w:rsidRDefault="00642C33" w:rsidP="00AF3BF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Нарушения при исчи</w:t>
            </w:r>
            <w:r w:rsidR="00AF3BFF" w:rsidRPr="00AF3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лении налога на пр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  <w:r w:rsidR="00AF3BFF" w:rsidRPr="00AF3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 xml:space="preserve"> выявляемые налоговыми органами у налогоплательщиков, осуществляющих в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платы денежных средств иностранным орг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низациям</w:t>
            </w:r>
          </w:p>
          <w:p w:rsidR="00AF3BFF" w:rsidRDefault="00AF3BFF" w:rsidP="00AC31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FF" w:rsidRPr="00AF3BFF" w:rsidRDefault="00AF3BFF" w:rsidP="00AF3BF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 по налогу на добавленную стоимость, испол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  <w:proofErr w:type="gramStart"/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AF3BF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проведении камеральных налоговых пров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рок деклараций по налогу на добавленную стоимость, в которых отражены операции, не подлежащие (освобождаемые от налог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обложения) налогообложению НДС в соо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ветствии с пунктами 2 и 3 статьи 149 НК РФ</w:t>
            </w:r>
          </w:p>
        </w:tc>
        <w:tc>
          <w:tcPr>
            <w:tcW w:w="2116" w:type="dxa"/>
          </w:tcPr>
          <w:p w:rsidR="00625E67" w:rsidRDefault="000E34CF" w:rsidP="000E3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2614" w:type="dxa"/>
          </w:tcPr>
          <w:p w:rsidR="00625E67" w:rsidRPr="008B4032" w:rsidRDefault="00AF3BFF" w:rsidP="00A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пр-т </w:t>
            </w:r>
            <w:proofErr w:type="spellStart"/>
            <w:proofErr w:type="gramStart"/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Куз-нецкий</w:t>
            </w:r>
            <w:proofErr w:type="spellEnd"/>
            <w:proofErr w:type="gramEnd"/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, 70 актовый зал Управления ФНС Ро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3BFF">
              <w:rPr>
                <w:rFonts w:ascii="Times New Roman" w:hAnsi="Times New Roman" w:cs="Times New Roman"/>
                <w:sz w:val="24"/>
                <w:szCs w:val="24"/>
              </w:rPr>
              <w:t>сии по Кемеровской области</w:t>
            </w:r>
          </w:p>
        </w:tc>
      </w:tr>
    </w:tbl>
    <w:p w:rsidR="006A61F3" w:rsidRPr="006A016A" w:rsidRDefault="006A61F3" w:rsidP="006A016A"/>
    <w:sectPr w:rsidR="006A61F3" w:rsidRPr="006A016A" w:rsidSect="006A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886"/>
    <w:multiLevelType w:val="hybridMultilevel"/>
    <w:tmpl w:val="13B42A84"/>
    <w:lvl w:ilvl="0" w:tplc="A3AA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8B6B94"/>
    <w:multiLevelType w:val="hybridMultilevel"/>
    <w:tmpl w:val="F5CAF2F0"/>
    <w:lvl w:ilvl="0" w:tplc="88A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43D9E"/>
    <w:multiLevelType w:val="hybridMultilevel"/>
    <w:tmpl w:val="01427A78"/>
    <w:lvl w:ilvl="0" w:tplc="47142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6A"/>
    <w:rsid w:val="000E34CF"/>
    <w:rsid w:val="000F1ED6"/>
    <w:rsid w:val="001658D2"/>
    <w:rsid w:val="00225DD9"/>
    <w:rsid w:val="0041209D"/>
    <w:rsid w:val="00625E67"/>
    <w:rsid w:val="00642C33"/>
    <w:rsid w:val="006A016A"/>
    <w:rsid w:val="006A61F3"/>
    <w:rsid w:val="008B4032"/>
    <w:rsid w:val="00A15858"/>
    <w:rsid w:val="00AC31AB"/>
    <w:rsid w:val="00AF3BFF"/>
    <w:rsid w:val="00D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31A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31A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F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31A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31A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F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Лобков Сергей Леонидович</cp:lastModifiedBy>
  <cp:revision>2</cp:revision>
  <dcterms:created xsi:type="dcterms:W3CDTF">2018-03-15T02:35:00Z</dcterms:created>
  <dcterms:modified xsi:type="dcterms:W3CDTF">2018-03-15T02:35:00Z</dcterms:modified>
</cp:coreProperties>
</file>