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BE" w:rsidRPr="006664BD" w:rsidRDefault="00304EBE" w:rsidP="00304EBE">
      <w:pPr>
        <w:pStyle w:val="Iauiu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Приглашаем </w:t>
      </w:r>
      <w:r w:rsidRPr="006664BD">
        <w:rPr>
          <w:b/>
          <w:sz w:val="32"/>
          <w:szCs w:val="32"/>
        </w:rPr>
        <w:t xml:space="preserve">налогоплательщиков </w:t>
      </w:r>
      <w:r>
        <w:rPr>
          <w:b/>
          <w:sz w:val="32"/>
          <w:szCs w:val="32"/>
        </w:rPr>
        <w:t>на бесплатные семинары (</w:t>
      </w:r>
      <w:proofErr w:type="spellStart"/>
      <w:r>
        <w:rPr>
          <w:b/>
          <w:sz w:val="32"/>
          <w:szCs w:val="32"/>
        </w:rPr>
        <w:t>вебинары</w:t>
      </w:r>
      <w:proofErr w:type="spellEnd"/>
      <w:r>
        <w:rPr>
          <w:b/>
          <w:sz w:val="32"/>
          <w:szCs w:val="32"/>
        </w:rPr>
        <w:t>)</w:t>
      </w:r>
    </w:p>
    <w:p w:rsidR="00304EBE" w:rsidRPr="006664BD" w:rsidRDefault="00304EBE" w:rsidP="00304EBE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1</w:t>
      </w:r>
      <w:r w:rsidRPr="006664BD">
        <w:rPr>
          <w:b/>
          <w:sz w:val="32"/>
          <w:szCs w:val="32"/>
        </w:rPr>
        <w:t xml:space="preserve"> квартале 202</w:t>
      </w:r>
      <w:r>
        <w:rPr>
          <w:b/>
          <w:sz w:val="32"/>
          <w:szCs w:val="32"/>
        </w:rPr>
        <w:t>3</w:t>
      </w:r>
      <w:r w:rsidRPr="006664BD">
        <w:rPr>
          <w:b/>
          <w:sz w:val="32"/>
          <w:szCs w:val="32"/>
        </w:rPr>
        <w:t xml:space="preserve"> года</w:t>
      </w:r>
      <w:r w:rsidRPr="006664BD">
        <w:rPr>
          <w:b/>
          <w:i/>
          <w:sz w:val="24"/>
          <w:szCs w:val="24"/>
        </w:rPr>
        <w:t xml:space="preserve">    </w:t>
      </w:r>
    </w:p>
    <w:p w:rsidR="00304EBE" w:rsidRPr="006664BD" w:rsidRDefault="00304EBE" w:rsidP="00304EBE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i/>
          <w:sz w:val="24"/>
          <w:szCs w:val="24"/>
        </w:rPr>
        <w:t xml:space="preserve">                                           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6"/>
        <w:gridCol w:w="3791"/>
        <w:gridCol w:w="1423"/>
        <w:gridCol w:w="7828"/>
      </w:tblGrid>
      <w:tr w:rsidR="00304EBE" w:rsidRPr="006664BD" w:rsidTr="00E25B61">
        <w:tc>
          <w:tcPr>
            <w:tcW w:w="528" w:type="dxa"/>
            <w:shd w:val="clear" w:color="auto" w:fill="auto"/>
          </w:tcPr>
          <w:p w:rsidR="00304EBE" w:rsidRPr="006664BD" w:rsidRDefault="00304EBE" w:rsidP="00E25B61">
            <w:pPr>
              <w:jc w:val="right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56" w:type="dxa"/>
            <w:shd w:val="clear" w:color="auto" w:fill="auto"/>
          </w:tcPr>
          <w:p w:rsidR="00304EBE" w:rsidRPr="006664BD" w:rsidRDefault="00304EB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Дата </w:t>
            </w:r>
          </w:p>
          <w:p w:rsidR="00304EBE" w:rsidRPr="006664BD" w:rsidRDefault="00304EB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 xml:space="preserve">ния </w:t>
            </w:r>
          </w:p>
          <w:p w:rsidR="00304EBE" w:rsidRPr="006664BD" w:rsidRDefault="00304EB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3791" w:type="dxa"/>
            <w:shd w:val="clear" w:color="auto" w:fill="auto"/>
          </w:tcPr>
          <w:p w:rsidR="00304EBE" w:rsidRPr="006664BD" w:rsidRDefault="00304EB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Место (адрес)</w:t>
            </w:r>
          </w:p>
          <w:p w:rsidR="00304EBE" w:rsidRPr="006664BD" w:rsidRDefault="00304EB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проведения семинара</w:t>
            </w:r>
          </w:p>
        </w:tc>
        <w:tc>
          <w:tcPr>
            <w:tcW w:w="1423" w:type="dxa"/>
            <w:shd w:val="clear" w:color="auto" w:fill="auto"/>
          </w:tcPr>
          <w:p w:rsidR="00304EBE" w:rsidRPr="006664BD" w:rsidRDefault="00304EB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Начало </w:t>
            </w:r>
          </w:p>
          <w:p w:rsidR="00304EBE" w:rsidRPr="006664BD" w:rsidRDefault="00304EB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>ния</w:t>
            </w:r>
          </w:p>
          <w:p w:rsidR="00304EBE" w:rsidRPr="006664BD" w:rsidRDefault="00304EB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7828" w:type="dxa"/>
            <w:shd w:val="clear" w:color="auto" w:fill="auto"/>
          </w:tcPr>
          <w:p w:rsidR="00304EBE" w:rsidRPr="006664BD" w:rsidRDefault="00304EB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Тематика </w:t>
            </w:r>
          </w:p>
          <w:p w:rsidR="00304EBE" w:rsidRPr="006664BD" w:rsidRDefault="00304EBE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</w:tr>
      <w:tr w:rsidR="00304EBE" w:rsidRPr="00737447" w:rsidTr="00E25B61">
        <w:trPr>
          <w:trHeight w:val="432"/>
        </w:trPr>
        <w:tc>
          <w:tcPr>
            <w:tcW w:w="15026" w:type="dxa"/>
            <w:gridSpan w:val="5"/>
            <w:shd w:val="clear" w:color="auto" w:fill="auto"/>
          </w:tcPr>
          <w:p w:rsidR="00304EBE" w:rsidRPr="00737447" w:rsidRDefault="00304EBE" w:rsidP="00E25B6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bookmarkStart w:id="0" w:name="_GoBack"/>
            <w:bookmarkEnd w:id="0"/>
            <w:r w:rsidRPr="00737447">
              <w:rPr>
                <w:b/>
                <w:color w:val="000000"/>
              </w:rPr>
              <w:t>Межрайонная инспекция ФНС России №10</w:t>
            </w:r>
            <w:r w:rsidRPr="00737447">
              <w:rPr>
                <w:b/>
              </w:rPr>
              <w:t xml:space="preserve"> </w:t>
            </w:r>
            <w:r w:rsidRPr="00737447">
              <w:rPr>
                <w:b/>
                <w:color w:val="000000"/>
              </w:rPr>
              <w:t>по Кемеровской области</w:t>
            </w:r>
            <w:r w:rsidRPr="00737447">
              <w:rPr>
                <w:b/>
              </w:rPr>
              <w:t xml:space="preserve"> - Кузбассу</w:t>
            </w:r>
          </w:p>
        </w:tc>
      </w:tr>
      <w:tr w:rsidR="00304EBE" w:rsidRPr="00737447" w:rsidTr="00E25B61">
        <w:trPr>
          <w:trHeight w:val="566"/>
        </w:trPr>
        <w:tc>
          <w:tcPr>
            <w:tcW w:w="528" w:type="dxa"/>
            <w:shd w:val="clear" w:color="auto" w:fill="auto"/>
          </w:tcPr>
          <w:p w:rsidR="00304EBE" w:rsidRPr="00737447" w:rsidRDefault="00304EBE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304EBE" w:rsidRPr="00AE1C94" w:rsidRDefault="00304EBE" w:rsidP="00E25B61">
            <w:pPr>
              <w:jc w:val="center"/>
            </w:pPr>
            <w:r>
              <w:rPr>
                <w:color w:val="000000"/>
              </w:rPr>
              <w:t>31</w:t>
            </w:r>
            <w:r w:rsidRPr="00AE1C94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AE1C9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3791" w:type="dxa"/>
            <w:shd w:val="clear" w:color="auto" w:fill="auto"/>
          </w:tcPr>
          <w:p w:rsidR="00304EBE" w:rsidRPr="00EE5642" w:rsidRDefault="00304EBE" w:rsidP="00E25B61">
            <w:pPr>
              <w:ind w:right="31"/>
            </w:pPr>
            <w:r w:rsidRPr="00AE1C94">
              <w:t xml:space="preserve">Ссылка на </w:t>
            </w:r>
            <w:proofErr w:type="spellStart"/>
            <w:r w:rsidRPr="00AE1C94">
              <w:t>вебинар</w:t>
            </w:r>
            <w:proofErr w:type="spellEnd"/>
            <w:r w:rsidRPr="00AE1C94">
              <w:t xml:space="preserve"> будет разм</w:t>
            </w:r>
            <w:r w:rsidRPr="00AE1C94">
              <w:t>е</w:t>
            </w:r>
            <w:r w:rsidRPr="00AE1C94">
              <w:t>щена на странице инспекции са</w:t>
            </w:r>
            <w:r w:rsidRPr="00AE1C94">
              <w:t>й</w:t>
            </w:r>
            <w:r w:rsidRPr="00AE1C94">
              <w:t>та ФНС России (Контакты/ Ме</w:t>
            </w:r>
            <w:r w:rsidRPr="00AE1C94">
              <w:t>ж</w:t>
            </w:r>
            <w:r w:rsidRPr="00AE1C94">
              <w:t>районная ИФНС России № 1</w:t>
            </w:r>
            <w:r>
              <w:t>0</w:t>
            </w:r>
            <w:r w:rsidRPr="00AE1C94">
              <w:t xml:space="preserve"> по  Кем</w:t>
            </w:r>
            <w:r w:rsidRPr="00AE1C94">
              <w:t>е</w:t>
            </w:r>
            <w:r w:rsidRPr="00AE1C94">
              <w:t>ровской области-Кузбассу /Мероприятия для налогопл</w:t>
            </w:r>
            <w:r w:rsidRPr="00AE1C94">
              <w:t>а</w:t>
            </w:r>
            <w:r w:rsidRPr="00AE1C94">
              <w:t>тельщиков), либо в новостной ленте не позднее</w:t>
            </w:r>
            <w:r>
              <w:t>,</w:t>
            </w:r>
            <w:r w:rsidRPr="00AE1C94">
              <w:t xml:space="preserve"> чем за 3 дня до даты пров</w:t>
            </w:r>
            <w:r w:rsidRPr="00AE1C94">
              <w:t>е</w:t>
            </w:r>
            <w:r w:rsidRPr="00AE1C94">
              <w:t xml:space="preserve">дения </w:t>
            </w:r>
            <w:proofErr w:type="spellStart"/>
            <w:r w:rsidRPr="00AE1C94">
              <w:t>вебинара</w:t>
            </w:r>
            <w:proofErr w:type="spellEnd"/>
            <w:r w:rsidRPr="00AE1C94">
              <w:t>.</w:t>
            </w:r>
          </w:p>
        </w:tc>
        <w:tc>
          <w:tcPr>
            <w:tcW w:w="1423" w:type="dxa"/>
            <w:shd w:val="clear" w:color="auto" w:fill="auto"/>
          </w:tcPr>
          <w:p w:rsidR="00304EBE" w:rsidRPr="00AE1C94" w:rsidRDefault="00304EBE" w:rsidP="00E25B61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  <w:tc>
          <w:tcPr>
            <w:tcW w:w="7828" w:type="dxa"/>
            <w:shd w:val="clear" w:color="auto" w:fill="auto"/>
          </w:tcPr>
          <w:p w:rsidR="00304EBE" w:rsidRPr="00AE1C94" w:rsidRDefault="00304EBE" w:rsidP="00E25B61">
            <w:pPr>
              <w:ind w:left="-76"/>
              <w:jc w:val="both"/>
            </w:pPr>
            <w:r>
              <w:t>1. Положительная Арбитражная судебная практика по вопросу особого порядка принятия входного НДС к вычету в отношении товаров, подл</w:t>
            </w:r>
            <w:r>
              <w:t>е</w:t>
            </w:r>
            <w:r>
              <w:t>жащих реализации на экспорт.</w:t>
            </w:r>
          </w:p>
        </w:tc>
      </w:tr>
      <w:tr w:rsidR="00304EBE" w:rsidRPr="00737447" w:rsidTr="00E25B61">
        <w:trPr>
          <w:trHeight w:val="566"/>
        </w:trPr>
        <w:tc>
          <w:tcPr>
            <w:tcW w:w="528" w:type="dxa"/>
            <w:shd w:val="clear" w:color="auto" w:fill="auto"/>
          </w:tcPr>
          <w:p w:rsidR="00304EBE" w:rsidRPr="00737447" w:rsidRDefault="00304EBE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304EBE" w:rsidRPr="001A5A0F" w:rsidRDefault="00304EBE" w:rsidP="00E25B61">
            <w:pPr>
              <w:jc w:val="center"/>
            </w:pPr>
            <w:r w:rsidRPr="001A5A0F">
              <w:t>28.02.2023</w:t>
            </w:r>
          </w:p>
        </w:tc>
        <w:tc>
          <w:tcPr>
            <w:tcW w:w="3791" w:type="dxa"/>
            <w:shd w:val="clear" w:color="auto" w:fill="auto"/>
          </w:tcPr>
          <w:p w:rsidR="00304EBE" w:rsidRPr="001A5A0F" w:rsidRDefault="00304EBE" w:rsidP="00E25B61">
            <w:pPr>
              <w:ind w:right="31"/>
            </w:pPr>
            <w:r w:rsidRPr="001A5A0F">
              <w:t xml:space="preserve">Ссылка на </w:t>
            </w:r>
            <w:proofErr w:type="spellStart"/>
            <w:r w:rsidRPr="001A5A0F">
              <w:t>вебинар</w:t>
            </w:r>
            <w:proofErr w:type="spellEnd"/>
            <w:r w:rsidRPr="001A5A0F">
              <w:t xml:space="preserve"> будет разм</w:t>
            </w:r>
            <w:r w:rsidRPr="001A5A0F">
              <w:t>е</w:t>
            </w:r>
            <w:r w:rsidRPr="001A5A0F">
              <w:t>щена на странице инспекции са</w:t>
            </w:r>
            <w:r w:rsidRPr="001A5A0F">
              <w:t>й</w:t>
            </w:r>
            <w:r w:rsidRPr="001A5A0F">
              <w:t>та ФНС России (Контакты/ Ме</w:t>
            </w:r>
            <w:r w:rsidRPr="001A5A0F">
              <w:t>ж</w:t>
            </w:r>
            <w:r w:rsidRPr="001A5A0F">
              <w:t>районная ИФНС России № 10 по  Кем</w:t>
            </w:r>
            <w:r w:rsidRPr="001A5A0F">
              <w:t>е</w:t>
            </w:r>
            <w:r w:rsidRPr="001A5A0F">
              <w:t>ровской области-Кузбассу /Мероприятия для налогопл</w:t>
            </w:r>
            <w:r w:rsidRPr="001A5A0F">
              <w:t>а</w:t>
            </w:r>
            <w:r w:rsidRPr="001A5A0F">
              <w:t>тельщиков), либо в новостной ленте не позднее, чем за 3 дня до даты пров</w:t>
            </w:r>
            <w:r w:rsidRPr="001A5A0F">
              <w:t>е</w:t>
            </w:r>
            <w:r w:rsidRPr="001A5A0F">
              <w:t xml:space="preserve">дения </w:t>
            </w:r>
            <w:proofErr w:type="spellStart"/>
            <w:r w:rsidRPr="001A5A0F">
              <w:t>вебинара</w:t>
            </w:r>
            <w:proofErr w:type="spellEnd"/>
            <w:r w:rsidRPr="001A5A0F">
              <w:t>.</w:t>
            </w:r>
          </w:p>
        </w:tc>
        <w:tc>
          <w:tcPr>
            <w:tcW w:w="1423" w:type="dxa"/>
            <w:shd w:val="clear" w:color="auto" w:fill="auto"/>
          </w:tcPr>
          <w:p w:rsidR="00304EBE" w:rsidRPr="001A5A0F" w:rsidRDefault="00304EBE" w:rsidP="00E25B61">
            <w:pPr>
              <w:jc w:val="center"/>
            </w:pPr>
            <w:r w:rsidRPr="001A5A0F">
              <w:t>10.00</w:t>
            </w:r>
          </w:p>
        </w:tc>
        <w:tc>
          <w:tcPr>
            <w:tcW w:w="7828" w:type="dxa"/>
            <w:shd w:val="clear" w:color="auto" w:fill="auto"/>
          </w:tcPr>
          <w:p w:rsidR="00304EBE" w:rsidRPr="00AE1C94" w:rsidRDefault="00304EBE" w:rsidP="00E25B61">
            <w:pPr>
              <w:ind w:left="-76"/>
              <w:jc w:val="both"/>
            </w:pPr>
            <w:r>
              <w:t>1. Налоговые риски, связанные с заключением договоров займа, направленные на инвестирование финансово-хозяйственной де</w:t>
            </w:r>
            <w:r>
              <w:t>я</w:t>
            </w:r>
            <w:r>
              <w:t>тельности.</w:t>
            </w:r>
          </w:p>
        </w:tc>
      </w:tr>
      <w:tr w:rsidR="00304EBE" w:rsidRPr="00737447" w:rsidTr="00E25B61">
        <w:trPr>
          <w:trHeight w:val="566"/>
        </w:trPr>
        <w:tc>
          <w:tcPr>
            <w:tcW w:w="528" w:type="dxa"/>
            <w:shd w:val="clear" w:color="auto" w:fill="auto"/>
          </w:tcPr>
          <w:p w:rsidR="00304EBE" w:rsidRPr="00737447" w:rsidRDefault="00304EBE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304EBE" w:rsidRDefault="00304EBE" w:rsidP="00E25B61">
            <w:pPr>
              <w:jc w:val="center"/>
            </w:pPr>
            <w:r>
              <w:t>16.03.2023</w:t>
            </w:r>
          </w:p>
        </w:tc>
        <w:tc>
          <w:tcPr>
            <w:tcW w:w="3791" w:type="dxa"/>
            <w:shd w:val="clear" w:color="auto" w:fill="auto"/>
          </w:tcPr>
          <w:p w:rsidR="00304EBE" w:rsidRPr="00AE1C94" w:rsidRDefault="00304EBE" w:rsidP="00E25B61">
            <w:pPr>
              <w:ind w:right="31"/>
            </w:pPr>
            <w:r w:rsidRPr="00AE1C94">
              <w:t xml:space="preserve">Ссылка на </w:t>
            </w:r>
            <w:proofErr w:type="spellStart"/>
            <w:r w:rsidRPr="00AE1C94">
              <w:t>вебинар</w:t>
            </w:r>
            <w:proofErr w:type="spellEnd"/>
            <w:r w:rsidRPr="00AE1C94">
              <w:t xml:space="preserve"> будет разм</w:t>
            </w:r>
            <w:r w:rsidRPr="00AE1C94">
              <w:t>е</w:t>
            </w:r>
            <w:r w:rsidRPr="00AE1C94">
              <w:t>щена на странице инспекции са</w:t>
            </w:r>
            <w:r w:rsidRPr="00AE1C94">
              <w:t>й</w:t>
            </w:r>
            <w:r w:rsidRPr="00AE1C94">
              <w:t>та ФНС России (Контакты/ Ме</w:t>
            </w:r>
            <w:r w:rsidRPr="00AE1C94">
              <w:t>ж</w:t>
            </w:r>
            <w:r w:rsidRPr="00AE1C94">
              <w:t>районная ИФНС России № 1</w:t>
            </w:r>
            <w:r>
              <w:t>0</w:t>
            </w:r>
            <w:r w:rsidRPr="00AE1C94">
              <w:t xml:space="preserve"> по  Кем</w:t>
            </w:r>
            <w:r w:rsidRPr="00AE1C94">
              <w:t>е</w:t>
            </w:r>
            <w:r w:rsidRPr="00AE1C94">
              <w:t>ровской области-Кузбассу /Мероприятия для налогопл</w:t>
            </w:r>
            <w:r w:rsidRPr="00AE1C94">
              <w:t>а</w:t>
            </w:r>
            <w:r w:rsidRPr="00AE1C94">
              <w:t>тельщиков), либо в новостной ленте не позднее</w:t>
            </w:r>
            <w:r>
              <w:t>,</w:t>
            </w:r>
            <w:r w:rsidRPr="00AE1C94">
              <w:t xml:space="preserve"> чем за 3 дня до даты пров</w:t>
            </w:r>
            <w:r w:rsidRPr="00AE1C94">
              <w:t>е</w:t>
            </w:r>
            <w:r w:rsidRPr="00AE1C94">
              <w:t xml:space="preserve">дения </w:t>
            </w:r>
            <w:proofErr w:type="spellStart"/>
            <w:r w:rsidRPr="00AE1C94">
              <w:lastRenderedPageBreak/>
              <w:t>вебинара</w:t>
            </w:r>
            <w:proofErr w:type="spellEnd"/>
            <w:r w:rsidRPr="00AE1C94">
              <w:t>.</w:t>
            </w:r>
          </w:p>
        </w:tc>
        <w:tc>
          <w:tcPr>
            <w:tcW w:w="1423" w:type="dxa"/>
            <w:shd w:val="clear" w:color="auto" w:fill="auto"/>
          </w:tcPr>
          <w:p w:rsidR="00304EBE" w:rsidRPr="003F0A55" w:rsidRDefault="00304EBE" w:rsidP="00E25B61">
            <w:pPr>
              <w:jc w:val="center"/>
            </w:pPr>
            <w:r>
              <w:lastRenderedPageBreak/>
              <w:t>11.00</w:t>
            </w:r>
          </w:p>
        </w:tc>
        <w:tc>
          <w:tcPr>
            <w:tcW w:w="7828" w:type="dxa"/>
            <w:shd w:val="clear" w:color="auto" w:fill="auto"/>
          </w:tcPr>
          <w:p w:rsidR="00304EBE" w:rsidRPr="00AE1C94" w:rsidRDefault="00304EBE" w:rsidP="00E25B61">
            <w:pPr>
              <w:ind w:left="-76"/>
              <w:jc w:val="both"/>
            </w:pPr>
            <w:r>
              <w:t>1. Методика ведения раздельного учета между внутрироссийскими и эк</w:t>
            </w:r>
            <w:r>
              <w:t>с</w:t>
            </w:r>
            <w:r>
              <w:t>портными операциями.</w:t>
            </w:r>
          </w:p>
        </w:tc>
      </w:tr>
    </w:tbl>
    <w:p w:rsidR="00304EBE" w:rsidRPr="00737447" w:rsidRDefault="00304EBE" w:rsidP="00304EBE"/>
    <w:p w:rsidR="00920CCB" w:rsidRPr="00304EBE" w:rsidRDefault="00920CCB" w:rsidP="00304EBE"/>
    <w:sectPr w:rsidR="00920CCB" w:rsidRPr="00304EBE" w:rsidSect="00D11E0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E46"/>
    <w:multiLevelType w:val="hybridMultilevel"/>
    <w:tmpl w:val="748241A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1D05732"/>
    <w:multiLevelType w:val="hybridMultilevel"/>
    <w:tmpl w:val="9A4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6C63"/>
    <w:multiLevelType w:val="hybridMultilevel"/>
    <w:tmpl w:val="B28877DC"/>
    <w:lvl w:ilvl="0" w:tplc="6EDE9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F0E06"/>
    <w:multiLevelType w:val="hybridMultilevel"/>
    <w:tmpl w:val="EA78A0D0"/>
    <w:lvl w:ilvl="0" w:tplc="C4BA96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553C1D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4ED0"/>
    <w:multiLevelType w:val="hybridMultilevel"/>
    <w:tmpl w:val="93F6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5B62"/>
    <w:multiLevelType w:val="hybridMultilevel"/>
    <w:tmpl w:val="32F0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14FE6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E06C9"/>
    <w:multiLevelType w:val="hybridMultilevel"/>
    <w:tmpl w:val="E706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3"/>
    <w:rsid w:val="000D5773"/>
    <w:rsid w:val="001361C8"/>
    <w:rsid w:val="00304EBE"/>
    <w:rsid w:val="00364103"/>
    <w:rsid w:val="009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D5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D577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773"/>
    <w:pPr>
      <w:widowControl w:val="0"/>
      <w:autoSpaceDE w:val="0"/>
      <w:autoSpaceDN w:val="0"/>
      <w:adjustRightInd w:val="0"/>
      <w:spacing w:line="277" w:lineRule="exact"/>
      <w:ind w:firstLine="950"/>
    </w:pPr>
  </w:style>
  <w:style w:type="character" w:customStyle="1" w:styleId="FontStyle14">
    <w:name w:val="Font Style14"/>
    <w:uiPriority w:val="99"/>
    <w:rsid w:val="000D577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D5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D577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773"/>
    <w:pPr>
      <w:widowControl w:val="0"/>
      <w:autoSpaceDE w:val="0"/>
      <w:autoSpaceDN w:val="0"/>
      <w:adjustRightInd w:val="0"/>
      <w:spacing w:line="277" w:lineRule="exact"/>
      <w:ind w:firstLine="950"/>
    </w:pPr>
  </w:style>
  <w:style w:type="character" w:customStyle="1" w:styleId="FontStyle14">
    <w:name w:val="Font Style14"/>
    <w:uiPriority w:val="99"/>
    <w:rsid w:val="000D577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dcterms:created xsi:type="dcterms:W3CDTF">2023-01-10T08:39:00Z</dcterms:created>
  <dcterms:modified xsi:type="dcterms:W3CDTF">2023-01-10T08:39:00Z</dcterms:modified>
</cp:coreProperties>
</file>