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09" w:rsidRPr="006664BD" w:rsidRDefault="00A85D09" w:rsidP="00A85D09">
      <w:pPr>
        <w:pStyle w:val="Iauiue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Приглашаем </w:t>
      </w:r>
      <w:r w:rsidRPr="006664BD">
        <w:rPr>
          <w:b/>
          <w:sz w:val="32"/>
          <w:szCs w:val="32"/>
        </w:rPr>
        <w:t xml:space="preserve">налогоплательщиков </w:t>
      </w:r>
      <w:r>
        <w:rPr>
          <w:b/>
          <w:sz w:val="32"/>
          <w:szCs w:val="32"/>
        </w:rPr>
        <w:t>на бесплатные семинары (</w:t>
      </w:r>
      <w:proofErr w:type="spellStart"/>
      <w:r>
        <w:rPr>
          <w:b/>
          <w:sz w:val="32"/>
          <w:szCs w:val="32"/>
        </w:rPr>
        <w:t>вебинары</w:t>
      </w:r>
      <w:proofErr w:type="spellEnd"/>
      <w:r>
        <w:rPr>
          <w:b/>
          <w:sz w:val="32"/>
          <w:szCs w:val="32"/>
        </w:rPr>
        <w:t>)</w:t>
      </w:r>
    </w:p>
    <w:p w:rsidR="00A85D09" w:rsidRPr="006664BD" w:rsidRDefault="00A85D09" w:rsidP="00A85D09">
      <w:pPr>
        <w:pStyle w:val="Iauiue1"/>
        <w:jc w:val="center"/>
        <w:rPr>
          <w:b/>
          <w:i/>
          <w:sz w:val="24"/>
          <w:szCs w:val="24"/>
        </w:rPr>
      </w:pPr>
      <w:r w:rsidRPr="006664BD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1</w:t>
      </w:r>
      <w:r w:rsidRPr="006664BD">
        <w:rPr>
          <w:b/>
          <w:sz w:val="32"/>
          <w:szCs w:val="32"/>
        </w:rPr>
        <w:t xml:space="preserve"> квартале 202</w:t>
      </w:r>
      <w:r>
        <w:rPr>
          <w:b/>
          <w:sz w:val="32"/>
          <w:szCs w:val="32"/>
        </w:rPr>
        <w:t>3</w:t>
      </w:r>
      <w:r w:rsidRPr="006664BD">
        <w:rPr>
          <w:b/>
          <w:sz w:val="32"/>
          <w:szCs w:val="32"/>
        </w:rPr>
        <w:t xml:space="preserve"> года</w:t>
      </w:r>
      <w:r w:rsidRPr="006664BD">
        <w:rPr>
          <w:b/>
          <w:i/>
          <w:sz w:val="24"/>
          <w:szCs w:val="24"/>
        </w:rPr>
        <w:t xml:space="preserve">    </w:t>
      </w:r>
    </w:p>
    <w:p w:rsidR="00A85D09" w:rsidRPr="006664BD" w:rsidRDefault="00A85D09" w:rsidP="00A85D09">
      <w:pPr>
        <w:pStyle w:val="Iauiue1"/>
        <w:jc w:val="center"/>
        <w:rPr>
          <w:b/>
          <w:i/>
          <w:sz w:val="24"/>
          <w:szCs w:val="24"/>
        </w:rPr>
      </w:pPr>
      <w:r w:rsidRPr="006664BD">
        <w:rPr>
          <w:b/>
          <w:i/>
          <w:sz w:val="24"/>
          <w:szCs w:val="24"/>
        </w:rPr>
        <w:t xml:space="preserve">                                                                                 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7"/>
        <w:gridCol w:w="1419"/>
        <w:gridCol w:w="36"/>
        <w:gridCol w:w="3755"/>
        <w:gridCol w:w="34"/>
        <w:gridCol w:w="1389"/>
        <w:gridCol w:w="66"/>
        <w:gridCol w:w="7762"/>
      </w:tblGrid>
      <w:tr w:rsidR="00A85D09" w:rsidRPr="006664BD" w:rsidTr="00E25B61">
        <w:tc>
          <w:tcPr>
            <w:tcW w:w="528" w:type="dxa"/>
            <w:shd w:val="clear" w:color="auto" w:fill="auto"/>
          </w:tcPr>
          <w:p w:rsidR="00A85D09" w:rsidRPr="006664BD" w:rsidRDefault="00A85D09" w:rsidP="00E25B61">
            <w:pPr>
              <w:jc w:val="right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A85D09" w:rsidRPr="006664BD" w:rsidRDefault="00A85D09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 xml:space="preserve">Дата </w:t>
            </w:r>
          </w:p>
          <w:p w:rsidR="00A85D09" w:rsidRPr="006664BD" w:rsidRDefault="00A85D09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провед</w:t>
            </w:r>
            <w:r w:rsidRPr="006664BD">
              <w:rPr>
                <w:b/>
                <w:sz w:val="22"/>
                <w:szCs w:val="22"/>
              </w:rPr>
              <w:t>е</w:t>
            </w:r>
            <w:r w:rsidRPr="006664BD">
              <w:rPr>
                <w:b/>
                <w:sz w:val="22"/>
                <w:szCs w:val="22"/>
              </w:rPr>
              <w:t xml:space="preserve">ния </w:t>
            </w:r>
          </w:p>
          <w:p w:rsidR="00A85D09" w:rsidRPr="006664BD" w:rsidRDefault="00A85D09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семинара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A85D09" w:rsidRPr="006664BD" w:rsidRDefault="00A85D09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Место (адрес)</w:t>
            </w:r>
          </w:p>
          <w:p w:rsidR="00A85D09" w:rsidRPr="006664BD" w:rsidRDefault="00A85D09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проведения семинара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85D09" w:rsidRPr="006664BD" w:rsidRDefault="00A85D09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 xml:space="preserve">Начало </w:t>
            </w:r>
          </w:p>
          <w:p w:rsidR="00A85D09" w:rsidRPr="006664BD" w:rsidRDefault="00A85D09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провед</w:t>
            </w:r>
            <w:r w:rsidRPr="006664BD">
              <w:rPr>
                <w:b/>
                <w:sz w:val="22"/>
                <w:szCs w:val="22"/>
              </w:rPr>
              <w:t>е</w:t>
            </w:r>
            <w:r w:rsidRPr="006664BD">
              <w:rPr>
                <w:b/>
                <w:sz w:val="22"/>
                <w:szCs w:val="22"/>
              </w:rPr>
              <w:t>ния</w:t>
            </w:r>
          </w:p>
          <w:p w:rsidR="00A85D09" w:rsidRPr="006664BD" w:rsidRDefault="00A85D09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семинара</w:t>
            </w:r>
          </w:p>
        </w:tc>
        <w:tc>
          <w:tcPr>
            <w:tcW w:w="7828" w:type="dxa"/>
            <w:gridSpan w:val="2"/>
            <w:shd w:val="clear" w:color="auto" w:fill="auto"/>
          </w:tcPr>
          <w:p w:rsidR="00A85D09" w:rsidRPr="006664BD" w:rsidRDefault="00A85D09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 xml:space="preserve">Тематика </w:t>
            </w:r>
          </w:p>
          <w:p w:rsidR="00A85D09" w:rsidRPr="006664BD" w:rsidRDefault="00A85D09" w:rsidP="00E25B61">
            <w:pPr>
              <w:jc w:val="center"/>
              <w:rPr>
                <w:b/>
                <w:sz w:val="22"/>
                <w:szCs w:val="22"/>
              </w:rPr>
            </w:pPr>
            <w:r w:rsidRPr="006664BD">
              <w:rPr>
                <w:b/>
                <w:sz w:val="22"/>
                <w:szCs w:val="22"/>
              </w:rPr>
              <w:t>семинара</w:t>
            </w:r>
          </w:p>
        </w:tc>
      </w:tr>
      <w:tr w:rsidR="00A85D09" w:rsidRPr="00737447" w:rsidTr="00E25B61">
        <w:trPr>
          <w:trHeight w:val="370"/>
        </w:trPr>
        <w:tc>
          <w:tcPr>
            <w:tcW w:w="15026" w:type="dxa"/>
            <w:gridSpan w:val="9"/>
            <w:shd w:val="clear" w:color="auto" w:fill="auto"/>
          </w:tcPr>
          <w:p w:rsidR="00A85D09" w:rsidRPr="00737447" w:rsidRDefault="00A85D09" w:rsidP="00E25B61">
            <w:pPr>
              <w:jc w:val="center"/>
            </w:pPr>
            <w:bookmarkStart w:id="0" w:name="_GoBack"/>
            <w:bookmarkEnd w:id="0"/>
            <w:r w:rsidRPr="00737447">
              <w:rPr>
                <w:b/>
              </w:rPr>
              <w:t xml:space="preserve">Инспекция ФНС России по Центральному району </w:t>
            </w:r>
            <w:proofErr w:type="spellStart"/>
            <w:r w:rsidRPr="00737447">
              <w:rPr>
                <w:b/>
              </w:rPr>
              <w:t>г.Новокузнецка</w:t>
            </w:r>
            <w:proofErr w:type="spellEnd"/>
            <w:r w:rsidRPr="00737447">
              <w:rPr>
                <w:b/>
              </w:rPr>
              <w:t xml:space="preserve"> Кемеровской области - Кузбассу</w:t>
            </w:r>
          </w:p>
        </w:tc>
      </w:tr>
      <w:tr w:rsidR="00A85D09" w:rsidRPr="00737447" w:rsidTr="00E25B61">
        <w:trPr>
          <w:trHeight w:val="370"/>
        </w:trPr>
        <w:tc>
          <w:tcPr>
            <w:tcW w:w="565" w:type="dxa"/>
            <w:gridSpan w:val="2"/>
            <w:shd w:val="clear" w:color="auto" w:fill="auto"/>
          </w:tcPr>
          <w:p w:rsidR="00A85D09" w:rsidRPr="00737447" w:rsidRDefault="00A85D09" w:rsidP="00E25B61">
            <w:pPr>
              <w:jc w:val="center"/>
            </w:pPr>
            <w:r w:rsidRPr="00737447"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85D09" w:rsidRPr="001A4E7E" w:rsidRDefault="00A85D09" w:rsidP="00E25B61">
            <w:pPr>
              <w:pStyle w:val="Style8"/>
              <w:widowControl/>
              <w:spacing w:line="240" w:lineRule="auto"/>
              <w:ind w:firstLine="0"/>
              <w:rPr>
                <w:rStyle w:val="FontStyle14"/>
              </w:rPr>
            </w:pPr>
            <w:r w:rsidRPr="001A4E7E">
              <w:rPr>
                <w:rStyle w:val="FontStyle14"/>
              </w:rPr>
              <w:t>1</w:t>
            </w:r>
            <w:r w:rsidRPr="001A4E7E">
              <w:rPr>
                <w:rStyle w:val="FontStyle14"/>
                <w:lang w:val="en-US"/>
              </w:rPr>
              <w:t>8</w:t>
            </w:r>
            <w:r w:rsidRPr="001A4E7E">
              <w:rPr>
                <w:rStyle w:val="FontStyle14"/>
              </w:rPr>
              <w:t>.0</w:t>
            </w:r>
            <w:r w:rsidRPr="001A4E7E">
              <w:rPr>
                <w:rStyle w:val="FontStyle14"/>
                <w:lang w:val="en-US"/>
              </w:rPr>
              <w:t>1</w:t>
            </w:r>
            <w:r w:rsidRPr="001A4E7E">
              <w:rPr>
                <w:rStyle w:val="FontStyle14"/>
              </w:rPr>
              <w:t>.2023</w:t>
            </w:r>
          </w:p>
        </w:tc>
        <w:tc>
          <w:tcPr>
            <w:tcW w:w="3789" w:type="dxa"/>
            <w:gridSpan w:val="2"/>
            <w:shd w:val="clear" w:color="auto" w:fill="auto"/>
          </w:tcPr>
          <w:p w:rsidR="00A85D09" w:rsidRPr="001A4E7E" w:rsidRDefault="00A85D09" w:rsidP="00E25B61">
            <w:pPr>
              <w:pStyle w:val="Style8"/>
              <w:widowControl/>
              <w:spacing w:line="274" w:lineRule="exact"/>
              <w:ind w:firstLine="0"/>
              <w:rPr>
                <w:rStyle w:val="FontStyle14"/>
              </w:rPr>
            </w:pPr>
            <w:r w:rsidRPr="001A4E7E">
              <w:rPr>
                <w:rStyle w:val="FontStyle14"/>
              </w:rPr>
              <w:t xml:space="preserve">Ссылка на </w:t>
            </w:r>
            <w:proofErr w:type="spellStart"/>
            <w:r w:rsidRPr="001A4E7E">
              <w:rPr>
                <w:rStyle w:val="FontStyle14"/>
              </w:rPr>
              <w:t>вебинар</w:t>
            </w:r>
            <w:proofErr w:type="spellEnd"/>
            <w:r w:rsidRPr="001A4E7E">
              <w:rPr>
                <w:rStyle w:val="FontStyle14"/>
              </w:rPr>
              <w:t xml:space="preserve"> будет разм</w:t>
            </w:r>
            <w:r w:rsidRPr="001A4E7E">
              <w:rPr>
                <w:rStyle w:val="FontStyle14"/>
              </w:rPr>
              <w:t>е</w:t>
            </w:r>
            <w:r w:rsidRPr="001A4E7E">
              <w:rPr>
                <w:rStyle w:val="FontStyle14"/>
              </w:rPr>
              <w:t>щена на странице инспекции на сайте ФНС России (Контакты/</w:t>
            </w:r>
            <w:r w:rsidRPr="001A4E7E">
              <w:t xml:space="preserve"> </w:t>
            </w:r>
            <w:r w:rsidRPr="001A4E7E">
              <w:rPr>
                <w:rStyle w:val="FontStyle14"/>
              </w:rPr>
              <w:t>Инспекция ФНС России по Це</w:t>
            </w:r>
            <w:r w:rsidRPr="001A4E7E">
              <w:rPr>
                <w:rStyle w:val="FontStyle14"/>
              </w:rPr>
              <w:t>н</w:t>
            </w:r>
            <w:r w:rsidRPr="001A4E7E">
              <w:rPr>
                <w:rStyle w:val="FontStyle14"/>
              </w:rPr>
              <w:t xml:space="preserve">тральному району </w:t>
            </w:r>
            <w:proofErr w:type="spellStart"/>
            <w:r w:rsidRPr="001A4E7E">
              <w:rPr>
                <w:rStyle w:val="FontStyle14"/>
              </w:rPr>
              <w:t>г</w:t>
            </w:r>
            <w:proofErr w:type="gramStart"/>
            <w:r w:rsidRPr="001A4E7E">
              <w:rPr>
                <w:rStyle w:val="FontStyle14"/>
              </w:rPr>
              <w:t>.Н</w:t>
            </w:r>
            <w:proofErr w:type="gramEnd"/>
            <w:r w:rsidRPr="001A4E7E">
              <w:rPr>
                <w:rStyle w:val="FontStyle14"/>
              </w:rPr>
              <w:t>овокузнецка</w:t>
            </w:r>
            <w:proofErr w:type="spellEnd"/>
            <w:r w:rsidRPr="001A4E7E">
              <w:rPr>
                <w:rStyle w:val="FontStyle14"/>
              </w:rPr>
              <w:t>/ Мероприятия для налогоплательщиков), а также анонс будет размещен в новос</w:t>
            </w:r>
            <w:r w:rsidRPr="001A4E7E">
              <w:rPr>
                <w:rStyle w:val="FontStyle14"/>
              </w:rPr>
              <w:t>т</w:t>
            </w:r>
            <w:r w:rsidRPr="001A4E7E">
              <w:rPr>
                <w:rStyle w:val="FontStyle14"/>
              </w:rPr>
              <w:t>ной ленте не позднее, чем за 3 дня до даты пров</w:t>
            </w:r>
            <w:r w:rsidRPr="001A4E7E">
              <w:rPr>
                <w:rStyle w:val="FontStyle14"/>
              </w:rPr>
              <w:t>е</w:t>
            </w:r>
            <w:r w:rsidRPr="001A4E7E">
              <w:rPr>
                <w:rStyle w:val="FontStyle14"/>
              </w:rPr>
              <w:t xml:space="preserve">дения </w:t>
            </w:r>
            <w:proofErr w:type="spellStart"/>
            <w:r w:rsidRPr="001A4E7E">
              <w:rPr>
                <w:rStyle w:val="FontStyle14"/>
              </w:rPr>
              <w:t>вебинара</w:t>
            </w:r>
            <w:proofErr w:type="spellEnd"/>
          </w:p>
        </w:tc>
        <w:tc>
          <w:tcPr>
            <w:tcW w:w="1455" w:type="dxa"/>
            <w:gridSpan w:val="2"/>
            <w:shd w:val="clear" w:color="auto" w:fill="auto"/>
          </w:tcPr>
          <w:p w:rsidR="00A85D09" w:rsidRPr="001A4E7E" w:rsidRDefault="00A85D09" w:rsidP="00E25B61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 w:rsidRPr="001A4E7E">
              <w:rPr>
                <w:rStyle w:val="FontStyle14"/>
              </w:rPr>
              <w:t>11-00</w:t>
            </w:r>
          </w:p>
        </w:tc>
        <w:tc>
          <w:tcPr>
            <w:tcW w:w="7762" w:type="dxa"/>
            <w:shd w:val="clear" w:color="auto" w:fill="auto"/>
          </w:tcPr>
          <w:p w:rsidR="00A85D09" w:rsidRPr="00737447" w:rsidRDefault="00A85D09" w:rsidP="00E25B61">
            <w:pPr>
              <w:tabs>
                <w:tab w:val="left" w:pos="283"/>
              </w:tabs>
              <w:jc w:val="both"/>
            </w:pPr>
            <w:r w:rsidRPr="00737447">
              <w:t>1.</w:t>
            </w:r>
            <w:r w:rsidRPr="00737447">
              <w:tab/>
              <w:t xml:space="preserve">О едином налоговом счете. </w:t>
            </w:r>
          </w:p>
          <w:p w:rsidR="00A85D09" w:rsidRPr="00737447" w:rsidRDefault="00A85D09" w:rsidP="00E25B61">
            <w:pPr>
              <w:tabs>
                <w:tab w:val="left" w:pos="283"/>
              </w:tabs>
              <w:jc w:val="both"/>
            </w:pPr>
            <w:r w:rsidRPr="00737447">
              <w:t>2.</w:t>
            </w:r>
            <w:r w:rsidRPr="00737447">
              <w:tab/>
              <w:t>Электронные сервисы ФНС России. Предоставление налоговых д</w:t>
            </w:r>
            <w:r w:rsidRPr="00737447">
              <w:t>е</w:t>
            </w:r>
            <w:r w:rsidRPr="00737447">
              <w:t>клараций 3 - НДФЛ через Личный кабинет налогоплательщика.</w:t>
            </w:r>
          </w:p>
          <w:p w:rsidR="00A85D09" w:rsidRPr="00737447" w:rsidRDefault="00A85D09" w:rsidP="00E25B61">
            <w:pPr>
              <w:tabs>
                <w:tab w:val="left" w:pos="283"/>
              </w:tabs>
              <w:jc w:val="both"/>
            </w:pPr>
            <w:r w:rsidRPr="00737447">
              <w:t>3.</w:t>
            </w:r>
            <w:r w:rsidRPr="00737447">
              <w:tab/>
              <w:t>Новое о возмещении НДС в заявительном порядке по п.8 ст.176 НК РФ</w:t>
            </w:r>
          </w:p>
          <w:p w:rsidR="00A85D09" w:rsidRPr="00737447" w:rsidRDefault="00A85D09" w:rsidP="00E25B61">
            <w:pPr>
              <w:tabs>
                <w:tab w:val="left" w:pos="283"/>
              </w:tabs>
              <w:jc w:val="both"/>
            </w:pPr>
            <w:r w:rsidRPr="00737447">
              <w:t>4.</w:t>
            </w:r>
            <w:r w:rsidRPr="00737447">
              <w:tab/>
              <w:t>Основные изменения законодательства по 6-НДФЛ и страховым взн</w:t>
            </w:r>
            <w:r w:rsidRPr="00737447">
              <w:t>о</w:t>
            </w:r>
            <w:r w:rsidRPr="00737447">
              <w:t>сам с 01.01.2023.</w:t>
            </w:r>
          </w:p>
          <w:p w:rsidR="00A85D09" w:rsidRPr="00737447" w:rsidRDefault="00A85D09" w:rsidP="00E25B61">
            <w:pPr>
              <w:tabs>
                <w:tab w:val="left" w:pos="283"/>
              </w:tabs>
              <w:jc w:val="both"/>
            </w:pPr>
            <w:r w:rsidRPr="00737447">
              <w:t>4.</w:t>
            </w:r>
            <w:r w:rsidRPr="00737447">
              <w:tab/>
              <w:t>Получение бесплатной квалифицированной электронной подписи. Ответственность и последствия передачи КЭП третьим лицам.</w:t>
            </w:r>
          </w:p>
          <w:p w:rsidR="00A85D09" w:rsidRPr="00737447" w:rsidRDefault="00A85D09" w:rsidP="00E25B61">
            <w:pPr>
              <w:tabs>
                <w:tab w:val="left" w:pos="283"/>
              </w:tabs>
              <w:jc w:val="both"/>
            </w:pPr>
            <w:r w:rsidRPr="00737447">
              <w:t>5.</w:t>
            </w:r>
            <w:r w:rsidRPr="00737447">
              <w:tab/>
              <w:t>Возможность получения государственных услуг ФНС России в МФЦ.</w:t>
            </w:r>
          </w:p>
          <w:p w:rsidR="00A85D09" w:rsidRPr="00737447" w:rsidRDefault="00A85D09" w:rsidP="00E25B61">
            <w:pPr>
              <w:jc w:val="both"/>
            </w:pPr>
          </w:p>
          <w:p w:rsidR="00A85D09" w:rsidRPr="00737447" w:rsidRDefault="00A85D09" w:rsidP="00E25B61">
            <w:pPr>
              <w:ind w:left="360"/>
              <w:jc w:val="center"/>
              <w:rPr>
                <w:b/>
                <w:color w:val="000000"/>
              </w:rPr>
            </w:pPr>
            <w:proofErr w:type="gramStart"/>
            <w:r w:rsidRPr="00737447">
              <w:rPr>
                <w:b/>
                <w:color w:val="000000"/>
              </w:rPr>
              <w:t>МРИ</w:t>
            </w:r>
            <w:proofErr w:type="gramEnd"/>
            <w:r w:rsidRPr="00737447">
              <w:rPr>
                <w:b/>
                <w:color w:val="000000"/>
              </w:rPr>
              <w:t xml:space="preserve"> ФНС России №14 по Кемеровской области-Кузбассу </w:t>
            </w:r>
          </w:p>
          <w:p w:rsidR="00A85D09" w:rsidRPr="00737447" w:rsidRDefault="00A85D09" w:rsidP="00E25B61">
            <w:pPr>
              <w:ind w:left="360"/>
              <w:jc w:val="center"/>
              <w:rPr>
                <w:b/>
                <w:color w:val="000000"/>
              </w:rPr>
            </w:pPr>
            <w:r w:rsidRPr="00737447">
              <w:rPr>
                <w:b/>
                <w:color w:val="000000"/>
              </w:rPr>
              <w:t>(Долг</w:t>
            </w:r>
            <w:r w:rsidRPr="00737447">
              <w:rPr>
                <w:b/>
                <w:color w:val="000000"/>
              </w:rPr>
              <w:t>о</w:t>
            </w:r>
            <w:r w:rsidRPr="00737447">
              <w:rPr>
                <w:b/>
                <w:color w:val="000000"/>
              </w:rPr>
              <w:t>вой центр):</w:t>
            </w:r>
          </w:p>
          <w:p w:rsidR="00A85D09" w:rsidRPr="00737447" w:rsidRDefault="00A85D09" w:rsidP="00E25B61">
            <w:pPr>
              <w:jc w:val="both"/>
            </w:pPr>
            <w:r w:rsidRPr="00737447">
              <w:t>1. Основные изменения в законодательстве о налогах и сборах, вступ</w:t>
            </w:r>
            <w:r w:rsidRPr="00737447">
              <w:t>а</w:t>
            </w:r>
            <w:r w:rsidRPr="00737447">
              <w:t xml:space="preserve">ющие в силу с 1 января 2023 года: </w:t>
            </w:r>
          </w:p>
          <w:p w:rsidR="00A85D09" w:rsidRPr="00737447" w:rsidRDefault="00A85D09" w:rsidP="00E25B61">
            <w:pPr>
              <w:jc w:val="both"/>
            </w:pPr>
            <w:r w:rsidRPr="00737447">
              <w:t>- Статья 45 НК РФ «Исполнение обязанности по уплате налога, сбора, страх</w:t>
            </w:r>
            <w:r w:rsidRPr="00737447">
              <w:t>о</w:t>
            </w:r>
            <w:r w:rsidRPr="00737447">
              <w:t xml:space="preserve">вых взносов», </w:t>
            </w:r>
          </w:p>
          <w:p w:rsidR="00A85D09" w:rsidRPr="00737447" w:rsidRDefault="00A85D09" w:rsidP="00E25B61">
            <w:pPr>
              <w:jc w:val="both"/>
            </w:pPr>
            <w:r w:rsidRPr="00737447">
              <w:t>- Статья 78 НК РФ «Зачет сумм денежных средств, формирующих положител</w:t>
            </w:r>
            <w:r w:rsidRPr="00737447">
              <w:t>ь</w:t>
            </w:r>
            <w:r w:rsidRPr="00737447">
              <w:t xml:space="preserve">ное сальдо единого налогового счета»,  </w:t>
            </w:r>
          </w:p>
          <w:p w:rsidR="00A85D09" w:rsidRPr="00737447" w:rsidRDefault="00A85D09" w:rsidP="00E25B61">
            <w:pPr>
              <w:jc w:val="both"/>
            </w:pPr>
            <w:r w:rsidRPr="00737447">
              <w:t>- Статья 79 НК РФ «Возврат денежных средств, формирующих полож</w:t>
            </w:r>
            <w:r w:rsidRPr="00737447">
              <w:t>и</w:t>
            </w:r>
            <w:r w:rsidRPr="00737447">
              <w:t>тельное сальдо единого налогового счета».</w:t>
            </w:r>
          </w:p>
          <w:p w:rsidR="00A85D09" w:rsidRPr="00737447" w:rsidRDefault="00A85D09" w:rsidP="00E25B61">
            <w:pPr>
              <w:jc w:val="both"/>
            </w:pPr>
            <w:r w:rsidRPr="00737447">
              <w:t>2. Требования, предъявляемые к порядку заполнения платежных пор</w:t>
            </w:r>
            <w:r w:rsidRPr="00737447">
              <w:t>у</w:t>
            </w:r>
            <w:r w:rsidRPr="00737447">
              <w:t>чений</w:t>
            </w:r>
          </w:p>
        </w:tc>
      </w:tr>
      <w:tr w:rsidR="00A85D09" w:rsidRPr="00737447" w:rsidTr="00E25B61">
        <w:trPr>
          <w:trHeight w:val="370"/>
        </w:trPr>
        <w:tc>
          <w:tcPr>
            <w:tcW w:w="565" w:type="dxa"/>
            <w:gridSpan w:val="2"/>
            <w:shd w:val="clear" w:color="auto" w:fill="auto"/>
          </w:tcPr>
          <w:p w:rsidR="00A85D09" w:rsidRPr="00737447" w:rsidRDefault="00A85D09" w:rsidP="00E25B61">
            <w:pPr>
              <w:jc w:val="center"/>
            </w:pPr>
            <w:r w:rsidRPr="00737447"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85D09" w:rsidRPr="00737447" w:rsidRDefault="00A85D09" w:rsidP="00E25B61">
            <w:r w:rsidRPr="00737447">
              <w:t>15.02.2023</w:t>
            </w:r>
          </w:p>
        </w:tc>
        <w:tc>
          <w:tcPr>
            <w:tcW w:w="3789" w:type="dxa"/>
            <w:gridSpan w:val="2"/>
            <w:shd w:val="clear" w:color="auto" w:fill="auto"/>
          </w:tcPr>
          <w:p w:rsidR="00A85D09" w:rsidRPr="00737447" w:rsidRDefault="00A85D09" w:rsidP="00E25B61">
            <w:r w:rsidRPr="00737447">
              <w:rPr>
                <w:rStyle w:val="FontStyle14"/>
              </w:rPr>
              <w:t xml:space="preserve">Ссылка на </w:t>
            </w:r>
            <w:proofErr w:type="spellStart"/>
            <w:r w:rsidRPr="00737447">
              <w:rPr>
                <w:rStyle w:val="FontStyle14"/>
              </w:rPr>
              <w:t>вебинар</w:t>
            </w:r>
            <w:proofErr w:type="spellEnd"/>
            <w:r w:rsidRPr="00737447">
              <w:rPr>
                <w:rStyle w:val="FontStyle14"/>
              </w:rPr>
              <w:t xml:space="preserve"> будет разм</w:t>
            </w:r>
            <w:r w:rsidRPr="00737447">
              <w:rPr>
                <w:rStyle w:val="FontStyle14"/>
              </w:rPr>
              <w:t>е</w:t>
            </w:r>
            <w:r w:rsidRPr="00737447">
              <w:rPr>
                <w:rStyle w:val="FontStyle14"/>
              </w:rPr>
              <w:t>щена на странице инспекции на сайте ФНС России (Контакты/</w:t>
            </w:r>
            <w:r w:rsidRPr="00737447">
              <w:t xml:space="preserve"> </w:t>
            </w:r>
            <w:r w:rsidRPr="00737447">
              <w:rPr>
                <w:rStyle w:val="FontStyle14"/>
              </w:rPr>
              <w:t>Инспекция ФНС России по Це</w:t>
            </w:r>
            <w:r w:rsidRPr="00737447">
              <w:rPr>
                <w:rStyle w:val="FontStyle14"/>
              </w:rPr>
              <w:t>н</w:t>
            </w:r>
            <w:r w:rsidRPr="00737447">
              <w:rPr>
                <w:rStyle w:val="FontStyle14"/>
              </w:rPr>
              <w:t xml:space="preserve">тральному району </w:t>
            </w:r>
            <w:proofErr w:type="spellStart"/>
            <w:r w:rsidRPr="00737447">
              <w:rPr>
                <w:rStyle w:val="FontStyle14"/>
              </w:rPr>
              <w:t>г</w:t>
            </w:r>
            <w:proofErr w:type="gramStart"/>
            <w:r w:rsidRPr="00737447">
              <w:rPr>
                <w:rStyle w:val="FontStyle14"/>
              </w:rPr>
              <w:t>.Н</w:t>
            </w:r>
            <w:proofErr w:type="gramEnd"/>
            <w:r w:rsidRPr="00737447">
              <w:rPr>
                <w:rStyle w:val="FontStyle14"/>
              </w:rPr>
              <w:t>овокузнецка</w:t>
            </w:r>
            <w:proofErr w:type="spellEnd"/>
            <w:r w:rsidRPr="00737447">
              <w:rPr>
                <w:rStyle w:val="FontStyle14"/>
              </w:rPr>
              <w:t>/ Мероприятия для налогоплательщиков), а также анонс будет размещен в новос</w:t>
            </w:r>
            <w:r w:rsidRPr="00737447">
              <w:rPr>
                <w:rStyle w:val="FontStyle14"/>
              </w:rPr>
              <w:t>т</w:t>
            </w:r>
            <w:r w:rsidRPr="00737447">
              <w:rPr>
                <w:rStyle w:val="FontStyle14"/>
              </w:rPr>
              <w:t xml:space="preserve">ной ленте не </w:t>
            </w:r>
            <w:r w:rsidRPr="00737447">
              <w:rPr>
                <w:rStyle w:val="FontStyle14"/>
              </w:rPr>
              <w:lastRenderedPageBreak/>
              <w:t>позднее, чем за 3 дня до даты пров</w:t>
            </w:r>
            <w:r w:rsidRPr="00737447">
              <w:rPr>
                <w:rStyle w:val="FontStyle14"/>
              </w:rPr>
              <w:t>е</w:t>
            </w:r>
            <w:r w:rsidRPr="00737447">
              <w:rPr>
                <w:rStyle w:val="FontStyle14"/>
              </w:rPr>
              <w:t xml:space="preserve">дения </w:t>
            </w:r>
            <w:proofErr w:type="spellStart"/>
            <w:r w:rsidRPr="00737447">
              <w:rPr>
                <w:rStyle w:val="FontStyle14"/>
              </w:rPr>
              <w:t>вебинара</w:t>
            </w:r>
            <w:proofErr w:type="spellEnd"/>
          </w:p>
        </w:tc>
        <w:tc>
          <w:tcPr>
            <w:tcW w:w="1455" w:type="dxa"/>
            <w:gridSpan w:val="2"/>
            <w:shd w:val="clear" w:color="auto" w:fill="auto"/>
          </w:tcPr>
          <w:p w:rsidR="00A85D09" w:rsidRPr="00737447" w:rsidRDefault="00A85D09" w:rsidP="00E25B61">
            <w:pPr>
              <w:jc w:val="center"/>
            </w:pPr>
            <w:r w:rsidRPr="00737447">
              <w:lastRenderedPageBreak/>
              <w:t>11-00</w:t>
            </w:r>
          </w:p>
        </w:tc>
        <w:tc>
          <w:tcPr>
            <w:tcW w:w="7762" w:type="dxa"/>
            <w:shd w:val="clear" w:color="auto" w:fill="auto"/>
          </w:tcPr>
          <w:p w:rsidR="00A85D09" w:rsidRPr="00737447" w:rsidRDefault="00A85D09" w:rsidP="00E25B6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1"/>
              <w:jc w:val="both"/>
            </w:pPr>
            <w:r w:rsidRPr="00737447">
              <w:t>1.</w:t>
            </w:r>
            <w:r w:rsidRPr="00737447">
              <w:tab/>
              <w:t>О едином налоговом счете.</w:t>
            </w:r>
          </w:p>
          <w:p w:rsidR="00A85D09" w:rsidRPr="00737447" w:rsidRDefault="00A85D09" w:rsidP="00E25B6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1"/>
              <w:jc w:val="both"/>
            </w:pPr>
            <w:r w:rsidRPr="00737447">
              <w:t>2.</w:t>
            </w:r>
            <w:r w:rsidRPr="00737447">
              <w:tab/>
            </w:r>
            <w:proofErr w:type="spellStart"/>
            <w:r w:rsidRPr="00737447">
              <w:t>Бездекларационное</w:t>
            </w:r>
            <w:proofErr w:type="spellEnd"/>
            <w:r w:rsidRPr="00737447">
              <w:t xml:space="preserve"> администрирование налога на имущества юридических лиц с налоговой базой, определяемой по кадас</w:t>
            </w:r>
            <w:r w:rsidRPr="00737447">
              <w:t>т</w:t>
            </w:r>
            <w:r w:rsidRPr="00737447">
              <w:t>ровой стоимости.</w:t>
            </w:r>
          </w:p>
          <w:p w:rsidR="00A85D09" w:rsidRPr="00737447" w:rsidRDefault="00A85D09" w:rsidP="00E25B6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1"/>
              <w:jc w:val="both"/>
            </w:pPr>
            <w:r w:rsidRPr="00737447">
              <w:t>3.</w:t>
            </w:r>
            <w:r w:rsidRPr="00737447">
              <w:tab/>
              <w:t>О налоговых вычетах по налогу на доходы физических лиц.</w:t>
            </w:r>
          </w:p>
          <w:p w:rsidR="00A85D09" w:rsidRPr="00737447" w:rsidRDefault="00A85D09" w:rsidP="00E25B61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ind w:left="-1"/>
              <w:jc w:val="both"/>
            </w:pPr>
            <w:r w:rsidRPr="00737447">
              <w:t>4.</w:t>
            </w:r>
            <w:r w:rsidRPr="00737447">
              <w:tab/>
              <w:t xml:space="preserve">Электронные сервисы ФНС России. Предоставление налоговых </w:t>
            </w:r>
            <w:r w:rsidRPr="00737447">
              <w:lastRenderedPageBreak/>
              <w:t>деклараций 3 - НДФЛ через Личный кабинет налогоплател</w:t>
            </w:r>
            <w:r w:rsidRPr="00737447">
              <w:t>ь</w:t>
            </w:r>
            <w:r w:rsidRPr="00737447">
              <w:t>щика.</w:t>
            </w:r>
          </w:p>
          <w:p w:rsidR="00A85D09" w:rsidRPr="00737447" w:rsidRDefault="00A85D09" w:rsidP="00E25B61">
            <w:pPr>
              <w:ind w:left="360"/>
              <w:jc w:val="center"/>
              <w:rPr>
                <w:b/>
                <w:color w:val="000000"/>
              </w:rPr>
            </w:pPr>
          </w:p>
          <w:p w:rsidR="00A85D09" w:rsidRPr="00737447" w:rsidRDefault="00A85D09" w:rsidP="00E25B61">
            <w:pPr>
              <w:ind w:left="360"/>
              <w:jc w:val="center"/>
              <w:rPr>
                <w:b/>
                <w:color w:val="000000"/>
              </w:rPr>
            </w:pPr>
            <w:proofErr w:type="gramStart"/>
            <w:r w:rsidRPr="00737447">
              <w:rPr>
                <w:b/>
                <w:color w:val="000000"/>
              </w:rPr>
              <w:t>МРИ</w:t>
            </w:r>
            <w:proofErr w:type="gramEnd"/>
            <w:r w:rsidRPr="00737447">
              <w:rPr>
                <w:b/>
                <w:color w:val="000000"/>
              </w:rPr>
              <w:t xml:space="preserve"> ФНС России №14 по Кемеровской области-Кузбассу </w:t>
            </w:r>
          </w:p>
          <w:p w:rsidR="00A85D09" w:rsidRPr="00737447" w:rsidRDefault="00A85D09" w:rsidP="00E25B61">
            <w:pPr>
              <w:ind w:left="360"/>
              <w:jc w:val="center"/>
              <w:rPr>
                <w:b/>
                <w:color w:val="000000"/>
              </w:rPr>
            </w:pPr>
            <w:r w:rsidRPr="00737447">
              <w:rPr>
                <w:b/>
                <w:color w:val="000000"/>
              </w:rPr>
              <w:t>(Долг</w:t>
            </w:r>
            <w:r w:rsidRPr="00737447">
              <w:rPr>
                <w:b/>
                <w:color w:val="000000"/>
              </w:rPr>
              <w:t>о</w:t>
            </w:r>
            <w:r w:rsidRPr="00737447">
              <w:rPr>
                <w:b/>
                <w:color w:val="000000"/>
              </w:rPr>
              <w:t>вой центр):</w:t>
            </w:r>
          </w:p>
          <w:p w:rsidR="00A85D09" w:rsidRPr="00737447" w:rsidRDefault="00A85D09" w:rsidP="00E25B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37447">
              <w:t>1.Взыскание задолженности с юридических лиц и индивидуальных предпринимателей в рамках ЕНС.</w:t>
            </w:r>
          </w:p>
        </w:tc>
      </w:tr>
      <w:tr w:rsidR="00A85D09" w:rsidRPr="00737447" w:rsidTr="00E25B61">
        <w:trPr>
          <w:trHeight w:val="370"/>
        </w:trPr>
        <w:tc>
          <w:tcPr>
            <w:tcW w:w="565" w:type="dxa"/>
            <w:gridSpan w:val="2"/>
            <w:shd w:val="clear" w:color="auto" w:fill="auto"/>
          </w:tcPr>
          <w:p w:rsidR="00A85D09" w:rsidRPr="00737447" w:rsidRDefault="00A85D09" w:rsidP="00E25B61">
            <w:pPr>
              <w:jc w:val="center"/>
            </w:pPr>
            <w:r w:rsidRPr="00737447">
              <w:lastRenderedPageBreak/>
              <w:t>3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85D09" w:rsidRPr="00737447" w:rsidRDefault="00A85D09" w:rsidP="00E25B61">
            <w:pPr>
              <w:jc w:val="center"/>
            </w:pPr>
            <w:r w:rsidRPr="00737447">
              <w:t>10.03.2023</w:t>
            </w:r>
          </w:p>
        </w:tc>
        <w:tc>
          <w:tcPr>
            <w:tcW w:w="3789" w:type="dxa"/>
            <w:gridSpan w:val="2"/>
            <w:shd w:val="clear" w:color="auto" w:fill="auto"/>
          </w:tcPr>
          <w:p w:rsidR="00A85D09" w:rsidRPr="00737447" w:rsidRDefault="00A85D09" w:rsidP="00E25B61">
            <w:pPr>
              <w:jc w:val="both"/>
              <w:rPr>
                <w:b/>
              </w:rPr>
            </w:pPr>
            <w:r w:rsidRPr="00737447">
              <w:t xml:space="preserve">Ссылка на </w:t>
            </w:r>
            <w:proofErr w:type="spellStart"/>
            <w:r w:rsidRPr="00737447">
              <w:t>вебинар</w:t>
            </w:r>
            <w:proofErr w:type="spellEnd"/>
            <w:r w:rsidRPr="00737447">
              <w:t xml:space="preserve"> будет разм</w:t>
            </w:r>
            <w:r w:rsidRPr="00737447">
              <w:t>е</w:t>
            </w:r>
            <w:r w:rsidRPr="00737447">
              <w:t>щена на странице инспекции сайта ФНС России (Конта</w:t>
            </w:r>
            <w:r w:rsidRPr="00737447">
              <w:t>к</w:t>
            </w:r>
            <w:r w:rsidRPr="00737447">
              <w:t>ты/Инспекция по Центральному району г. Новокузнецка Кемеро</w:t>
            </w:r>
            <w:r w:rsidRPr="00737447">
              <w:t>в</w:t>
            </w:r>
            <w:r w:rsidRPr="00737447">
              <w:t>ской области – Кузбассу/ Мер</w:t>
            </w:r>
            <w:r w:rsidRPr="00737447">
              <w:t>о</w:t>
            </w:r>
            <w:r w:rsidRPr="00737447">
              <w:t>приятия для налогоплательщ</w:t>
            </w:r>
            <w:r w:rsidRPr="00737447">
              <w:t>и</w:t>
            </w:r>
            <w:r w:rsidRPr="00737447">
              <w:t xml:space="preserve">ков), либо в новостной ленте не </w:t>
            </w:r>
            <w:proofErr w:type="gramStart"/>
            <w:r w:rsidRPr="00737447">
              <w:t>позднее</w:t>
            </w:r>
            <w:proofErr w:type="gramEnd"/>
            <w:r w:rsidRPr="00737447">
              <w:t xml:space="preserve"> чем за 3 дня до даты пр</w:t>
            </w:r>
            <w:r w:rsidRPr="00737447">
              <w:t>о</w:t>
            </w:r>
            <w:r w:rsidRPr="00737447">
              <w:t xml:space="preserve">ведения </w:t>
            </w:r>
            <w:proofErr w:type="spellStart"/>
            <w:r w:rsidRPr="00737447">
              <w:t>вебинара</w:t>
            </w:r>
            <w:proofErr w:type="spellEnd"/>
            <w:r w:rsidRPr="00737447">
              <w:t>».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A85D09" w:rsidRPr="00737447" w:rsidRDefault="00A85D09" w:rsidP="00E25B61">
            <w:pPr>
              <w:jc w:val="center"/>
            </w:pPr>
            <w:r w:rsidRPr="00737447">
              <w:t>11:00</w:t>
            </w:r>
          </w:p>
        </w:tc>
        <w:tc>
          <w:tcPr>
            <w:tcW w:w="7762" w:type="dxa"/>
            <w:shd w:val="clear" w:color="auto" w:fill="auto"/>
          </w:tcPr>
          <w:p w:rsidR="00A85D09" w:rsidRPr="00737447" w:rsidRDefault="00A85D09" w:rsidP="00A85D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3" w:hanging="284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 xml:space="preserve">О едином налоговом счете. </w:t>
            </w:r>
          </w:p>
          <w:p w:rsidR="00A85D09" w:rsidRPr="00737447" w:rsidRDefault="00A85D09" w:rsidP="00A85D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3" w:hanging="284"/>
              <w:rPr>
                <w:rFonts w:ascii="Times New Roman" w:hAnsi="Times New Roman"/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Основные изменения законодательства по Упрощенной системе нал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гообложения с 01.01.2023.</w:t>
            </w:r>
          </w:p>
          <w:p w:rsidR="00A85D09" w:rsidRPr="00737447" w:rsidRDefault="00A85D09" w:rsidP="00A85D09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283" w:hanging="284"/>
              <w:jc w:val="both"/>
            </w:pPr>
            <w:r w:rsidRPr="00737447">
              <w:t>Ошибки, допускаемые при заполнении налоговой и бухгалтерской отчетности.</w:t>
            </w:r>
          </w:p>
          <w:p w:rsidR="00A85D09" w:rsidRPr="00737447" w:rsidRDefault="00A85D09" w:rsidP="00A85D09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283" w:hanging="284"/>
              <w:jc w:val="both"/>
            </w:pPr>
            <w:r w:rsidRPr="00737447">
              <w:t xml:space="preserve"> О необходимости применения контрольно-кассовой техники. Отве</w:t>
            </w:r>
            <w:r w:rsidRPr="00737447">
              <w:t>т</w:t>
            </w:r>
            <w:r w:rsidRPr="00737447">
              <w:t>ственность за неприменение ККТ при осуществлении расчетов. Пор</w:t>
            </w:r>
            <w:r w:rsidRPr="00737447">
              <w:t>я</w:t>
            </w:r>
            <w:r w:rsidRPr="00737447">
              <w:t>док исправления нарушений при использовании ККТ.</w:t>
            </w:r>
          </w:p>
          <w:p w:rsidR="00A85D09" w:rsidRPr="00737447" w:rsidRDefault="00A85D09" w:rsidP="00A85D09">
            <w:pPr>
              <w:widowControl w:val="0"/>
              <w:numPr>
                <w:ilvl w:val="0"/>
                <w:numId w:val="1"/>
              </w:numPr>
              <w:shd w:val="clear" w:color="auto" w:fill="FFFFFF"/>
              <w:ind w:left="283" w:hanging="284"/>
              <w:jc w:val="both"/>
            </w:pPr>
            <w:r w:rsidRPr="00737447">
              <w:t>Получение бесплатной квалифицированной электронной подписи. Ответственность и последствия передачи КЭП третьим лицам.</w:t>
            </w:r>
          </w:p>
          <w:p w:rsidR="00A85D09" w:rsidRPr="00737447" w:rsidRDefault="00A85D09" w:rsidP="00A85D0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3" w:hanging="284"/>
              <w:rPr>
                <w:sz w:val="24"/>
                <w:szCs w:val="24"/>
              </w:rPr>
            </w:pPr>
            <w:r w:rsidRPr="00737447">
              <w:rPr>
                <w:rFonts w:ascii="Times New Roman" w:hAnsi="Times New Roman"/>
                <w:sz w:val="24"/>
                <w:szCs w:val="24"/>
              </w:rPr>
              <w:t>Электронные сервисы ФНС России. Предоставление налоговой о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>т</w:t>
            </w:r>
            <w:r w:rsidRPr="00737447">
              <w:rPr>
                <w:rFonts w:ascii="Times New Roman" w:hAnsi="Times New Roman"/>
                <w:sz w:val="24"/>
                <w:szCs w:val="24"/>
              </w:rPr>
              <w:t xml:space="preserve">четности в электронном виде. </w:t>
            </w:r>
          </w:p>
        </w:tc>
      </w:tr>
    </w:tbl>
    <w:p w:rsidR="00A85D09" w:rsidRPr="00737447" w:rsidRDefault="00A85D09" w:rsidP="00A85D09"/>
    <w:p w:rsidR="00920CCB" w:rsidRPr="00A85D09" w:rsidRDefault="00920CCB" w:rsidP="00A85D09"/>
    <w:sectPr w:rsidR="00920CCB" w:rsidRPr="00A85D09" w:rsidSect="00D11E02">
      <w:pgSz w:w="16838" w:h="11906" w:orient="landscape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3E46"/>
    <w:multiLevelType w:val="hybridMultilevel"/>
    <w:tmpl w:val="748241AE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21D05732"/>
    <w:multiLevelType w:val="hybridMultilevel"/>
    <w:tmpl w:val="9A4A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96C63"/>
    <w:multiLevelType w:val="hybridMultilevel"/>
    <w:tmpl w:val="B28877DC"/>
    <w:lvl w:ilvl="0" w:tplc="6EDE95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8F0E06"/>
    <w:multiLevelType w:val="hybridMultilevel"/>
    <w:tmpl w:val="EA78A0D0"/>
    <w:lvl w:ilvl="0" w:tplc="C4BA969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553C1D"/>
    <w:multiLevelType w:val="hybridMultilevel"/>
    <w:tmpl w:val="D9EA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A4ED0"/>
    <w:multiLevelType w:val="hybridMultilevel"/>
    <w:tmpl w:val="93F6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15B62"/>
    <w:multiLevelType w:val="hybridMultilevel"/>
    <w:tmpl w:val="32F06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14FE6"/>
    <w:multiLevelType w:val="hybridMultilevel"/>
    <w:tmpl w:val="D9EA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E06C9"/>
    <w:multiLevelType w:val="hybridMultilevel"/>
    <w:tmpl w:val="E706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73"/>
    <w:rsid w:val="000D5773"/>
    <w:rsid w:val="001361C8"/>
    <w:rsid w:val="00304EBE"/>
    <w:rsid w:val="00364103"/>
    <w:rsid w:val="00920CCB"/>
    <w:rsid w:val="00A85D09"/>
    <w:rsid w:val="00C757CA"/>
    <w:rsid w:val="00CF32F4"/>
    <w:rsid w:val="00F4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0D57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0D5773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D57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D5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5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D5773"/>
    <w:pPr>
      <w:widowControl w:val="0"/>
      <w:autoSpaceDE w:val="0"/>
      <w:autoSpaceDN w:val="0"/>
      <w:adjustRightInd w:val="0"/>
      <w:spacing w:line="277" w:lineRule="exact"/>
      <w:ind w:firstLine="950"/>
    </w:pPr>
  </w:style>
  <w:style w:type="character" w:customStyle="1" w:styleId="FontStyle14">
    <w:name w:val="Font Style14"/>
    <w:uiPriority w:val="99"/>
    <w:rsid w:val="000D577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0D57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0D5773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D57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D5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5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D5773"/>
    <w:pPr>
      <w:widowControl w:val="0"/>
      <w:autoSpaceDE w:val="0"/>
      <w:autoSpaceDN w:val="0"/>
      <w:adjustRightInd w:val="0"/>
      <w:spacing w:line="277" w:lineRule="exact"/>
      <w:ind w:firstLine="950"/>
    </w:pPr>
  </w:style>
  <w:style w:type="character" w:customStyle="1" w:styleId="FontStyle14">
    <w:name w:val="Font Style14"/>
    <w:uiPriority w:val="99"/>
    <w:rsid w:val="000D577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Евгений Юрьевич</dc:creator>
  <cp:lastModifiedBy>Мельников Евгений Юрьевич</cp:lastModifiedBy>
  <cp:revision>2</cp:revision>
  <dcterms:created xsi:type="dcterms:W3CDTF">2023-01-10T08:43:00Z</dcterms:created>
  <dcterms:modified xsi:type="dcterms:W3CDTF">2023-01-10T08:43:00Z</dcterms:modified>
</cp:coreProperties>
</file>