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487FD1" w:rsidRDefault="00305FC4" w:rsidP="00305FC4">
      <w:pPr>
        <w:ind w:firstLine="360"/>
        <w:jc w:val="center"/>
        <w:rPr>
          <w:b/>
          <w:bCs/>
          <w:sz w:val="26"/>
          <w:szCs w:val="26"/>
        </w:rPr>
      </w:pPr>
      <w:r w:rsidRPr="00487FD1">
        <w:rPr>
          <w:b/>
          <w:bCs/>
          <w:sz w:val="26"/>
          <w:szCs w:val="26"/>
        </w:rPr>
        <w:t>СПРАВКА</w:t>
      </w:r>
    </w:p>
    <w:p w:rsidR="00305FC4" w:rsidRPr="00487FD1" w:rsidRDefault="00305FC4" w:rsidP="00E96C24">
      <w:pPr>
        <w:ind w:firstLine="360"/>
        <w:jc w:val="center"/>
        <w:rPr>
          <w:b/>
          <w:bCs/>
          <w:sz w:val="26"/>
          <w:szCs w:val="26"/>
        </w:rPr>
      </w:pPr>
      <w:r w:rsidRPr="00487FD1">
        <w:rPr>
          <w:sz w:val="26"/>
          <w:szCs w:val="26"/>
        </w:rPr>
        <w:t xml:space="preserve">о </w:t>
      </w:r>
      <w:r w:rsidR="00A2752A" w:rsidRPr="00487FD1">
        <w:rPr>
          <w:bCs/>
          <w:sz w:val="26"/>
          <w:szCs w:val="26"/>
        </w:rPr>
        <w:t>входящей корреспонденции по тематике</w:t>
      </w:r>
      <w:r w:rsidR="00A2752A" w:rsidRPr="00487FD1">
        <w:rPr>
          <w:sz w:val="26"/>
          <w:szCs w:val="26"/>
        </w:rPr>
        <w:t xml:space="preserve"> обращений</w:t>
      </w:r>
      <w:r w:rsidRPr="00487FD1">
        <w:rPr>
          <w:sz w:val="26"/>
          <w:szCs w:val="26"/>
        </w:rPr>
        <w:t xml:space="preserve"> граждан и</w:t>
      </w:r>
      <w:r w:rsidR="00E96C24" w:rsidRPr="00487FD1">
        <w:rPr>
          <w:sz w:val="26"/>
          <w:szCs w:val="26"/>
        </w:rPr>
        <w:t xml:space="preserve"> организаций</w:t>
      </w:r>
      <w:r w:rsidRPr="00487FD1">
        <w:rPr>
          <w:sz w:val="26"/>
          <w:szCs w:val="26"/>
        </w:rPr>
        <w:t xml:space="preserve"> </w:t>
      </w:r>
      <w:r w:rsidR="00A2752A" w:rsidRPr="00487FD1">
        <w:rPr>
          <w:sz w:val="26"/>
          <w:szCs w:val="26"/>
        </w:rPr>
        <w:t>поступившей в УФН</w:t>
      </w:r>
      <w:r w:rsidR="007235AF" w:rsidRPr="00487FD1">
        <w:rPr>
          <w:sz w:val="26"/>
          <w:szCs w:val="26"/>
        </w:rPr>
        <w:t>С России по Костромской области</w:t>
      </w:r>
    </w:p>
    <w:p w:rsidR="00A2752A" w:rsidRPr="00487FD1" w:rsidRDefault="001E00CC" w:rsidP="00305FC4">
      <w:pPr>
        <w:ind w:firstLine="360"/>
        <w:jc w:val="center"/>
        <w:rPr>
          <w:bCs/>
          <w:sz w:val="26"/>
          <w:szCs w:val="26"/>
        </w:rPr>
      </w:pPr>
      <w:r w:rsidRPr="00487FD1">
        <w:rPr>
          <w:bCs/>
          <w:sz w:val="26"/>
          <w:szCs w:val="26"/>
        </w:rPr>
        <w:t xml:space="preserve">с </w:t>
      </w:r>
      <w:r w:rsidR="004D77B9">
        <w:rPr>
          <w:bCs/>
          <w:sz w:val="26"/>
          <w:szCs w:val="26"/>
        </w:rPr>
        <w:t>01.01.2026 по 31.01.2026</w:t>
      </w:r>
    </w:p>
    <w:p w:rsidR="00305FC4" w:rsidRPr="00487FD1" w:rsidRDefault="00305FC4" w:rsidP="007A04B3">
      <w:pPr>
        <w:ind w:firstLine="709"/>
        <w:jc w:val="center"/>
        <w:rPr>
          <w:b/>
          <w:sz w:val="26"/>
          <w:szCs w:val="26"/>
        </w:rPr>
      </w:pPr>
    </w:p>
    <w:p w:rsidR="00A2752A" w:rsidRPr="00E613F3" w:rsidRDefault="00220C70" w:rsidP="007A04B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 xml:space="preserve">В </w:t>
      </w:r>
      <w:r w:rsidR="00A2752A" w:rsidRPr="00E613F3">
        <w:rPr>
          <w:sz w:val="26"/>
          <w:szCs w:val="26"/>
        </w:rPr>
        <w:t>У</w:t>
      </w:r>
      <w:r w:rsidRPr="00E613F3">
        <w:rPr>
          <w:sz w:val="26"/>
          <w:szCs w:val="26"/>
        </w:rPr>
        <w:t>ФНС России</w:t>
      </w:r>
      <w:r w:rsidR="00FA005C" w:rsidRPr="00E613F3">
        <w:rPr>
          <w:sz w:val="26"/>
          <w:szCs w:val="26"/>
        </w:rPr>
        <w:t xml:space="preserve"> Костромской области за период </w:t>
      </w:r>
      <w:r w:rsidR="001E00CC" w:rsidRPr="00E613F3">
        <w:rPr>
          <w:bCs/>
          <w:sz w:val="26"/>
          <w:szCs w:val="26"/>
        </w:rPr>
        <w:t xml:space="preserve">с </w:t>
      </w:r>
      <w:r w:rsidR="004D77B9" w:rsidRPr="00E613F3">
        <w:rPr>
          <w:bCs/>
          <w:sz w:val="26"/>
          <w:szCs w:val="26"/>
        </w:rPr>
        <w:t>01.01.2026 по 31.01.2026</w:t>
      </w:r>
      <w:r w:rsidR="00A2752A" w:rsidRPr="00E613F3">
        <w:rPr>
          <w:sz w:val="26"/>
          <w:szCs w:val="26"/>
        </w:rPr>
        <w:t xml:space="preserve"> на рассмотрение поступило</w:t>
      </w:r>
      <w:r w:rsidR="00202183" w:rsidRPr="00E613F3">
        <w:rPr>
          <w:sz w:val="26"/>
          <w:szCs w:val="26"/>
        </w:rPr>
        <w:t xml:space="preserve"> </w:t>
      </w:r>
      <w:r w:rsidR="00E613F3" w:rsidRPr="00E613F3">
        <w:rPr>
          <w:sz w:val="26"/>
          <w:szCs w:val="26"/>
        </w:rPr>
        <w:t>2220</w:t>
      </w:r>
      <w:r w:rsidR="00530E0B" w:rsidRPr="00E613F3">
        <w:rPr>
          <w:sz w:val="26"/>
          <w:szCs w:val="26"/>
        </w:rPr>
        <w:t xml:space="preserve"> </w:t>
      </w:r>
      <w:r w:rsidR="00202183" w:rsidRPr="00E613F3">
        <w:rPr>
          <w:sz w:val="26"/>
          <w:szCs w:val="26"/>
        </w:rPr>
        <w:t>обращени</w:t>
      </w:r>
      <w:r w:rsidR="001E00CC" w:rsidRPr="00E613F3">
        <w:rPr>
          <w:sz w:val="26"/>
          <w:szCs w:val="26"/>
        </w:rPr>
        <w:t>й</w:t>
      </w:r>
      <w:r w:rsidR="00202183" w:rsidRPr="00E613F3">
        <w:rPr>
          <w:sz w:val="26"/>
          <w:szCs w:val="26"/>
        </w:rPr>
        <w:t xml:space="preserve"> граждан и организаций</w:t>
      </w:r>
      <w:r w:rsidR="001E7A3F" w:rsidRPr="00E613F3">
        <w:rPr>
          <w:sz w:val="26"/>
          <w:szCs w:val="26"/>
        </w:rPr>
        <w:t xml:space="preserve">, в том числе </w:t>
      </w:r>
      <w:r w:rsidR="00E613F3" w:rsidRPr="00E613F3">
        <w:rPr>
          <w:sz w:val="26"/>
          <w:szCs w:val="26"/>
        </w:rPr>
        <w:t>695</w:t>
      </w:r>
      <w:r w:rsidR="004F4F07" w:rsidRPr="00E613F3">
        <w:rPr>
          <w:sz w:val="26"/>
          <w:szCs w:val="26"/>
        </w:rPr>
        <w:t xml:space="preserve"> </w:t>
      </w:r>
      <w:r w:rsidR="00E93814" w:rsidRPr="00E613F3">
        <w:rPr>
          <w:sz w:val="26"/>
          <w:szCs w:val="26"/>
        </w:rPr>
        <w:t>обращени</w:t>
      </w:r>
      <w:r w:rsidR="00E43C6E" w:rsidRPr="00E613F3">
        <w:rPr>
          <w:sz w:val="26"/>
          <w:szCs w:val="26"/>
        </w:rPr>
        <w:t>й</w:t>
      </w:r>
      <w:r w:rsidR="00E93814" w:rsidRPr="00E613F3">
        <w:rPr>
          <w:sz w:val="26"/>
          <w:szCs w:val="26"/>
        </w:rPr>
        <w:t xml:space="preserve"> в СЭД регион и </w:t>
      </w:r>
      <w:r w:rsidR="00E613F3" w:rsidRPr="00E613F3">
        <w:rPr>
          <w:sz w:val="26"/>
          <w:szCs w:val="26"/>
        </w:rPr>
        <w:t>1525</w:t>
      </w:r>
      <w:r w:rsidR="00A2752A" w:rsidRPr="00E613F3">
        <w:rPr>
          <w:sz w:val="26"/>
          <w:szCs w:val="26"/>
        </w:rPr>
        <w:t xml:space="preserve"> обращени</w:t>
      </w:r>
      <w:r w:rsidR="00E613F3" w:rsidRPr="00E613F3">
        <w:rPr>
          <w:sz w:val="26"/>
          <w:szCs w:val="26"/>
        </w:rPr>
        <w:t>й</w:t>
      </w:r>
      <w:r w:rsidR="00A2752A" w:rsidRPr="00E613F3">
        <w:rPr>
          <w:sz w:val="26"/>
          <w:szCs w:val="26"/>
        </w:rPr>
        <w:t xml:space="preserve"> в СООН.</w:t>
      </w:r>
    </w:p>
    <w:p w:rsidR="00BE1EA5" w:rsidRDefault="00AA2233" w:rsidP="007A04B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>Существенный удельный вес обращений</w:t>
      </w:r>
      <w:r w:rsidR="00F20149" w:rsidRPr="00E613F3">
        <w:rPr>
          <w:sz w:val="26"/>
          <w:szCs w:val="26"/>
        </w:rPr>
        <w:t xml:space="preserve"> (</w:t>
      </w:r>
      <w:r w:rsidR="00E613F3" w:rsidRPr="00E613F3">
        <w:rPr>
          <w:sz w:val="26"/>
          <w:szCs w:val="26"/>
        </w:rPr>
        <w:t>68,78</w:t>
      </w:r>
      <w:r w:rsidR="00FA5372" w:rsidRPr="00E613F3">
        <w:rPr>
          <w:sz w:val="26"/>
          <w:szCs w:val="26"/>
        </w:rPr>
        <w:t> % от числа всех поступивших документов</w:t>
      </w:r>
      <w:r w:rsidR="00F20149" w:rsidRPr="00E613F3">
        <w:rPr>
          <w:sz w:val="26"/>
          <w:szCs w:val="26"/>
        </w:rPr>
        <w:t>)</w:t>
      </w:r>
      <w:r w:rsidR="00FA5372" w:rsidRPr="00E613F3">
        <w:rPr>
          <w:sz w:val="26"/>
          <w:szCs w:val="26"/>
        </w:rPr>
        <w:t xml:space="preserve">, </w:t>
      </w:r>
      <w:r w:rsidRPr="00E613F3">
        <w:rPr>
          <w:sz w:val="26"/>
          <w:szCs w:val="26"/>
        </w:rPr>
        <w:t xml:space="preserve">поступивших в </w:t>
      </w:r>
      <w:r w:rsidR="00FA5372" w:rsidRPr="00E613F3">
        <w:rPr>
          <w:sz w:val="26"/>
          <w:szCs w:val="26"/>
        </w:rPr>
        <w:t>УФНС </w:t>
      </w:r>
      <w:r w:rsidR="00A2752A" w:rsidRPr="00E613F3">
        <w:rPr>
          <w:sz w:val="26"/>
          <w:szCs w:val="26"/>
        </w:rPr>
        <w:t xml:space="preserve">России </w:t>
      </w:r>
      <w:r w:rsidR="00E93814" w:rsidRPr="00E613F3">
        <w:rPr>
          <w:sz w:val="26"/>
          <w:szCs w:val="26"/>
        </w:rPr>
        <w:t xml:space="preserve">Костромской области за период </w:t>
      </w:r>
      <w:r w:rsidR="00195FD2" w:rsidRPr="00E613F3">
        <w:rPr>
          <w:bCs/>
          <w:sz w:val="26"/>
          <w:szCs w:val="26"/>
        </w:rPr>
        <w:t>с </w:t>
      </w:r>
      <w:r w:rsidR="004D77B9" w:rsidRPr="00E613F3">
        <w:rPr>
          <w:bCs/>
          <w:sz w:val="26"/>
          <w:szCs w:val="26"/>
        </w:rPr>
        <w:t>01.01.2026 по 31.01.2026</w:t>
      </w:r>
      <w:r w:rsidRPr="00E613F3">
        <w:rPr>
          <w:sz w:val="26"/>
          <w:szCs w:val="26"/>
        </w:rPr>
        <w:t>, составили</w:t>
      </w:r>
      <w:r w:rsidR="00BE1EA5" w:rsidRPr="00E613F3">
        <w:rPr>
          <w:sz w:val="26"/>
          <w:szCs w:val="26"/>
        </w:rPr>
        <w:t>:</w:t>
      </w:r>
    </w:p>
    <w:p w:rsidR="00E613F3" w:rsidRPr="00E613F3" w:rsidRDefault="00E613F3" w:rsidP="00E613F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 xml:space="preserve">– обращения по вопросам налогообложения доходов физических лиц – </w:t>
      </w:r>
      <w:r>
        <w:rPr>
          <w:sz w:val="26"/>
          <w:szCs w:val="26"/>
        </w:rPr>
        <w:t>572</w:t>
      </w:r>
      <w:r w:rsidRPr="00E613F3">
        <w:rPr>
          <w:sz w:val="26"/>
          <w:szCs w:val="26"/>
        </w:rPr>
        <w:t xml:space="preserve"> обращения (</w:t>
      </w:r>
      <w:r>
        <w:rPr>
          <w:sz w:val="26"/>
          <w:szCs w:val="26"/>
        </w:rPr>
        <w:t>25,77</w:t>
      </w:r>
      <w:r w:rsidRPr="00E613F3">
        <w:rPr>
          <w:sz w:val="26"/>
          <w:szCs w:val="26"/>
        </w:rPr>
        <w:t> % от общего числа обращений);</w:t>
      </w:r>
    </w:p>
    <w:p w:rsidR="004B635A" w:rsidRDefault="004B635A" w:rsidP="007A04B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>– обращения по учету налогоплательщ</w:t>
      </w:r>
      <w:r w:rsidR="001E00CC" w:rsidRPr="00E613F3">
        <w:rPr>
          <w:sz w:val="26"/>
          <w:szCs w:val="26"/>
        </w:rPr>
        <w:t>иков. Получение и отказ от ИНН </w:t>
      </w:r>
      <w:r w:rsidR="005F59AA" w:rsidRPr="00E613F3">
        <w:rPr>
          <w:sz w:val="26"/>
          <w:szCs w:val="26"/>
        </w:rPr>
        <w:t>–</w:t>
      </w:r>
      <w:r w:rsidRPr="00E613F3">
        <w:rPr>
          <w:sz w:val="26"/>
          <w:szCs w:val="26"/>
        </w:rPr>
        <w:t> </w:t>
      </w:r>
      <w:r w:rsidR="00E613F3" w:rsidRPr="00E613F3">
        <w:rPr>
          <w:sz w:val="26"/>
          <w:szCs w:val="26"/>
        </w:rPr>
        <w:t>559</w:t>
      </w:r>
      <w:r w:rsidRPr="00E613F3">
        <w:rPr>
          <w:sz w:val="26"/>
          <w:szCs w:val="26"/>
        </w:rPr>
        <w:t xml:space="preserve"> обращени</w:t>
      </w:r>
      <w:r w:rsidR="001E00CC" w:rsidRPr="00E613F3">
        <w:rPr>
          <w:sz w:val="26"/>
          <w:szCs w:val="26"/>
        </w:rPr>
        <w:t>я</w:t>
      </w:r>
      <w:r w:rsidRPr="00E613F3">
        <w:rPr>
          <w:sz w:val="26"/>
          <w:szCs w:val="26"/>
        </w:rPr>
        <w:t xml:space="preserve"> (</w:t>
      </w:r>
      <w:r w:rsidR="00E613F3" w:rsidRPr="00E613F3">
        <w:rPr>
          <w:sz w:val="26"/>
          <w:szCs w:val="26"/>
        </w:rPr>
        <w:t>25,18</w:t>
      </w:r>
      <w:r w:rsidR="00E43C6E" w:rsidRPr="00E613F3">
        <w:rPr>
          <w:sz w:val="26"/>
          <w:szCs w:val="26"/>
        </w:rPr>
        <w:t> </w:t>
      </w:r>
      <w:r w:rsidRPr="00E613F3">
        <w:rPr>
          <w:sz w:val="26"/>
          <w:szCs w:val="26"/>
        </w:rPr>
        <w:t>% от общего числа обращений);</w:t>
      </w:r>
    </w:p>
    <w:p w:rsidR="00E613F3" w:rsidRPr="00E613F3" w:rsidRDefault="00E613F3" w:rsidP="00E613F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>– обращения, касающиеся налогообложения малог</w:t>
      </w:r>
      <w:bookmarkStart w:id="0" w:name="_GoBack"/>
      <w:bookmarkEnd w:id="0"/>
      <w:r w:rsidRPr="00E613F3">
        <w:rPr>
          <w:sz w:val="26"/>
          <w:szCs w:val="26"/>
        </w:rPr>
        <w:t>о бизнеса, специальных налоговых режимов –</w:t>
      </w:r>
      <w:r>
        <w:rPr>
          <w:sz w:val="26"/>
          <w:szCs w:val="26"/>
        </w:rPr>
        <w:t>166</w:t>
      </w:r>
      <w:r w:rsidRPr="00E613F3">
        <w:rPr>
          <w:sz w:val="26"/>
          <w:szCs w:val="26"/>
        </w:rPr>
        <w:t xml:space="preserve"> обращений (</w:t>
      </w:r>
      <w:r>
        <w:rPr>
          <w:sz w:val="26"/>
          <w:szCs w:val="26"/>
        </w:rPr>
        <w:t>7,48</w:t>
      </w:r>
      <w:r w:rsidRPr="00E613F3">
        <w:rPr>
          <w:sz w:val="26"/>
          <w:szCs w:val="26"/>
        </w:rPr>
        <w:t> % от общего числа обращений);</w:t>
      </w:r>
    </w:p>
    <w:p w:rsidR="00D10355" w:rsidRPr="00E613F3" w:rsidRDefault="00D10355" w:rsidP="00D10355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 xml:space="preserve">– обращения по организации работы с налогоплательщиками – </w:t>
      </w:r>
      <w:r w:rsidR="00E613F3" w:rsidRPr="00E613F3">
        <w:rPr>
          <w:sz w:val="26"/>
          <w:szCs w:val="26"/>
        </w:rPr>
        <w:t>122</w:t>
      </w:r>
      <w:r w:rsidR="008A57FE" w:rsidRPr="00E613F3">
        <w:rPr>
          <w:sz w:val="26"/>
          <w:szCs w:val="26"/>
        </w:rPr>
        <w:t xml:space="preserve"> обращений</w:t>
      </w:r>
      <w:r w:rsidRPr="00E613F3">
        <w:rPr>
          <w:sz w:val="26"/>
          <w:szCs w:val="26"/>
        </w:rPr>
        <w:t xml:space="preserve"> (</w:t>
      </w:r>
      <w:r w:rsidR="00E613F3" w:rsidRPr="00E613F3">
        <w:rPr>
          <w:sz w:val="26"/>
          <w:szCs w:val="26"/>
        </w:rPr>
        <w:t>5,50</w:t>
      </w:r>
      <w:r w:rsidRPr="00E613F3">
        <w:rPr>
          <w:sz w:val="26"/>
          <w:szCs w:val="26"/>
        </w:rPr>
        <w:t> % от общего числа обращений);</w:t>
      </w:r>
    </w:p>
    <w:p w:rsidR="00E43C6E" w:rsidRPr="00E613F3" w:rsidRDefault="00E43C6E" w:rsidP="00E43C6E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 xml:space="preserve">– обращения, касающиеся </w:t>
      </w:r>
      <w:r w:rsidR="00D10355" w:rsidRPr="00E613F3">
        <w:rPr>
          <w:sz w:val="26"/>
          <w:szCs w:val="26"/>
        </w:rPr>
        <w:t xml:space="preserve">задолженности по налогам, сборам и взносам в бюджеты государственных внебюджетных фондов </w:t>
      </w:r>
      <w:r w:rsidRPr="00E613F3">
        <w:rPr>
          <w:sz w:val="26"/>
          <w:szCs w:val="26"/>
        </w:rPr>
        <w:t xml:space="preserve">– </w:t>
      </w:r>
      <w:r w:rsidR="00E613F3">
        <w:rPr>
          <w:sz w:val="26"/>
          <w:szCs w:val="26"/>
        </w:rPr>
        <w:t>108</w:t>
      </w:r>
      <w:r w:rsidRPr="00E613F3">
        <w:rPr>
          <w:sz w:val="26"/>
          <w:szCs w:val="26"/>
        </w:rPr>
        <w:t xml:space="preserve"> обращени</w:t>
      </w:r>
      <w:r w:rsidR="00E06F24" w:rsidRPr="00E613F3">
        <w:rPr>
          <w:sz w:val="26"/>
          <w:szCs w:val="26"/>
        </w:rPr>
        <w:t>й</w:t>
      </w:r>
      <w:r w:rsidRPr="00E613F3">
        <w:rPr>
          <w:sz w:val="26"/>
          <w:szCs w:val="26"/>
        </w:rPr>
        <w:t xml:space="preserve"> (</w:t>
      </w:r>
      <w:r w:rsidR="00E613F3">
        <w:rPr>
          <w:sz w:val="26"/>
          <w:szCs w:val="26"/>
        </w:rPr>
        <w:t>4</w:t>
      </w:r>
      <w:r w:rsidR="001E00CC" w:rsidRPr="00E613F3">
        <w:rPr>
          <w:sz w:val="26"/>
          <w:szCs w:val="26"/>
        </w:rPr>
        <w:t>,86 </w:t>
      </w:r>
      <w:r w:rsidR="00195FD2" w:rsidRPr="00E613F3">
        <w:rPr>
          <w:sz w:val="26"/>
          <w:szCs w:val="26"/>
        </w:rPr>
        <w:t>% от </w:t>
      </w:r>
      <w:r w:rsidRPr="00E613F3">
        <w:rPr>
          <w:sz w:val="26"/>
          <w:szCs w:val="26"/>
        </w:rPr>
        <w:t>общего числа обращений).</w:t>
      </w:r>
    </w:p>
    <w:p w:rsidR="00D622A3" w:rsidRDefault="00D622A3" w:rsidP="007A04B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>Наименьший объем обращений (</w:t>
      </w:r>
      <w:r w:rsidR="00E613F3" w:rsidRPr="00E613F3">
        <w:rPr>
          <w:sz w:val="26"/>
          <w:szCs w:val="26"/>
        </w:rPr>
        <w:t>31,22</w:t>
      </w:r>
      <w:r w:rsidR="00E43C6E" w:rsidRPr="00E613F3">
        <w:rPr>
          <w:sz w:val="26"/>
          <w:szCs w:val="26"/>
        </w:rPr>
        <w:t> </w:t>
      </w:r>
      <w:r w:rsidRPr="00E613F3">
        <w:rPr>
          <w:sz w:val="26"/>
          <w:szCs w:val="26"/>
        </w:rPr>
        <w:t xml:space="preserve">% от числа всех поступивших документов), поступивших в УФНС России Костромской области за период </w:t>
      </w:r>
      <w:r w:rsidR="00195FD2" w:rsidRPr="00E613F3">
        <w:rPr>
          <w:sz w:val="26"/>
          <w:szCs w:val="26"/>
        </w:rPr>
        <w:t>с </w:t>
      </w:r>
      <w:r w:rsidR="004D77B9" w:rsidRPr="00E613F3">
        <w:rPr>
          <w:sz w:val="26"/>
          <w:szCs w:val="26"/>
        </w:rPr>
        <w:t>01.01.2026 по 31.01.2026</w:t>
      </w:r>
      <w:r w:rsidRPr="00E613F3">
        <w:rPr>
          <w:sz w:val="26"/>
          <w:szCs w:val="26"/>
        </w:rPr>
        <w:t>, составили тематики:</w:t>
      </w:r>
    </w:p>
    <w:p w:rsidR="00E613F3" w:rsidRDefault="00E613F3" w:rsidP="007A04B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>– </w:t>
      </w:r>
      <w:r w:rsidRPr="00E613F3">
        <w:rPr>
          <w:sz w:val="26"/>
          <w:szCs w:val="26"/>
        </w:rPr>
        <w:t>налоговые преференции и льготы физическим лицам;</w:t>
      </w:r>
    </w:p>
    <w:p w:rsidR="00E613F3" w:rsidRPr="00E613F3" w:rsidRDefault="00E613F3" w:rsidP="00E613F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>– транспортный налог;</w:t>
      </w:r>
    </w:p>
    <w:p w:rsidR="00E613F3" w:rsidRPr="00E613F3" w:rsidRDefault="00E613F3" w:rsidP="00E613F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>– налог на добавленную стоимость;</w:t>
      </w:r>
    </w:p>
    <w:p w:rsidR="00E613F3" w:rsidRPr="00E613F3" w:rsidRDefault="00E613F3" w:rsidP="00E613F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E613F3" w:rsidRPr="00E613F3" w:rsidRDefault="00E613F3" w:rsidP="00E613F3">
      <w:pPr>
        <w:ind w:firstLine="709"/>
        <w:jc w:val="both"/>
        <w:rPr>
          <w:sz w:val="26"/>
          <w:szCs w:val="26"/>
        </w:rPr>
      </w:pPr>
      <w:r w:rsidRPr="00E613F3">
        <w:rPr>
          <w:sz w:val="26"/>
          <w:szCs w:val="26"/>
        </w:rPr>
        <w:t>– контроль исполнения налогового законодательства физическими и юридическими лицами;</w:t>
      </w:r>
    </w:p>
    <w:p w:rsidR="00675CBE" w:rsidRPr="00675CBE" w:rsidRDefault="00675CBE" w:rsidP="00675CBE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налог на имущество;</w:t>
      </w:r>
    </w:p>
    <w:p w:rsidR="00675CBE" w:rsidRDefault="00675CBE" w:rsidP="00675CBE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оказание услуг в электронной форме. Пользование информационными ресурсами;</w:t>
      </w:r>
    </w:p>
    <w:p w:rsidR="00675CBE" w:rsidRPr="00675CBE" w:rsidRDefault="00675CBE" w:rsidP="00675CBE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земельный налог;</w:t>
      </w:r>
    </w:p>
    <w:p w:rsidR="00675CBE" w:rsidRPr="00675CBE" w:rsidRDefault="00675CBE" w:rsidP="00675CBE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актуализация сведений об объектах налогообложения;</w:t>
      </w:r>
    </w:p>
    <w:p w:rsidR="00675CBE" w:rsidRPr="00675CBE" w:rsidRDefault="00675CBE" w:rsidP="00675CBE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налог на прибыль;</w:t>
      </w:r>
    </w:p>
    <w:p w:rsidR="00675CBE" w:rsidRPr="00675CBE" w:rsidRDefault="00675CBE" w:rsidP="00675CBE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налоговая отчетность;</w:t>
      </w:r>
    </w:p>
    <w:p w:rsidR="00675CBE" w:rsidRPr="00675CBE" w:rsidRDefault="00675CBE" w:rsidP="00675CBE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доступ к персонифицированной информации о состоянии расчета с бюджетом;</w:t>
      </w:r>
    </w:p>
    <w:p w:rsidR="00675CBE" w:rsidRPr="00675CBE" w:rsidRDefault="00675CBE" w:rsidP="00675CBE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331B55" w:rsidRPr="00675CBE" w:rsidRDefault="00331B55" w:rsidP="00331B55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госпошлины;</w:t>
      </w:r>
    </w:p>
    <w:p w:rsidR="003B0BC2" w:rsidRPr="00675CBE" w:rsidRDefault="00507926" w:rsidP="007A04B3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– </w:t>
      </w:r>
      <w:r w:rsidR="003B0BC2" w:rsidRPr="00675CBE">
        <w:rPr>
          <w:sz w:val="26"/>
          <w:szCs w:val="26"/>
        </w:rPr>
        <w:t>другие вопросы.</w:t>
      </w:r>
    </w:p>
    <w:p w:rsidR="00FA005C" w:rsidRPr="00675CBE" w:rsidRDefault="00FA005C" w:rsidP="007A04B3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675CBE" w:rsidRDefault="00FA005C" w:rsidP="007A04B3">
      <w:pPr>
        <w:ind w:firstLine="709"/>
        <w:jc w:val="both"/>
        <w:rPr>
          <w:sz w:val="26"/>
          <w:szCs w:val="26"/>
        </w:rPr>
      </w:pPr>
      <w:r w:rsidRPr="00675CBE">
        <w:rPr>
          <w:sz w:val="26"/>
          <w:szCs w:val="26"/>
        </w:rPr>
        <w:t>В УФНС России по Костромской области организован контроль п</w:t>
      </w:r>
      <w:r w:rsidR="00AB1F8D" w:rsidRPr="00675CBE">
        <w:rPr>
          <w:sz w:val="26"/>
          <w:szCs w:val="26"/>
        </w:rPr>
        <w:t>о исполнению обращений граждан.</w:t>
      </w:r>
    </w:p>
    <w:sectPr w:rsidR="00FA005C" w:rsidRPr="00675CBE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711BF2">
      <w:r>
        <w:separator/>
      </w:r>
    </w:p>
  </w:endnote>
  <w:endnote w:type="continuationSeparator" w:id="0">
    <w:p w:rsidR="00336690" w:rsidRDefault="0033669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711BF2">
      <w:r>
        <w:separator/>
      </w:r>
    </w:p>
  </w:footnote>
  <w:footnote w:type="continuationSeparator" w:id="0">
    <w:p w:rsidR="00336690" w:rsidRDefault="0033669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CBE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5FD2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00CC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14626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1B55"/>
    <w:rsid w:val="003332E8"/>
    <w:rsid w:val="00334358"/>
    <w:rsid w:val="00335408"/>
    <w:rsid w:val="00336690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1503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87FD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D77B9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5F59A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75CBE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4AF3"/>
    <w:rsid w:val="007172D5"/>
    <w:rsid w:val="007225A0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D2393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7FE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0355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06F24"/>
    <w:rsid w:val="00E14CF6"/>
    <w:rsid w:val="00E16D80"/>
    <w:rsid w:val="00E17F6F"/>
    <w:rsid w:val="00E21A78"/>
    <w:rsid w:val="00E24DE3"/>
    <w:rsid w:val="00E326E0"/>
    <w:rsid w:val="00E437D5"/>
    <w:rsid w:val="00E43C6E"/>
    <w:rsid w:val="00E4648C"/>
    <w:rsid w:val="00E476CE"/>
    <w:rsid w:val="00E47BC1"/>
    <w:rsid w:val="00E564AE"/>
    <w:rsid w:val="00E57F1D"/>
    <w:rsid w:val="00E613F3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3B44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15E4-9C10-4E03-81A5-840CAC19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575</TotalTime>
  <Pages>1</Pages>
  <Words>294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84</cp:revision>
  <cp:lastPrinted>2026-02-05T12:38:00Z</cp:lastPrinted>
  <dcterms:created xsi:type="dcterms:W3CDTF">2024-07-23T07:19:00Z</dcterms:created>
  <dcterms:modified xsi:type="dcterms:W3CDTF">2026-02-05T12:39:00Z</dcterms:modified>
</cp:coreProperties>
</file>